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82069" w14:textId="50615199" w:rsidR="006A5DF1" w:rsidRPr="005119F3" w:rsidRDefault="00BC43DD" w:rsidP="006A5DF1">
      <w:pPr>
        <w:spacing w:after="240"/>
        <w:jc w:val="right"/>
        <w:rPr>
          <w:sz w:val="24"/>
          <w:szCs w:val="24"/>
        </w:rPr>
      </w:pPr>
      <w:r w:rsidRPr="005119F3">
        <w:rPr>
          <w:sz w:val="24"/>
          <w:szCs w:val="24"/>
        </w:rPr>
        <w:t>Poznań</w:t>
      </w:r>
      <w:r w:rsidR="006A5DF1" w:rsidRPr="005119F3">
        <w:rPr>
          <w:sz w:val="24"/>
          <w:szCs w:val="24"/>
        </w:rPr>
        <w:t xml:space="preserve"> dnia: </w:t>
      </w:r>
      <w:r w:rsidRPr="005119F3">
        <w:rPr>
          <w:sz w:val="24"/>
          <w:szCs w:val="24"/>
        </w:rPr>
        <w:t>2023-10-</w:t>
      </w:r>
      <w:r w:rsidR="00722C35">
        <w:rPr>
          <w:sz w:val="24"/>
          <w:szCs w:val="24"/>
        </w:rPr>
        <w:t>30</w:t>
      </w:r>
    </w:p>
    <w:p w14:paraId="39EEE9E1" w14:textId="77777777" w:rsidR="00BC43DD" w:rsidRPr="005119F3" w:rsidRDefault="00BC43DD" w:rsidP="006A5DF1">
      <w:pPr>
        <w:rPr>
          <w:b/>
          <w:bCs/>
          <w:sz w:val="24"/>
          <w:szCs w:val="24"/>
        </w:rPr>
      </w:pPr>
      <w:r w:rsidRPr="005119F3">
        <w:rPr>
          <w:b/>
          <w:bCs/>
          <w:sz w:val="24"/>
          <w:szCs w:val="24"/>
        </w:rPr>
        <w:t>Szpital Wojewódzki w Poznaniu</w:t>
      </w:r>
    </w:p>
    <w:p w14:paraId="1D8F1C81" w14:textId="77777777" w:rsidR="006A5DF1" w:rsidRPr="005119F3" w:rsidRDefault="00BC43DD" w:rsidP="006A5DF1">
      <w:pPr>
        <w:rPr>
          <w:b/>
          <w:bCs/>
          <w:sz w:val="24"/>
          <w:szCs w:val="24"/>
        </w:rPr>
      </w:pPr>
      <w:r w:rsidRPr="005119F3">
        <w:rPr>
          <w:b/>
          <w:bCs/>
          <w:sz w:val="24"/>
          <w:szCs w:val="24"/>
        </w:rPr>
        <w:t>Dział Zamówień Publicznych</w:t>
      </w:r>
    </w:p>
    <w:p w14:paraId="16454A72" w14:textId="77777777" w:rsidR="006A5DF1" w:rsidRPr="005119F3" w:rsidRDefault="00BC43DD" w:rsidP="006A5DF1">
      <w:pPr>
        <w:rPr>
          <w:sz w:val="24"/>
          <w:szCs w:val="24"/>
        </w:rPr>
      </w:pPr>
      <w:r w:rsidRPr="005119F3">
        <w:rPr>
          <w:sz w:val="24"/>
          <w:szCs w:val="24"/>
        </w:rPr>
        <w:t>Juraszów</w:t>
      </w:r>
      <w:r w:rsidR="006A5DF1" w:rsidRPr="005119F3">
        <w:rPr>
          <w:sz w:val="24"/>
          <w:szCs w:val="24"/>
        </w:rPr>
        <w:t xml:space="preserve"> </w:t>
      </w:r>
      <w:r w:rsidRPr="005119F3">
        <w:rPr>
          <w:sz w:val="24"/>
          <w:szCs w:val="24"/>
        </w:rPr>
        <w:t>7/19</w:t>
      </w:r>
    </w:p>
    <w:p w14:paraId="7B45B91F" w14:textId="77777777" w:rsidR="006A5DF1" w:rsidRPr="005119F3" w:rsidRDefault="00BC43DD" w:rsidP="006A5DF1">
      <w:pPr>
        <w:rPr>
          <w:sz w:val="24"/>
          <w:szCs w:val="24"/>
        </w:rPr>
      </w:pPr>
      <w:r w:rsidRPr="005119F3">
        <w:rPr>
          <w:sz w:val="24"/>
          <w:szCs w:val="24"/>
        </w:rPr>
        <w:t>60-479</w:t>
      </w:r>
      <w:r w:rsidR="006A5DF1" w:rsidRPr="005119F3">
        <w:rPr>
          <w:sz w:val="24"/>
          <w:szCs w:val="24"/>
        </w:rPr>
        <w:t xml:space="preserve"> </w:t>
      </w:r>
      <w:r w:rsidRPr="005119F3">
        <w:rPr>
          <w:sz w:val="24"/>
          <w:szCs w:val="24"/>
        </w:rPr>
        <w:t>Poznań</w:t>
      </w:r>
    </w:p>
    <w:p w14:paraId="289B3895" w14:textId="77777777" w:rsidR="006A5DF1" w:rsidRPr="005119F3" w:rsidRDefault="006A5DF1" w:rsidP="006A5DF1">
      <w:pPr>
        <w:pStyle w:val="Nagwek"/>
        <w:tabs>
          <w:tab w:val="clear" w:pos="4536"/>
          <w:tab w:val="clear" w:pos="9072"/>
        </w:tabs>
        <w:rPr>
          <w:sz w:val="24"/>
          <w:szCs w:val="24"/>
        </w:rPr>
      </w:pPr>
    </w:p>
    <w:p w14:paraId="65D666F2" w14:textId="77777777" w:rsidR="006A5DF1" w:rsidRPr="005119F3" w:rsidRDefault="006A5DF1" w:rsidP="006A5DF1">
      <w:pPr>
        <w:pStyle w:val="Nagwek"/>
        <w:tabs>
          <w:tab w:val="clear" w:pos="4536"/>
        </w:tabs>
        <w:rPr>
          <w:sz w:val="24"/>
          <w:szCs w:val="24"/>
        </w:rPr>
      </w:pPr>
      <w:r w:rsidRPr="005119F3">
        <w:rPr>
          <w:sz w:val="24"/>
          <w:szCs w:val="24"/>
        </w:rPr>
        <w:tab/>
        <w:t xml:space="preserve"> </w:t>
      </w:r>
    </w:p>
    <w:p w14:paraId="225495DC" w14:textId="77777777" w:rsidR="006A5DF1" w:rsidRPr="005119F3" w:rsidRDefault="006A5DF1" w:rsidP="00E935D6">
      <w:pPr>
        <w:tabs>
          <w:tab w:val="left" w:pos="708"/>
          <w:tab w:val="center" w:pos="4536"/>
          <w:tab w:val="right" w:pos="9072"/>
        </w:tabs>
        <w:spacing w:after="20"/>
        <w:ind w:left="4820"/>
        <w:rPr>
          <w:b/>
          <w:sz w:val="24"/>
          <w:szCs w:val="24"/>
        </w:rPr>
      </w:pPr>
      <w:r w:rsidRPr="005119F3">
        <w:rPr>
          <w:b/>
          <w:sz w:val="24"/>
          <w:szCs w:val="24"/>
        </w:rPr>
        <w:t>WYKONAWCY</w:t>
      </w:r>
    </w:p>
    <w:p w14:paraId="2205E593" w14:textId="77777777" w:rsidR="006A5DF1" w:rsidRPr="005119F3" w:rsidRDefault="006A5DF1" w:rsidP="00E935D6">
      <w:pPr>
        <w:tabs>
          <w:tab w:val="left" w:pos="708"/>
          <w:tab w:val="center" w:pos="4536"/>
          <w:tab w:val="right" w:pos="9072"/>
        </w:tabs>
        <w:spacing w:after="20"/>
        <w:ind w:left="4820"/>
        <w:rPr>
          <w:sz w:val="24"/>
          <w:szCs w:val="24"/>
        </w:rPr>
      </w:pPr>
      <w:r w:rsidRPr="005119F3">
        <w:rPr>
          <w:sz w:val="24"/>
          <w:szCs w:val="24"/>
        </w:rPr>
        <w:t>ubiegający się o zamówienie publiczne</w:t>
      </w:r>
    </w:p>
    <w:p w14:paraId="57450B46" w14:textId="77777777" w:rsidR="006D4AB3" w:rsidRPr="005119F3" w:rsidRDefault="006D4AB3">
      <w:pPr>
        <w:pStyle w:val="Nagwek"/>
        <w:tabs>
          <w:tab w:val="clear" w:pos="4536"/>
        </w:tabs>
        <w:rPr>
          <w:sz w:val="22"/>
          <w:szCs w:val="22"/>
        </w:rPr>
      </w:pPr>
    </w:p>
    <w:p w14:paraId="1C352DB9" w14:textId="77777777" w:rsidR="006D4AB3" w:rsidRPr="005119F3" w:rsidRDefault="006D4AB3">
      <w:pPr>
        <w:pStyle w:val="Nagwek"/>
        <w:tabs>
          <w:tab w:val="clear" w:pos="4536"/>
          <w:tab w:val="clear" w:pos="9072"/>
        </w:tabs>
        <w:rPr>
          <w:sz w:val="22"/>
          <w:szCs w:val="22"/>
        </w:rPr>
      </w:pPr>
    </w:p>
    <w:p w14:paraId="3F27E3F4" w14:textId="77777777" w:rsidR="00632C3C" w:rsidRPr="005119F3" w:rsidRDefault="00E21B49" w:rsidP="0029606A">
      <w:pPr>
        <w:pStyle w:val="Nagwek1"/>
        <w:spacing w:after="480" w:line="276" w:lineRule="auto"/>
        <w:jc w:val="center"/>
        <w:rPr>
          <w:rFonts w:ascii="Times New Roman" w:hAnsi="Times New Roman"/>
          <w:szCs w:val="28"/>
        </w:rPr>
      </w:pPr>
      <w:r w:rsidRPr="005119F3">
        <w:rPr>
          <w:rFonts w:ascii="Times New Roman" w:hAnsi="Times New Roman"/>
          <w:szCs w:val="28"/>
        </w:rPr>
        <w:t>WYJAŚNIENI</w:t>
      </w:r>
      <w:r w:rsidR="00520165" w:rsidRPr="005119F3">
        <w:rPr>
          <w:rFonts w:ascii="Times New Roman" w:hAnsi="Times New Roman"/>
          <w:szCs w:val="28"/>
        </w:rPr>
        <w:t>A</w:t>
      </w:r>
      <w:r w:rsidR="00632C3C" w:rsidRPr="005119F3">
        <w:rPr>
          <w:rFonts w:ascii="Times New Roman" w:hAnsi="Times New Roman"/>
          <w:szCs w:val="28"/>
        </w:rPr>
        <w:t xml:space="preserve"> TREŚCI</w:t>
      </w:r>
      <w:r w:rsidR="0029606A" w:rsidRPr="005119F3">
        <w:rPr>
          <w:rFonts w:ascii="Times New Roman" w:hAnsi="Times New Roman"/>
          <w:szCs w:val="28"/>
        </w:rPr>
        <w:t xml:space="preserve"> SWZ</w:t>
      </w:r>
    </w:p>
    <w:p w14:paraId="7860E7FF" w14:textId="1B32C85E" w:rsidR="006D4AB3" w:rsidRPr="005119F3" w:rsidRDefault="00632C3C" w:rsidP="00520165">
      <w:pPr>
        <w:spacing w:after="360" w:line="276" w:lineRule="auto"/>
        <w:jc w:val="both"/>
        <w:rPr>
          <w:sz w:val="24"/>
          <w:szCs w:val="24"/>
        </w:rPr>
      </w:pPr>
      <w:r w:rsidRPr="005119F3">
        <w:rPr>
          <w:sz w:val="24"/>
          <w:szCs w:val="24"/>
        </w:rPr>
        <w:t xml:space="preserve">Dotyczy: </w:t>
      </w:r>
      <w:r w:rsidR="006A5DF1" w:rsidRPr="005119F3">
        <w:rPr>
          <w:sz w:val="24"/>
          <w:szCs w:val="24"/>
        </w:rPr>
        <w:t>p</w:t>
      </w:r>
      <w:r w:rsidRPr="005119F3">
        <w:rPr>
          <w:sz w:val="24"/>
          <w:szCs w:val="24"/>
        </w:rPr>
        <w:t>ostępowani</w:t>
      </w:r>
      <w:r w:rsidR="006A5DF1" w:rsidRPr="005119F3">
        <w:rPr>
          <w:sz w:val="24"/>
          <w:szCs w:val="24"/>
        </w:rPr>
        <w:t>a</w:t>
      </w:r>
      <w:r w:rsidRPr="005119F3">
        <w:rPr>
          <w:sz w:val="24"/>
          <w:szCs w:val="24"/>
        </w:rPr>
        <w:t xml:space="preserve"> o udzielenie zamówienia publicznego, prowadzone</w:t>
      </w:r>
      <w:r w:rsidR="006A5DF1" w:rsidRPr="005119F3">
        <w:rPr>
          <w:sz w:val="24"/>
          <w:szCs w:val="24"/>
        </w:rPr>
        <w:t>go</w:t>
      </w:r>
      <w:r w:rsidRPr="005119F3">
        <w:rPr>
          <w:sz w:val="24"/>
          <w:szCs w:val="24"/>
        </w:rPr>
        <w:t xml:space="preserve"> w trybie </w:t>
      </w:r>
      <w:r w:rsidR="00BC43DD" w:rsidRPr="005119F3">
        <w:rPr>
          <w:sz w:val="24"/>
          <w:szCs w:val="24"/>
        </w:rPr>
        <w:t>podstawowy</w:t>
      </w:r>
      <w:r w:rsidR="005119F3" w:rsidRPr="005119F3">
        <w:rPr>
          <w:sz w:val="24"/>
          <w:szCs w:val="24"/>
        </w:rPr>
        <w:t>m</w:t>
      </w:r>
      <w:r w:rsidR="00BC43DD" w:rsidRPr="005119F3">
        <w:rPr>
          <w:sz w:val="24"/>
          <w:szCs w:val="24"/>
        </w:rPr>
        <w:t xml:space="preserve"> bez negocjacji - art. 275 pkt. 1 ustawy Pzp</w:t>
      </w:r>
      <w:r w:rsidRPr="005119F3">
        <w:rPr>
          <w:b/>
          <w:sz w:val="24"/>
          <w:szCs w:val="24"/>
        </w:rPr>
        <w:t xml:space="preserve"> </w:t>
      </w:r>
      <w:r w:rsidRPr="005119F3">
        <w:rPr>
          <w:bCs/>
          <w:sz w:val="24"/>
          <w:szCs w:val="24"/>
        </w:rPr>
        <w:t>na</w:t>
      </w:r>
      <w:r w:rsidRPr="005119F3">
        <w:rPr>
          <w:b/>
          <w:sz w:val="24"/>
          <w:szCs w:val="24"/>
        </w:rPr>
        <w:t xml:space="preserve"> </w:t>
      </w:r>
      <w:r w:rsidR="00E72428" w:rsidRPr="005119F3">
        <w:rPr>
          <w:bCs/>
          <w:sz w:val="24"/>
          <w:szCs w:val="24"/>
        </w:rPr>
        <w:t>”</w:t>
      </w:r>
      <w:r w:rsidR="00BC43DD" w:rsidRPr="005119F3">
        <w:rPr>
          <w:b/>
          <w:bCs/>
          <w:sz w:val="24"/>
          <w:szCs w:val="24"/>
        </w:rPr>
        <w:t>Dostawa usług telekomunikacyjnych stacjonarnych, komórkowych oraz transmisji danych celem zabezpieczenia potrzeb Szpitala</w:t>
      </w:r>
      <w:r w:rsidR="00E72428" w:rsidRPr="005119F3">
        <w:rPr>
          <w:bCs/>
          <w:sz w:val="24"/>
          <w:szCs w:val="24"/>
        </w:rPr>
        <w:t>”</w:t>
      </w:r>
      <w:r w:rsidRPr="005119F3">
        <w:rPr>
          <w:b/>
          <w:sz w:val="24"/>
          <w:szCs w:val="24"/>
        </w:rPr>
        <w:t xml:space="preserve"> </w:t>
      </w:r>
      <w:r w:rsidRPr="005119F3">
        <w:rPr>
          <w:bCs/>
          <w:sz w:val="24"/>
          <w:szCs w:val="24"/>
        </w:rPr>
        <w:t>– znak sprawy</w:t>
      </w:r>
      <w:r w:rsidRPr="005119F3">
        <w:rPr>
          <w:b/>
          <w:sz w:val="24"/>
          <w:szCs w:val="24"/>
        </w:rPr>
        <w:t xml:space="preserve"> </w:t>
      </w:r>
      <w:r w:rsidR="00BC43DD" w:rsidRPr="005119F3">
        <w:rPr>
          <w:b/>
          <w:sz w:val="24"/>
          <w:szCs w:val="24"/>
        </w:rPr>
        <w:t>SZW/DZP/119/2023</w:t>
      </w:r>
      <w:r w:rsidRPr="005119F3">
        <w:rPr>
          <w:b/>
          <w:sz w:val="24"/>
          <w:szCs w:val="24"/>
        </w:rPr>
        <w:t>.</w:t>
      </w:r>
    </w:p>
    <w:p w14:paraId="38B1121B" w14:textId="77777777" w:rsidR="00BC43DD" w:rsidRPr="005119F3" w:rsidRDefault="00520165" w:rsidP="00D8461B">
      <w:pPr>
        <w:spacing w:after="240" w:line="276" w:lineRule="auto"/>
        <w:jc w:val="both"/>
        <w:rPr>
          <w:b/>
          <w:sz w:val="24"/>
          <w:szCs w:val="24"/>
        </w:rPr>
      </w:pPr>
      <w:r w:rsidRPr="005119F3">
        <w:rPr>
          <w:sz w:val="24"/>
          <w:szCs w:val="24"/>
        </w:rPr>
        <w:t xml:space="preserve">Zamawiający, </w:t>
      </w:r>
      <w:r w:rsidR="00BC43DD" w:rsidRPr="005119F3">
        <w:rPr>
          <w:b/>
          <w:sz w:val="24"/>
          <w:szCs w:val="24"/>
        </w:rPr>
        <w:t>Szpital Wojewódzki w Poznaniu</w:t>
      </w:r>
    </w:p>
    <w:p w14:paraId="7C106202" w14:textId="77777777" w:rsidR="0012774F" w:rsidRPr="005119F3" w:rsidRDefault="00BC43DD" w:rsidP="00D8461B">
      <w:pPr>
        <w:spacing w:after="240" w:line="276" w:lineRule="auto"/>
        <w:jc w:val="both"/>
        <w:rPr>
          <w:bCs/>
          <w:sz w:val="24"/>
          <w:szCs w:val="24"/>
          <w:lang w:eastAsia="ar-SA"/>
        </w:rPr>
      </w:pPr>
      <w:r w:rsidRPr="005119F3">
        <w:rPr>
          <w:b/>
          <w:sz w:val="24"/>
          <w:szCs w:val="24"/>
        </w:rPr>
        <w:t>Dział Zamówień Publicznych</w:t>
      </w:r>
      <w:r w:rsidR="00520165" w:rsidRPr="005119F3">
        <w:rPr>
          <w:sz w:val="24"/>
          <w:szCs w:val="24"/>
        </w:rPr>
        <w:t xml:space="preserve">, działając na podstawie art. </w:t>
      </w:r>
      <w:r w:rsidR="00E74BC3" w:rsidRPr="005119F3">
        <w:rPr>
          <w:sz w:val="24"/>
          <w:szCs w:val="24"/>
        </w:rPr>
        <w:t>284</w:t>
      </w:r>
      <w:r w:rsidR="00520165" w:rsidRPr="005119F3">
        <w:rPr>
          <w:sz w:val="24"/>
          <w:szCs w:val="24"/>
        </w:rPr>
        <w:t xml:space="preserve"> ust. </w:t>
      </w:r>
      <w:r w:rsidR="0029606A" w:rsidRPr="005119F3">
        <w:rPr>
          <w:sz w:val="24"/>
          <w:szCs w:val="24"/>
        </w:rPr>
        <w:t>6</w:t>
      </w:r>
      <w:r w:rsidR="00520165" w:rsidRPr="005119F3">
        <w:rPr>
          <w:sz w:val="24"/>
          <w:szCs w:val="24"/>
        </w:rPr>
        <w:t xml:space="preserve"> ustawy z dnia </w:t>
      </w:r>
      <w:r w:rsidR="0029606A" w:rsidRPr="005119F3">
        <w:rPr>
          <w:sz w:val="24"/>
          <w:szCs w:val="24"/>
        </w:rPr>
        <w:t>11</w:t>
      </w:r>
      <w:r w:rsidR="00520165" w:rsidRPr="005119F3">
        <w:rPr>
          <w:sz w:val="24"/>
          <w:szCs w:val="24"/>
        </w:rPr>
        <w:t xml:space="preserve"> </w:t>
      </w:r>
      <w:r w:rsidR="0029606A" w:rsidRPr="005119F3">
        <w:rPr>
          <w:sz w:val="24"/>
          <w:szCs w:val="24"/>
        </w:rPr>
        <w:t xml:space="preserve">września </w:t>
      </w:r>
      <w:r w:rsidR="00520165" w:rsidRPr="005119F3">
        <w:rPr>
          <w:sz w:val="24"/>
          <w:szCs w:val="24"/>
        </w:rPr>
        <w:t>20</w:t>
      </w:r>
      <w:r w:rsidR="0029606A" w:rsidRPr="005119F3">
        <w:rPr>
          <w:sz w:val="24"/>
          <w:szCs w:val="24"/>
        </w:rPr>
        <w:t>19</w:t>
      </w:r>
      <w:r w:rsidR="00520165" w:rsidRPr="005119F3">
        <w:rPr>
          <w:sz w:val="24"/>
          <w:szCs w:val="24"/>
        </w:rPr>
        <w:t xml:space="preserve"> r</w:t>
      </w:r>
      <w:r w:rsidR="0029606A" w:rsidRPr="005119F3">
        <w:rPr>
          <w:sz w:val="24"/>
          <w:szCs w:val="24"/>
        </w:rPr>
        <w:t>.</w:t>
      </w:r>
      <w:r w:rsidR="00520165" w:rsidRPr="005119F3">
        <w:rPr>
          <w:sz w:val="24"/>
          <w:szCs w:val="24"/>
        </w:rPr>
        <w:t xml:space="preserve"> Prawo </w:t>
      </w:r>
      <w:r w:rsidR="0029606A" w:rsidRPr="005119F3">
        <w:rPr>
          <w:sz w:val="24"/>
          <w:szCs w:val="24"/>
        </w:rPr>
        <w:t>z</w:t>
      </w:r>
      <w:r w:rsidR="00520165" w:rsidRPr="005119F3">
        <w:rPr>
          <w:sz w:val="24"/>
          <w:szCs w:val="24"/>
        </w:rPr>
        <w:t xml:space="preserve">amówień </w:t>
      </w:r>
      <w:r w:rsidR="0029606A" w:rsidRPr="005119F3">
        <w:rPr>
          <w:sz w:val="24"/>
          <w:szCs w:val="24"/>
        </w:rPr>
        <w:t>p</w:t>
      </w:r>
      <w:r w:rsidR="00520165" w:rsidRPr="005119F3">
        <w:rPr>
          <w:sz w:val="24"/>
          <w:szCs w:val="24"/>
        </w:rPr>
        <w:t xml:space="preserve">ublicznych </w:t>
      </w:r>
      <w:r w:rsidRPr="005119F3">
        <w:rPr>
          <w:sz w:val="24"/>
          <w:szCs w:val="24"/>
        </w:rPr>
        <w:t>(t.j. Dz. U. z 2022r. poz. 1710)</w:t>
      </w:r>
      <w:r w:rsidR="00BE7BFD" w:rsidRPr="005119F3">
        <w:rPr>
          <w:sz w:val="24"/>
          <w:szCs w:val="24"/>
        </w:rPr>
        <w:t xml:space="preserve">, </w:t>
      </w:r>
      <w:r w:rsidR="00E74BC3" w:rsidRPr="005119F3">
        <w:rPr>
          <w:sz w:val="24"/>
          <w:szCs w:val="24"/>
        </w:rPr>
        <w:t>udostępnia</w:t>
      </w:r>
      <w:r w:rsidR="00BE7BFD" w:rsidRPr="005119F3">
        <w:rPr>
          <w:sz w:val="24"/>
          <w:szCs w:val="24"/>
        </w:rPr>
        <w:t xml:space="preserve"> poniżej treść zapytań do S</w:t>
      </w:r>
      <w:r w:rsidR="0012774F" w:rsidRPr="005119F3">
        <w:rPr>
          <w:sz w:val="24"/>
          <w:szCs w:val="24"/>
        </w:rPr>
        <w:t>pecyfikacji Warunków Zamówienia (</w:t>
      </w:r>
      <w:r w:rsidR="0012774F" w:rsidRPr="005119F3">
        <w:rPr>
          <w:sz w:val="24"/>
          <w:szCs w:val="24"/>
          <w:lang w:eastAsia="ar-SA"/>
        </w:rPr>
        <w:t>zwanej dalej</w:t>
      </w:r>
      <w:r w:rsidR="0012774F" w:rsidRPr="005119F3">
        <w:rPr>
          <w:b/>
          <w:sz w:val="24"/>
          <w:szCs w:val="24"/>
          <w:lang w:eastAsia="ar-SA"/>
        </w:rPr>
        <w:t xml:space="preserve"> </w:t>
      </w:r>
      <w:r w:rsidR="0012774F" w:rsidRPr="005119F3">
        <w:rPr>
          <w:bCs/>
          <w:sz w:val="24"/>
          <w:szCs w:val="24"/>
          <w:lang w:eastAsia="ar-SA"/>
        </w:rPr>
        <w:t>”SWZ”)</w:t>
      </w:r>
      <w:r w:rsidR="00E74BC3" w:rsidRPr="005119F3">
        <w:rPr>
          <w:bCs/>
          <w:sz w:val="24"/>
          <w:szCs w:val="24"/>
          <w:lang w:eastAsia="ar-SA"/>
        </w:rPr>
        <w:t xml:space="preserve"> </w:t>
      </w:r>
      <w:r w:rsidR="00E74BC3" w:rsidRPr="005119F3">
        <w:rPr>
          <w:sz w:val="24"/>
          <w:szCs w:val="24"/>
        </w:rPr>
        <w:t>wraz z wyjaśnieniami</w:t>
      </w:r>
      <w:r w:rsidR="0012774F" w:rsidRPr="005119F3">
        <w:rPr>
          <w:bCs/>
          <w:sz w:val="24"/>
          <w:szCs w:val="24"/>
          <w:lang w:eastAsia="ar-SA"/>
        </w:rPr>
        <w:t>:</w:t>
      </w:r>
    </w:p>
    <w:p w14:paraId="7D85706C" w14:textId="77777777" w:rsidR="005119F3" w:rsidRPr="005A6880" w:rsidRDefault="005119F3" w:rsidP="005119F3">
      <w:pPr>
        <w:spacing w:before="60" w:after="60"/>
        <w:ind w:right="-72"/>
        <w:rPr>
          <w:b/>
          <w:bCs/>
          <w:sz w:val="24"/>
          <w:szCs w:val="24"/>
        </w:rPr>
      </w:pPr>
      <w:r w:rsidRPr="005A6880">
        <w:rPr>
          <w:b/>
          <w:bCs/>
          <w:sz w:val="24"/>
          <w:szCs w:val="24"/>
        </w:rPr>
        <w:t>Pytanie nr 1</w:t>
      </w:r>
    </w:p>
    <w:p w14:paraId="0DC0AB48" w14:textId="578A434C" w:rsidR="005119F3" w:rsidRPr="005A6880" w:rsidRDefault="005119F3" w:rsidP="005119F3">
      <w:pPr>
        <w:spacing w:line="280" w:lineRule="exact"/>
        <w:jc w:val="both"/>
        <w:rPr>
          <w:bCs/>
          <w:sz w:val="24"/>
          <w:szCs w:val="24"/>
        </w:rPr>
      </w:pPr>
      <w:r w:rsidRPr="005A6880">
        <w:rPr>
          <w:bCs/>
          <w:sz w:val="24"/>
          <w:szCs w:val="24"/>
        </w:rPr>
        <w:t>Czy Zamawiający potwierdza, że w przypadku wyboru oferty Wykonawcy prowadzącego działalność w formie spółki akcyjnej, część komparycyjna Umowy będzie obejmować wszelkie dane wymagane przez art. 374 § 1 Ksh?</w:t>
      </w:r>
    </w:p>
    <w:p w14:paraId="6B0F9E77" w14:textId="67FE10EE" w:rsidR="005119F3" w:rsidRPr="005A6880" w:rsidRDefault="005119F3" w:rsidP="005119F3">
      <w:pPr>
        <w:spacing w:after="40"/>
        <w:ind w:left="30" w:right="-72"/>
        <w:rPr>
          <w:sz w:val="24"/>
          <w:szCs w:val="24"/>
        </w:rPr>
      </w:pPr>
      <w:r w:rsidRPr="005A6880">
        <w:rPr>
          <w:b/>
          <w:bCs/>
          <w:sz w:val="24"/>
          <w:szCs w:val="24"/>
        </w:rPr>
        <w:t>Stanowisko (wyjaśnienie) Zamawiającego:</w:t>
      </w:r>
      <w:r w:rsidR="005A6880" w:rsidRPr="005A6880">
        <w:rPr>
          <w:b/>
          <w:bCs/>
          <w:sz w:val="24"/>
          <w:szCs w:val="24"/>
        </w:rPr>
        <w:t xml:space="preserve"> </w:t>
      </w:r>
      <w:r w:rsidR="005A6880" w:rsidRPr="005A6880">
        <w:rPr>
          <w:sz w:val="24"/>
          <w:szCs w:val="24"/>
        </w:rPr>
        <w:t xml:space="preserve">Zamawiający potwierdza. </w:t>
      </w:r>
    </w:p>
    <w:p w14:paraId="13986E02" w14:textId="53DE52D9" w:rsidR="005119F3" w:rsidRPr="005A6880" w:rsidRDefault="005119F3" w:rsidP="005119F3">
      <w:pPr>
        <w:spacing w:before="60" w:after="60"/>
        <w:ind w:left="30" w:right="-72"/>
        <w:rPr>
          <w:b/>
          <w:bCs/>
          <w:sz w:val="24"/>
          <w:szCs w:val="24"/>
        </w:rPr>
      </w:pPr>
      <w:r w:rsidRPr="00375D52">
        <w:rPr>
          <w:b/>
          <w:bCs/>
          <w:sz w:val="24"/>
          <w:szCs w:val="24"/>
          <w:highlight w:val="yellow"/>
        </w:rPr>
        <w:br/>
      </w:r>
      <w:r w:rsidRPr="005A6880">
        <w:rPr>
          <w:b/>
          <w:bCs/>
          <w:sz w:val="24"/>
          <w:szCs w:val="24"/>
        </w:rPr>
        <w:t>Pytanie nr 2</w:t>
      </w:r>
    </w:p>
    <w:p w14:paraId="4B1EE199" w14:textId="2A608A30" w:rsidR="005119F3" w:rsidRPr="005A6880" w:rsidRDefault="005119F3" w:rsidP="005119F3">
      <w:pPr>
        <w:spacing w:line="280" w:lineRule="exact"/>
        <w:jc w:val="both"/>
        <w:rPr>
          <w:bCs/>
          <w:sz w:val="24"/>
          <w:szCs w:val="24"/>
        </w:rPr>
      </w:pPr>
      <w:r w:rsidRPr="005A6880">
        <w:rPr>
          <w:bCs/>
          <w:sz w:val="24"/>
          <w:szCs w:val="24"/>
        </w:rPr>
        <w:t>Wykonawca zwraca się o modyfikację treści postanowień § 5 ust.6 Umowy - o treści „Całkowita suma kar umownych naliczonych na podstawie umowy nie może przekroczyć 60% wartości łącznego wynagrodzenia brutto określonego w Umowie” na zapis, zgodnie z którym „Całkowita suma kar umownych naliczonych na podstawie umowy nie może przekroczyć 30% wartości łącznego wynagrodzenia brutto określonego w Umowie (…)”.</w:t>
      </w:r>
    </w:p>
    <w:p w14:paraId="7AC17A4D" w14:textId="77777777" w:rsidR="005119F3" w:rsidRPr="005A6880" w:rsidRDefault="005119F3" w:rsidP="005119F3">
      <w:pPr>
        <w:spacing w:line="280" w:lineRule="exact"/>
        <w:jc w:val="both"/>
        <w:rPr>
          <w:bCs/>
          <w:sz w:val="24"/>
          <w:szCs w:val="24"/>
        </w:rPr>
      </w:pPr>
      <w:r w:rsidRPr="005A6880">
        <w:rPr>
          <w:bCs/>
          <w:sz w:val="24"/>
          <w:szCs w:val="24"/>
        </w:rPr>
        <w:t xml:space="preserve">Maksymalna wysokość kar umownych nie powinna prowadzić do de facto zarobkowania zamawiającego na realizacji danego kontraktu. Kary umowne są rażąco wysokie w porównaniu do wartości zamówienia oraz spowodowanych ewentualnych strat u Zamawiającego. Zmniejszenie kar spowoduje wyrównanie pozycji Zamawiającego </w:t>
      </w:r>
      <w:r w:rsidRPr="005A6880">
        <w:rPr>
          <w:bCs/>
          <w:sz w:val="24"/>
          <w:szCs w:val="24"/>
        </w:rPr>
        <w:br/>
        <w:t>i Wykonawcy.</w:t>
      </w:r>
    </w:p>
    <w:p w14:paraId="6B7DE65D" w14:textId="54A22376" w:rsidR="005119F3" w:rsidRPr="005A6880" w:rsidRDefault="005119F3" w:rsidP="005119F3">
      <w:pPr>
        <w:spacing w:line="280" w:lineRule="exact"/>
        <w:jc w:val="both"/>
        <w:rPr>
          <w:bCs/>
          <w:sz w:val="24"/>
          <w:szCs w:val="24"/>
        </w:rPr>
      </w:pPr>
      <w:r w:rsidRPr="005A6880">
        <w:rPr>
          <w:bCs/>
          <w:sz w:val="24"/>
          <w:szCs w:val="24"/>
        </w:rPr>
        <w:t>W związku z powyższym wnosimy o zmniejszenie do 30% łącznego wynagrodzenia umownego brutto.</w:t>
      </w:r>
    </w:p>
    <w:p w14:paraId="57FB6A81" w14:textId="77777777" w:rsidR="005119F3" w:rsidRPr="005A6880" w:rsidRDefault="005119F3" w:rsidP="005119F3">
      <w:pPr>
        <w:spacing w:line="280" w:lineRule="exact"/>
        <w:jc w:val="both"/>
        <w:rPr>
          <w:bCs/>
          <w:sz w:val="24"/>
          <w:szCs w:val="24"/>
        </w:rPr>
      </w:pPr>
      <w:r w:rsidRPr="005A6880">
        <w:rPr>
          <w:bCs/>
          <w:sz w:val="24"/>
          <w:szCs w:val="24"/>
        </w:rPr>
        <w:t xml:space="preserve">Wskazanie maksymalnej wysokości kar umownych daje możliwość oceny ryzyka związanego z realizacją umowy. Podkreślenia wymaga, że kary umowne powinny służyć zabezpieczeniu </w:t>
      </w:r>
      <w:r w:rsidRPr="005A6880">
        <w:rPr>
          <w:bCs/>
          <w:sz w:val="24"/>
          <w:szCs w:val="24"/>
        </w:rPr>
        <w:lastRenderedPageBreak/>
        <w:t xml:space="preserve">terminowego i należytego wykonania prac, a nie być nadmiernym i nieuzasadnionym obciążeniem dla wykonawcy z tego względu wysokość ograniczenia kar umownych w proponowanej wysokości wydaje się zasadne. </w:t>
      </w:r>
    </w:p>
    <w:p w14:paraId="6331C648" w14:textId="77777777" w:rsidR="005119F3" w:rsidRPr="005A6880" w:rsidRDefault="005119F3" w:rsidP="005119F3">
      <w:pPr>
        <w:spacing w:line="280" w:lineRule="exact"/>
        <w:jc w:val="both"/>
        <w:rPr>
          <w:bCs/>
          <w:sz w:val="24"/>
          <w:szCs w:val="24"/>
        </w:rPr>
      </w:pPr>
      <w:r w:rsidRPr="005A6880">
        <w:rPr>
          <w:bCs/>
          <w:sz w:val="24"/>
          <w:szCs w:val="24"/>
        </w:rPr>
        <w:t>Ponadto zwrócić należy uwagę, że z treścią art. 484 § 2K.C. „Jeżeli zobowiązanie zostało w znacznej części wykonane, dłużnik może żądać zmniejszenia kary umownej; to samo dotyczy wypadku, gdy kara umowna jest wygórowana”.</w:t>
      </w:r>
    </w:p>
    <w:p w14:paraId="59C0F4A1" w14:textId="39281767" w:rsidR="005119F3" w:rsidRPr="005A6880" w:rsidRDefault="005119F3" w:rsidP="005119F3">
      <w:pPr>
        <w:spacing w:after="40"/>
        <w:ind w:left="30" w:right="-72"/>
        <w:rPr>
          <w:b/>
          <w:bCs/>
          <w:sz w:val="24"/>
          <w:szCs w:val="24"/>
        </w:rPr>
      </w:pPr>
      <w:r w:rsidRPr="005A6880">
        <w:rPr>
          <w:b/>
          <w:bCs/>
          <w:sz w:val="24"/>
          <w:szCs w:val="24"/>
        </w:rPr>
        <w:t>Stanowisko (wyjaśnienie) Zamawiającego:</w:t>
      </w:r>
      <w:r w:rsidR="005A6880" w:rsidRPr="005A6880">
        <w:rPr>
          <w:b/>
          <w:bCs/>
          <w:sz w:val="24"/>
          <w:szCs w:val="24"/>
        </w:rPr>
        <w:t xml:space="preserve"> </w:t>
      </w:r>
      <w:r w:rsidR="005A6880" w:rsidRPr="005A6880">
        <w:rPr>
          <w:sz w:val="24"/>
          <w:szCs w:val="24"/>
        </w:rPr>
        <w:t>Zgodnie ze wzorem umowy.</w:t>
      </w:r>
      <w:r w:rsidR="005A6880" w:rsidRPr="005A6880">
        <w:rPr>
          <w:b/>
          <w:bCs/>
          <w:sz w:val="24"/>
          <w:szCs w:val="24"/>
        </w:rPr>
        <w:t xml:space="preserve"> </w:t>
      </w:r>
    </w:p>
    <w:p w14:paraId="5A759D47" w14:textId="45DDE1C2" w:rsidR="005119F3" w:rsidRPr="005A6880" w:rsidRDefault="005119F3" w:rsidP="005119F3">
      <w:pPr>
        <w:spacing w:before="60" w:after="60"/>
        <w:ind w:left="30" w:right="-72"/>
        <w:rPr>
          <w:b/>
          <w:bCs/>
          <w:sz w:val="24"/>
          <w:szCs w:val="24"/>
        </w:rPr>
      </w:pPr>
      <w:r w:rsidRPr="00375D52">
        <w:rPr>
          <w:b/>
          <w:bCs/>
          <w:sz w:val="24"/>
          <w:szCs w:val="24"/>
          <w:highlight w:val="yellow"/>
        </w:rPr>
        <w:br/>
      </w:r>
      <w:r w:rsidRPr="005A6880">
        <w:rPr>
          <w:b/>
          <w:bCs/>
          <w:sz w:val="24"/>
          <w:szCs w:val="24"/>
        </w:rPr>
        <w:t>Pytanie nr 3</w:t>
      </w:r>
    </w:p>
    <w:p w14:paraId="2607F918" w14:textId="77777777" w:rsidR="005119F3" w:rsidRPr="005A6880" w:rsidRDefault="005119F3" w:rsidP="005119F3">
      <w:pPr>
        <w:spacing w:line="280" w:lineRule="exact"/>
        <w:jc w:val="both"/>
        <w:rPr>
          <w:bCs/>
          <w:sz w:val="24"/>
          <w:szCs w:val="24"/>
        </w:rPr>
      </w:pPr>
      <w:r w:rsidRPr="005A6880">
        <w:rPr>
          <w:bCs/>
          <w:sz w:val="24"/>
          <w:szCs w:val="24"/>
        </w:rPr>
        <w:t>W treści zapisu § 5 ust.8 Umowy wskazano – Jeżeli wysokość kar umownych nie pokrywa poniesionej szkody, Zamawiający może dochodzić na zasadach ogólnych określonych przepisami kodeksu cywilnego, odszkodowania przewyższającego karę umowną,</w:t>
      </w:r>
    </w:p>
    <w:p w14:paraId="1AEBD2E1" w14:textId="77777777" w:rsidR="005119F3" w:rsidRPr="005A6880" w:rsidRDefault="005119F3" w:rsidP="005119F3">
      <w:pPr>
        <w:spacing w:line="280" w:lineRule="exact"/>
        <w:jc w:val="both"/>
        <w:rPr>
          <w:bCs/>
          <w:sz w:val="24"/>
          <w:szCs w:val="24"/>
        </w:rPr>
      </w:pPr>
      <w:r w:rsidRPr="005A6880">
        <w:rPr>
          <w:bCs/>
          <w:sz w:val="24"/>
          <w:szCs w:val="24"/>
        </w:rPr>
        <w:t>Mając na uwadze postanowienie umowne Wykonawca zwraca się o doprecyzowanie, poprzez dookreślenie, że Wykonawca odpowiada za szkodę wyrządzoną Zamawiającemu z winy Wykonawcy, chyba, że szkoda została spowodowana działaniem Siły Wyższej, wyłączną winą Zamawiającego lub osoby trzeciej, za którą Wykonawca nie ponosi odpowiedzialności</w:t>
      </w:r>
    </w:p>
    <w:p w14:paraId="6405CE50" w14:textId="77777777" w:rsidR="005119F3" w:rsidRPr="005A6880" w:rsidRDefault="005119F3" w:rsidP="005119F3">
      <w:pPr>
        <w:spacing w:line="280" w:lineRule="exact"/>
        <w:jc w:val="both"/>
        <w:rPr>
          <w:bCs/>
          <w:sz w:val="24"/>
          <w:szCs w:val="24"/>
        </w:rPr>
      </w:pPr>
      <w:r w:rsidRPr="005A6880">
        <w:rPr>
          <w:bCs/>
          <w:sz w:val="24"/>
          <w:szCs w:val="24"/>
        </w:rPr>
        <w:t xml:space="preserve">Wykonawca wskazuje, że przywołana regulacja stwarza Zamawiającemu prawo do dochodzenia należności </w:t>
      </w:r>
      <w:r w:rsidRPr="005A6880">
        <w:rPr>
          <w:bCs/>
          <w:sz w:val="24"/>
          <w:szCs w:val="24"/>
        </w:rPr>
        <w:br/>
        <w:t xml:space="preserve">w nieograniczonej wysokości. Z tego względu określenie maksymalnej wysokości odszkodowania umożliwia Wykonawcy ocenę ryzyka związanego z realizacją umowy. W świetle powyższego  Wykonawca zwraca się </w:t>
      </w:r>
      <w:r w:rsidRPr="005A6880">
        <w:rPr>
          <w:bCs/>
          <w:sz w:val="24"/>
          <w:szCs w:val="24"/>
        </w:rPr>
        <w:br/>
        <w:t>o potwierdzenie, że Zamawiający wyraża zgodę na uzupełnienie zapisu, poprzez wskazanie, że łączna wysokość odszkodowania wraz z naliczonymi karami nie przekroczy całkowitej wartości umowy.</w:t>
      </w:r>
    </w:p>
    <w:p w14:paraId="6D1F8FFF" w14:textId="4964109C" w:rsidR="005119F3" w:rsidRPr="00375D52" w:rsidRDefault="005119F3" w:rsidP="005119F3">
      <w:pPr>
        <w:spacing w:after="40"/>
        <w:ind w:left="30" w:right="-72"/>
        <w:rPr>
          <w:b/>
          <w:bCs/>
          <w:sz w:val="24"/>
          <w:szCs w:val="24"/>
          <w:highlight w:val="yellow"/>
        </w:rPr>
      </w:pPr>
      <w:r w:rsidRPr="005A6880">
        <w:rPr>
          <w:b/>
          <w:bCs/>
          <w:sz w:val="24"/>
          <w:szCs w:val="24"/>
        </w:rPr>
        <w:t>Stanowisko (wyjaśnienie) Zamawiającego:</w:t>
      </w:r>
      <w:r w:rsidR="005A6880" w:rsidRPr="005A6880">
        <w:rPr>
          <w:b/>
          <w:bCs/>
          <w:sz w:val="24"/>
          <w:szCs w:val="24"/>
        </w:rPr>
        <w:t xml:space="preserve"> </w:t>
      </w:r>
      <w:r w:rsidR="005A6880" w:rsidRPr="005A6880">
        <w:rPr>
          <w:sz w:val="24"/>
          <w:szCs w:val="24"/>
        </w:rPr>
        <w:t>Zgodnie ze wzorem umowy.</w:t>
      </w:r>
    </w:p>
    <w:p w14:paraId="6EE4165B" w14:textId="4A68AE90" w:rsidR="005119F3" w:rsidRPr="005A6880" w:rsidRDefault="005119F3" w:rsidP="005119F3">
      <w:pPr>
        <w:spacing w:before="60" w:after="60"/>
        <w:ind w:left="30" w:right="-72"/>
        <w:rPr>
          <w:b/>
          <w:bCs/>
          <w:sz w:val="24"/>
          <w:szCs w:val="24"/>
        </w:rPr>
      </w:pPr>
      <w:r w:rsidRPr="005A6880">
        <w:rPr>
          <w:b/>
          <w:bCs/>
          <w:sz w:val="24"/>
          <w:szCs w:val="24"/>
        </w:rPr>
        <w:br/>
        <w:t>Pytanie nr 4</w:t>
      </w:r>
    </w:p>
    <w:p w14:paraId="3E3F1D91" w14:textId="77777777" w:rsidR="005119F3" w:rsidRPr="005A6880" w:rsidRDefault="005119F3" w:rsidP="005119F3">
      <w:pPr>
        <w:spacing w:line="280" w:lineRule="exact"/>
        <w:jc w:val="both"/>
        <w:rPr>
          <w:bCs/>
          <w:sz w:val="24"/>
          <w:szCs w:val="24"/>
        </w:rPr>
      </w:pPr>
      <w:r w:rsidRPr="005A6880">
        <w:rPr>
          <w:bCs/>
          <w:sz w:val="24"/>
          <w:szCs w:val="24"/>
        </w:rPr>
        <w:t xml:space="preserve">Wykonawca wnosi, aby do Umowy dodać postanowienia o tzw. udostępnieniu danych osobowych personelu/przedstawicieli Stron. Oczywistym jest bowiem, że do takiego udostępnienia dojdzie, a w wyniku tego Strony staną się niezależnymi administratorami w/w danych osobowych. Pomiędzy Stronami umowy dojdzie do wymiany danych osobowych personelu Stron, co na gruncie zasad ochrony danych osobowych określane jest ich „udostępnieniem” (pomiędzy dwoma niezależnymi administratorami). </w:t>
      </w:r>
    </w:p>
    <w:p w14:paraId="165E1234" w14:textId="77777777" w:rsidR="005119F3" w:rsidRPr="005A6880" w:rsidRDefault="005119F3" w:rsidP="005119F3">
      <w:pPr>
        <w:spacing w:line="280" w:lineRule="exact"/>
        <w:jc w:val="both"/>
        <w:rPr>
          <w:bCs/>
          <w:sz w:val="24"/>
          <w:szCs w:val="24"/>
        </w:rPr>
      </w:pPr>
      <w:r w:rsidRPr="005A6880">
        <w:rPr>
          <w:bCs/>
          <w:sz w:val="24"/>
          <w:szCs w:val="24"/>
        </w:rPr>
        <w:t>Poniżej propozycja zapisów, które mogą zostać zmienione poprzez dostosowanie ich do faktycznych relacji pomiędzy Stronami. Wykonawca wnosi o dopisanie:</w:t>
      </w:r>
    </w:p>
    <w:p w14:paraId="31ED1628" w14:textId="77777777" w:rsidR="005119F3" w:rsidRPr="005A6880" w:rsidRDefault="005119F3" w:rsidP="005119F3">
      <w:pPr>
        <w:spacing w:line="280" w:lineRule="exact"/>
        <w:jc w:val="both"/>
        <w:rPr>
          <w:bCs/>
          <w:sz w:val="24"/>
          <w:szCs w:val="24"/>
        </w:rPr>
      </w:pPr>
      <w:r w:rsidRPr="005A6880">
        <w:rPr>
          <w:bCs/>
          <w:sz w:val="24"/>
          <w:szCs w:val="24"/>
        </w:rPr>
        <w:t>Wzajemne udostępnienie danych osobowych pracowników i współpracowników Stron.</w:t>
      </w:r>
    </w:p>
    <w:p w14:paraId="6F77B806" w14:textId="77777777" w:rsidR="005119F3" w:rsidRPr="005A6880" w:rsidRDefault="005119F3" w:rsidP="005119F3">
      <w:pPr>
        <w:spacing w:line="280" w:lineRule="exact"/>
        <w:jc w:val="both"/>
        <w:rPr>
          <w:bCs/>
          <w:sz w:val="24"/>
          <w:szCs w:val="24"/>
        </w:rPr>
      </w:pPr>
      <w:r w:rsidRPr="005A6880">
        <w:rPr>
          <w:bCs/>
          <w:sz w:val="24"/>
          <w:szCs w:val="24"/>
        </w:rPr>
        <w:t>1)</w:t>
      </w:r>
      <w:r w:rsidRPr="005A6880">
        <w:rPr>
          <w:bCs/>
          <w:sz w:val="24"/>
          <w:szCs w:val="24"/>
        </w:rPr>
        <w:tab/>
        <w:t xml:space="preserve">W celu wykonania Umowy, Strony wzajemnie udostępniają sobie dane swoich pracowników </w:t>
      </w:r>
      <w:r w:rsidRPr="005A6880">
        <w:rPr>
          <w:bCs/>
          <w:sz w:val="24"/>
          <w:szCs w:val="24"/>
        </w:rPr>
        <w:br/>
        <w:t>i współpracowników zaangażowanych w wykonywanie Umowy w celu umożliwienia utrzymywania bieżącego kontaktu przy wykonywaniu Umowy, a także – w zależności od specyfiki współpracy - umożliwienia dostępu fizycznego do nieruchomości drugiej Strony lub dostępu do systemów teleinformatycznych drugiej Strony.</w:t>
      </w:r>
    </w:p>
    <w:p w14:paraId="5EDBA08F" w14:textId="77777777" w:rsidR="005119F3" w:rsidRPr="005A6880" w:rsidRDefault="005119F3" w:rsidP="005119F3">
      <w:pPr>
        <w:spacing w:line="280" w:lineRule="exact"/>
        <w:jc w:val="both"/>
        <w:rPr>
          <w:bCs/>
          <w:sz w:val="24"/>
          <w:szCs w:val="24"/>
        </w:rPr>
      </w:pPr>
      <w:r w:rsidRPr="005A6880">
        <w:rPr>
          <w:bCs/>
          <w:sz w:val="24"/>
          <w:szCs w:val="24"/>
        </w:rPr>
        <w:t>2)</w:t>
      </w:r>
      <w:r w:rsidRPr="005A6880">
        <w:rPr>
          <w:bCs/>
          <w:sz w:val="24"/>
          <w:szCs w:val="24"/>
        </w:rPr>
        <w:tab/>
        <w:t>W celu zawarcia i wykonywania Umowy, Strony wzajemnie udostępniają sobie dane osobowe osób reprezentujących Strony, w tym pełnomocników lub członków organów w celu umożliwienia kontaktu między Stronami jak i weryfikacji umocowania przedstawicieli Stron.</w:t>
      </w:r>
    </w:p>
    <w:p w14:paraId="2AAB7AD2" w14:textId="77777777" w:rsidR="005119F3" w:rsidRPr="005A6880" w:rsidRDefault="005119F3" w:rsidP="005119F3">
      <w:pPr>
        <w:spacing w:line="280" w:lineRule="exact"/>
        <w:jc w:val="both"/>
        <w:rPr>
          <w:bCs/>
          <w:sz w:val="24"/>
          <w:szCs w:val="24"/>
        </w:rPr>
      </w:pPr>
      <w:r w:rsidRPr="005A6880">
        <w:rPr>
          <w:bCs/>
          <w:sz w:val="24"/>
          <w:szCs w:val="24"/>
        </w:rPr>
        <w:t>3)</w:t>
      </w:r>
      <w:r w:rsidRPr="005A6880">
        <w:rPr>
          <w:bCs/>
          <w:sz w:val="24"/>
          <w:szCs w:val="24"/>
        </w:rPr>
        <w:tab/>
        <w:t xml:space="preserve">Wskutek wzajemnego udostępnienia danych osobowych osób wskazanych w ppkt 1) oraz 2) powyżej, Strony stają się niezależnymi administratorami udostępnionych im danych. Każda ze Stron jako administrator udostępnionych jej danych osobowych samodzielnie </w:t>
      </w:r>
      <w:r w:rsidRPr="005A6880">
        <w:rPr>
          <w:bCs/>
          <w:sz w:val="24"/>
          <w:szCs w:val="24"/>
        </w:rPr>
        <w:lastRenderedPageBreak/>
        <w:t>decyduje o celach i środkach przetwarzania udostępnionych jej danych osobowych, w granicach obowiązującego prawa i ponosi za to odpowiedzialność.</w:t>
      </w:r>
    </w:p>
    <w:p w14:paraId="0F93A136" w14:textId="77777777" w:rsidR="005119F3" w:rsidRPr="005A6880" w:rsidRDefault="005119F3" w:rsidP="005119F3">
      <w:pPr>
        <w:spacing w:line="280" w:lineRule="exact"/>
        <w:jc w:val="both"/>
        <w:rPr>
          <w:bCs/>
          <w:sz w:val="24"/>
          <w:szCs w:val="24"/>
        </w:rPr>
      </w:pPr>
      <w:r w:rsidRPr="005A6880">
        <w:rPr>
          <w:bCs/>
          <w:sz w:val="24"/>
          <w:szCs w:val="24"/>
        </w:rPr>
        <w:t>4)</w:t>
      </w:r>
      <w:r w:rsidRPr="005A6880">
        <w:rPr>
          <w:bCs/>
          <w:sz w:val="24"/>
          <w:szCs w:val="24"/>
        </w:rPr>
        <w:tab/>
        <w:t>Strony wzajemnie przekażą swoim pracownikom i współpracownikom treść określonych przez drugą Stronę Informacji o danych osobowych dotyczącej pracowników i współpracowników drugiej Strony, przed udostępnieniem ich danych osobowych drugiej Stronie, udokumentują to przekazanie, a także będą przechowywały dokumentację przekazania w sposób zapewniający jej dostępność oraz integralność przez czas trwania Umowy, a także 5 lat dłużej.</w:t>
      </w:r>
    </w:p>
    <w:p w14:paraId="2D9C3CB5" w14:textId="77777777" w:rsidR="005119F3" w:rsidRPr="005A6880" w:rsidRDefault="005119F3" w:rsidP="005119F3">
      <w:pPr>
        <w:spacing w:line="280" w:lineRule="exact"/>
        <w:jc w:val="both"/>
        <w:rPr>
          <w:bCs/>
          <w:sz w:val="24"/>
          <w:szCs w:val="24"/>
        </w:rPr>
      </w:pPr>
      <w:r w:rsidRPr="005A6880">
        <w:rPr>
          <w:bCs/>
          <w:sz w:val="24"/>
          <w:szCs w:val="24"/>
        </w:rPr>
        <w:t>5)</w:t>
      </w:r>
      <w:r w:rsidRPr="005A6880">
        <w:rPr>
          <w:bCs/>
          <w:sz w:val="24"/>
          <w:szCs w:val="24"/>
        </w:rPr>
        <w:tab/>
        <w:t>Jeśli Koordynator Umowy Strony nie wskaże inaczej w formie pisemnej, elektronicznej lub e-mailowej, druga Strona, w wykonaniu obowiązku z ppkt 4), powinna użyć treści Informacji o danych osobowych dotyczącej pracowników i współpracowników drugiej Strony, dostępnej na stronie    www.__________ (wersja Wykonawcy), www.__________ (wersja Zamawiającego).</w:t>
      </w:r>
    </w:p>
    <w:p w14:paraId="3F3A907A" w14:textId="640429AD" w:rsidR="005119F3" w:rsidRPr="005A6880" w:rsidRDefault="005119F3" w:rsidP="005119F3">
      <w:pPr>
        <w:spacing w:after="40"/>
        <w:ind w:left="30" w:right="-72"/>
        <w:rPr>
          <w:sz w:val="24"/>
          <w:szCs w:val="24"/>
        </w:rPr>
      </w:pPr>
      <w:r w:rsidRPr="005A6880">
        <w:rPr>
          <w:b/>
          <w:bCs/>
          <w:sz w:val="24"/>
          <w:szCs w:val="24"/>
        </w:rPr>
        <w:t>Stanowisko (wyjaśnienie) Zamawiającego:</w:t>
      </w:r>
      <w:r w:rsidR="005A6880" w:rsidRPr="005A6880">
        <w:rPr>
          <w:b/>
          <w:bCs/>
          <w:sz w:val="24"/>
          <w:szCs w:val="24"/>
        </w:rPr>
        <w:t xml:space="preserve"> </w:t>
      </w:r>
      <w:r w:rsidR="005A6880" w:rsidRPr="005A6880">
        <w:rPr>
          <w:sz w:val="24"/>
          <w:szCs w:val="24"/>
        </w:rPr>
        <w:t xml:space="preserve">Zamawiający akceptuje zapis do umowy. Dokonano modyfikacji w tym zakresie  </w:t>
      </w:r>
    </w:p>
    <w:p w14:paraId="44C5760E" w14:textId="0DB0D9EB" w:rsidR="005119F3" w:rsidRPr="005A6880" w:rsidRDefault="005119F3" w:rsidP="005119F3">
      <w:pPr>
        <w:spacing w:before="60" w:after="60"/>
        <w:ind w:left="30" w:right="-72"/>
        <w:rPr>
          <w:b/>
          <w:bCs/>
          <w:sz w:val="24"/>
          <w:szCs w:val="24"/>
        </w:rPr>
      </w:pPr>
      <w:r w:rsidRPr="00375D52">
        <w:rPr>
          <w:b/>
          <w:bCs/>
          <w:sz w:val="24"/>
          <w:szCs w:val="24"/>
          <w:highlight w:val="yellow"/>
        </w:rPr>
        <w:br/>
      </w:r>
      <w:r w:rsidRPr="005A6880">
        <w:rPr>
          <w:b/>
          <w:bCs/>
          <w:sz w:val="24"/>
          <w:szCs w:val="24"/>
        </w:rPr>
        <w:t>Pytanie nr 5</w:t>
      </w:r>
    </w:p>
    <w:p w14:paraId="650B4A47" w14:textId="77777777" w:rsidR="005119F3" w:rsidRPr="005A6880" w:rsidRDefault="005119F3" w:rsidP="005119F3">
      <w:pPr>
        <w:spacing w:line="280" w:lineRule="exact"/>
        <w:jc w:val="both"/>
        <w:rPr>
          <w:bCs/>
          <w:sz w:val="24"/>
          <w:szCs w:val="24"/>
        </w:rPr>
      </w:pPr>
      <w:r w:rsidRPr="005A6880">
        <w:rPr>
          <w:bCs/>
          <w:sz w:val="24"/>
          <w:szCs w:val="24"/>
        </w:rPr>
        <w:t>Wykonawca wnosi, aby w Umowie wskazać, że treść obowiązku informacyjnego Wykonawcy dostępna jest na stronie www…………… bądź w załącznikach do umowy (Wykonawca dostarczy jego treść na etapie zawierania umowy).</w:t>
      </w:r>
    </w:p>
    <w:p w14:paraId="664ED9D7" w14:textId="2DABF693" w:rsidR="005119F3" w:rsidRPr="005A6880" w:rsidRDefault="005119F3" w:rsidP="005119F3">
      <w:pPr>
        <w:spacing w:after="40"/>
        <w:ind w:left="30" w:right="-72"/>
        <w:rPr>
          <w:b/>
          <w:bCs/>
          <w:sz w:val="24"/>
          <w:szCs w:val="24"/>
        </w:rPr>
      </w:pPr>
      <w:r w:rsidRPr="005A6880">
        <w:rPr>
          <w:b/>
          <w:bCs/>
          <w:sz w:val="24"/>
          <w:szCs w:val="24"/>
        </w:rPr>
        <w:t>Stanowisko (wyjaśnienie) Zamawiającego:</w:t>
      </w:r>
      <w:r w:rsidR="005A6880" w:rsidRPr="005A6880">
        <w:rPr>
          <w:b/>
          <w:bCs/>
          <w:sz w:val="24"/>
          <w:szCs w:val="24"/>
        </w:rPr>
        <w:t xml:space="preserve"> </w:t>
      </w:r>
      <w:r w:rsidR="005A6880" w:rsidRPr="005A6880">
        <w:rPr>
          <w:sz w:val="24"/>
          <w:szCs w:val="24"/>
        </w:rPr>
        <w:t>Dokonano modyfikacji w tym zakresie.</w:t>
      </w:r>
    </w:p>
    <w:p w14:paraId="7A07F660" w14:textId="150A2B54" w:rsidR="005119F3" w:rsidRPr="00375D52" w:rsidRDefault="005119F3" w:rsidP="005119F3">
      <w:pPr>
        <w:spacing w:before="60" w:after="60"/>
        <w:ind w:left="30" w:right="-72"/>
        <w:rPr>
          <w:b/>
          <w:bCs/>
          <w:sz w:val="24"/>
          <w:szCs w:val="24"/>
        </w:rPr>
      </w:pPr>
      <w:r w:rsidRPr="00375D52">
        <w:rPr>
          <w:b/>
          <w:bCs/>
          <w:sz w:val="24"/>
          <w:szCs w:val="24"/>
          <w:highlight w:val="yellow"/>
        </w:rPr>
        <w:br/>
      </w:r>
      <w:r w:rsidRPr="00375D52">
        <w:rPr>
          <w:b/>
          <w:bCs/>
          <w:sz w:val="24"/>
          <w:szCs w:val="24"/>
        </w:rPr>
        <w:t>Pytanie nr 6</w:t>
      </w:r>
    </w:p>
    <w:p w14:paraId="05B17F91" w14:textId="77777777" w:rsidR="005119F3" w:rsidRPr="00375D52" w:rsidRDefault="005119F3" w:rsidP="005119F3">
      <w:pPr>
        <w:spacing w:line="280" w:lineRule="exact"/>
        <w:jc w:val="both"/>
        <w:rPr>
          <w:bCs/>
          <w:sz w:val="24"/>
          <w:szCs w:val="24"/>
        </w:rPr>
      </w:pPr>
      <w:r w:rsidRPr="00375D52">
        <w:rPr>
          <w:bCs/>
          <w:sz w:val="24"/>
          <w:szCs w:val="24"/>
        </w:rPr>
        <w:t xml:space="preserve">W OPZ dział telefonia mobilna pkt 4 podpunkt 5 Zamawiający wymaga, aby 6 numerów wskazanych przez Zamawiającego posiadało nielimitowaną transmisję danych w roamingu w UE. </w:t>
      </w:r>
    </w:p>
    <w:p w14:paraId="0D475C6D" w14:textId="05779979" w:rsidR="005119F3" w:rsidRPr="00375D52" w:rsidRDefault="005119F3" w:rsidP="005119F3">
      <w:pPr>
        <w:spacing w:before="60" w:after="60"/>
        <w:ind w:left="30" w:right="-72"/>
        <w:rPr>
          <w:b/>
          <w:bCs/>
          <w:sz w:val="24"/>
          <w:szCs w:val="24"/>
        </w:rPr>
      </w:pPr>
      <w:r w:rsidRPr="00375D52">
        <w:rPr>
          <w:bCs/>
          <w:sz w:val="24"/>
          <w:szCs w:val="24"/>
        </w:rPr>
        <w:t>Czy aby zapewnić Wykonawcy możliwość precyzyjnego oszacowania kosztów, Zamawiający dopuści zamiast powyższego włączenie pakietu 100GB na transmisję danych w roamingu w UE na wspólne konto dla wskazanych 6 numerów?</w:t>
      </w:r>
    </w:p>
    <w:p w14:paraId="54D4E777" w14:textId="77777777" w:rsidR="00375D52" w:rsidRPr="00024624" w:rsidRDefault="005119F3" w:rsidP="00375D52">
      <w:pPr>
        <w:spacing w:line="280" w:lineRule="exact"/>
        <w:jc w:val="both"/>
        <w:rPr>
          <w:rFonts w:ascii="Helvetica 45 Light" w:hAnsi="Helvetica 45 Light"/>
          <w:bCs/>
        </w:rPr>
      </w:pPr>
      <w:r w:rsidRPr="00375D52">
        <w:rPr>
          <w:b/>
          <w:bCs/>
          <w:sz w:val="24"/>
          <w:szCs w:val="24"/>
        </w:rPr>
        <w:t>Stanowisko (wyjaśnienie) Zamawiającego:</w:t>
      </w:r>
      <w:r w:rsidR="00375D52" w:rsidRPr="00375D52">
        <w:rPr>
          <w:b/>
          <w:bCs/>
          <w:sz w:val="24"/>
          <w:szCs w:val="24"/>
        </w:rPr>
        <w:t xml:space="preserve"> </w:t>
      </w:r>
      <w:r w:rsidR="00375D52" w:rsidRPr="00375D52">
        <w:rPr>
          <w:bCs/>
          <w:sz w:val="24"/>
          <w:szCs w:val="24"/>
        </w:rPr>
        <w:t>Zamawiający wyraża zgodę na realizację punktu</w:t>
      </w:r>
      <w:r w:rsidR="00375D52" w:rsidRPr="00375D52">
        <w:rPr>
          <w:rFonts w:ascii="Helvetica 45 Light" w:hAnsi="Helvetica 45 Light"/>
          <w:bCs/>
        </w:rPr>
        <w:t xml:space="preserve"> </w:t>
      </w:r>
      <w:r w:rsidR="00375D52" w:rsidRPr="00375D52">
        <w:rPr>
          <w:bCs/>
          <w:sz w:val="24"/>
          <w:szCs w:val="24"/>
        </w:rPr>
        <w:t>zamówienia w taki sposób.</w:t>
      </w:r>
    </w:p>
    <w:p w14:paraId="40C0C05C" w14:textId="49E73D94" w:rsidR="005119F3" w:rsidRPr="00375D52" w:rsidRDefault="005119F3" w:rsidP="005119F3">
      <w:pPr>
        <w:spacing w:before="60" w:after="60"/>
        <w:ind w:left="30" w:right="-72"/>
        <w:rPr>
          <w:b/>
          <w:bCs/>
          <w:sz w:val="24"/>
          <w:szCs w:val="24"/>
        </w:rPr>
      </w:pPr>
      <w:r w:rsidRPr="00375D52">
        <w:rPr>
          <w:b/>
          <w:bCs/>
          <w:sz w:val="24"/>
          <w:szCs w:val="24"/>
          <w:highlight w:val="yellow"/>
        </w:rPr>
        <w:br/>
      </w:r>
      <w:r w:rsidRPr="00375D52">
        <w:rPr>
          <w:b/>
          <w:bCs/>
          <w:sz w:val="24"/>
          <w:szCs w:val="24"/>
        </w:rPr>
        <w:t>Pytanie nr 7</w:t>
      </w:r>
    </w:p>
    <w:p w14:paraId="1AF44809" w14:textId="77777777" w:rsidR="005119F3" w:rsidRPr="00375D52" w:rsidRDefault="005119F3" w:rsidP="005119F3">
      <w:pPr>
        <w:spacing w:line="280" w:lineRule="exact"/>
        <w:jc w:val="both"/>
        <w:rPr>
          <w:bCs/>
          <w:sz w:val="24"/>
          <w:szCs w:val="24"/>
        </w:rPr>
      </w:pPr>
      <w:r w:rsidRPr="00375D52">
        <w:rPr>
          <w:bCs/>
          <w:sz w:val="24"/>
          <w:szCs w:val="24"/>
        </w:rPr>
        <w:t xml:space="preserve">W umowie w § 6 Gwarancja i rękojmia pkt 3. Zamawiający oczekuje, że maksymalny czas naprawy lub usunięcia awarii wynosić będzie 72 godziny. Czy dotyczy to tylko napraw i awarii telefonii stacjonarnej? </w:t>
      </w:r>
    </w:p>
    <w:p w14:paraId="287C4E4C" w14:textId="77777777" w:rsidR="005119F3" w:rsidRPr="00375D52" w:rsidRDefault="005119F3" w:rsidP="005119F3">
      <w:pPr>
        <w:spacing w:line="280" w:lineRule="exact"/>
        <w:jc w:val="both"/>
        <w:rPr>
          <w:bCs/>
          <w:sz w:val="24"/>
          <w:szCs w:val="24"/>
        </w:rPr>
      </w:pPr>
      <w:r w:rsidRPr="00375D52">
        <w:rPr>
          <w:bCs/>
          <w:sz w:val="24"/>
          <w:szCs w:val="24"/>
        </w:rPr>
        <w:t xml:space="preserve">Jeżeli dotyczy to również telefonii komórkowej, to z uwagi na fakt, że to nie Wykonawca udziela gwarancji, a jedynie przekazuje dokumenty gwarancyjne producenta, czy Zamawiający dopuszcza gwarancję producenta urządzeń i to, aby proces przebiegał na zasadach producenta i w terminach określonych w karcie gwarancyjnej? </w:t>
      </w:r>
    </w:p>
    <w:p w14:paraId="43D488F5" w14:textId="77777777" w:rsidR="005119F3" w:rsidRPr="00375D52" w:rsidRDefault="005119F3" w:rsidP="005119F3">
      <w:pPr>
        <w:spacing w:line="280" w:lineRule="exact"/>
        <w:jc w:val="both"/>
        <w:rPr>
          <w:bCs/>
          <w:sz w:val="24"/>
          <w:szCs w:val="24"/>
        </w:rPr>
      </w:pPr>
      <w:r w:rsidRPr="00375D52">
        <w:rPr>
          <w:bCs/>
          <w:sz w:val="24"/>
          <w:szCs w:val="24"/>
        </w:rPr>
        <w:t xml:space="preserve">Zamówiony sprzęt będzie objęty gwarancją producenta. Dlatego w przypadku stwierdzenia usterek sprzęt będzie podlegał postępowaniu gwarancyjnemu. </w:t>
      </w:r>
    </w:p>
    <w:p w14:paraId="6C42250A" w14:textId="77777777" w:rsidR="00375D52" w:rsidRPr="00375D52" w:rsidRDefault="005119F3" w:rsidP="00375D52">
      <w:pPr>
        <w:spacing w:line="280" w:lineRule="exact"/>
        <w:jc w:val="both"/>
        <w:rPr>
          <w:bCs/>
          <w:sz w:val="24"/>
          <w:szCs w:val="24"/>
        </w:rPr>
      </w:pPr>
      <w:r w:rsidRPr="00375D52">
        <w:rPr>
          <w:b/>
          <w:bCs/>
          <w:sz w:val="24"/>
          <w:szCs w:val="24"/>
        </w:rPr>
        <w:t>Stanowisko (wyjaśnienie) Zamawiającego:</w:t>
      </w:r>
      <w:r w:rsidR="00375D52" w:rsidRPr="00375D52">
        <w:rPr>
          <w:b/>
          <w:bCs/>
          <w:sz w:val="24"/>
          <w:szCs w:val="24"/>
        </w:rPr>
        <w:t xml:space="preserve"> </w:t>
      </w:r>
      <w:r w:rsidR="00375D52" w:rsidRPr="00375D52">
        <w:rPr>
          <w:bCs/>
          <w:sz w:val="24"/>
          <w:szCs w:val="24"/>
        </w:rPr>
        <w:t>Zamawiający dopuszcza realizacje gwarancji na zasadach określonych przez producenta sprzętu komórkowego.</w:t>
      </w:r>
    </w:p>
    <w:p w14:paraId="61E91FEB" w14:textId="77777777" w:rsidR="005119F3" w:rsidRPr="00375D52" w:rsidRDefault="005119F3" w:rsidP="005119F3">
      <w:pPr>
        <w:spacing w:before="60" w:after="60"/>
        <w:ind w:left="30" w:right="-72"/>
        <w:rPr>
          <w:b/>
          <w:bCs/>
          <w:sz w:val="24"/>
          <w:szCs w:val="24"/>
          <w:highlight w:val="yellow"/>
        </w:rPr>
      </w:pPr>
    </w:p>
    <w:p w14:paraId="4B608648" w14:textId="478C06AE" w:rsidR="005119F3" w:rsidRPr="00375D52" w:rsidRDefault="005119F3" w:rsidP="005119F3">
      <w:pPr>
        <w:spacing w:before="60" w:after="60"/>
        <w:ind w:left="30" w:right="-72"/>
        <w:rPr>
          <w:b/>
          <w:bCs/>
          <w:sz w:val="24"/>
          <w:szCs w:val="24"/>
        </w:rPr>
      </w:pPr>
      <w:r w:rsidRPr="00375D52">
        <w:rPr>
          <w:b/>
          <w:bCs/>
          <w:sz w:val="24"/>
          <w:szCs w:val="24"/>
        </w:rPr>
        <w:t>Pytanie nr 8</w:t>
      </w:r>
    </w:p>
    <w:p w14:paraId="5FA392CE" w14:textId="77777777" w:rsidR="005119F3" w:rsidRPr="00C86EE6" w:rsidRDefault="005119F3" w:rsidP="005119F3">
      <w:pPr>
        <w:spacing w:line="280" w:lineRule="exact"/>
        <w:jc w:val="both"/>
        <w:rPr>
          <w:bCs/>
          <w:color w:val="000000" w:themeColor="text1"/>
          <w:sz w:val="24"/>
          <w:szCs w:val="24"/>
        </w:rPr>
      </w:pPr>
      <w:r w:rsidRPr="00375D52">
        <w:rPr>
          <w:bCs/>
          <w:sz w:val="24"/>
          <w:szCs w:val="24"/>
        </w:rPr>
        <w:lastRenderedPageBreak/>
        <w:t xml:space="preserve">Zwracamy się z prośbą o skrócenie terminu płatności faktury Vat o której mowa w „§ 4 Wartość </w:t>
      </w:r>
      <w:r w:rsidRPr="00C86EE6">
        <w:rPr>
          <w:bCs/>
          <w:color w:val="000000" w:themeColor="text1"/>
          <w:sz w:val="24"/>
          <w:szCs w:val="24"/>
        </w:rPr>
        <w:t xml:space="preserve">umowy” z 60 dni do 30 dni. </w:t>
      </w:r>
    </w:p>
    <w:p w14:paraId="4F329208" w14:textId="78C6A0D4" w:rsidR="00375D52" w:rsidRPr="00C86EE6" w:rsidRDefault="005119F3" w:rsidP="00375D52">
      <w:pPr>
        <w:spacing w:line="280" w:lineRule="exact"/>
        <w:jc w:val="both"/>
        <w:rPr>
          <w:rFonts w:ascii="Helvetica 45 Light" w:hAnsi="Helvetica 45 Light"/>
          <w:bCs/>
          <w:color w:val="000000" w:themeColor="text1"/>
        </w:rPr>
      </w:pPr>
      <w:r w:rsidRPr="00C86EE6">
        <w:rPr>
          <w:b/>
          <w:bCs/>
          <w:color w:val="000000" w:themeColor="text1"/>
          <w:sz w:val="24"/>
          <w:szCs w:val="24"/>
        </w:rPr>
        <w:t>Stanowisko (wyjaśnienie) Zamawiającego:</w:t>
      </w:r>
      <w:r w:rsidR="00375D52" w:rsidRPr="00C86EE6">
        <w:rPr>
          <w:rFonts w:ascii="Helvetica 45 Light" w:hAnsi="Helvetica 45 Light"/>
          <w:bCs/>
          <w:color w:val="000000" w:themeColor="text1"/>
        </w:rPr>
        <w:t xml:space="preserve"> </w:t>
      </w:r>
      <w:r w:rsidR="00375D52" w:rsidRPr="00C86EE6">
        <w:rPr>
          <w:bCs/>
          <w:color w:val="000000" w:themeColor="text1"/>
          <w:sz w:val="24"/>
          <w:szCs w:val="24"/>
        </w:rPr>
        <w:t>Zgodnie z SWZ</w:t>
      </w:r>
    </w:p>
    <w:p w14:paraId="45A31462" w14:textId="77777777" w:rsidR="005119F3" w:rsidRPr="00375D52" w:rsidRDefault="005119F3" w:rsidP="005119F3">
      <w:pPr>
        <w:spacing w:before="60" w:after="60"/>
        <w:ind w:left="30" w:right="-72"/>
        <w:rPr>
          <w:b/>
          <w:bCs/>
          <w:sz w:val="24"/>
          <w:szCs w:val="24"/>
          <w:highlight w:val="yellow"/>
        </w:rPr>
      </w:pPr>
    </w:p>
    <w:p w14:paraId="2D411487" w14:textId="098B167E" w:rsidR="005119F3" w:rsidRPr="00375D52" w:rsidRDefault="005119F3" w:rsidP="005119F3">
      <w:pPr>
        <w:spacing w:before="60" w:after="60"/>
        <w:ind w:left="30" w:right="-72"/>
        <w:rPr>
          <w:b/>
          <w:bCs/>
          <w:sz w:val="24"/>
          <w:szCs w:val="24"/>
        </w:rPr>
      </w:pPr>
      <w:r w:rsidRPr="00375D52">
        <w:rPr>
          <w:b/>
          <w:bCs/>
          <w:sz w:val="24"/>
          <w:szCs w:val="24"/>
        </w:rPr>
        <w:t>Pytanie nr 9</w:t>
      </w:r>
    </w:p>
    <w:p w14:paraId="35B99626" w14:textId="77777777" w:rsidR="005119F3" w:rsidRPr="00375D52" w:rsidRDefault="005119F3" w:rsidP="005119F3">
      <w:pPr>
        <w:spacing w:line="280" w:lineRule="exact"/>
        <w:jc w:val="both"/>
        <w:rPr>
          <w:bCs/>
          <w:sz w:val="24"/>
          <w:szCs w:val="24"/>
        </w:rPr>
      </w:pPr>
      <w:r w:rsidRPr="00375D52">
        <w:rPr>
          <w:bCs/>
          <w:sz w:val="24"/>
          <w:szCs w:val="24"/>
        </w:rPr>
        <w:t>Prosimy o weryfikację ilości posiadanych numerów telefonii komórkowej w Orange Polska S.A. Zgodnie z naszą wiedzą jest ich 83 oraz jeden numer na kartę (czy on też ma wejść do oferty?). Natomiast w zapytaniu została podana ilość 85 szt.</w:t>
      </w:r>
    </w:p>
    <w:p w14:paraId="64FE601D" w14:textId="77777777" w:rsidR="00375D52" w:rsidRDefault="005119F3" w:rsidP="00375D52">
      <w:pPr>
        <w:spacing w:after="5" w:line="288" w:lineRule="auto"/>
        <w:jc w:val="both"/>
        <w:rPr>
          <w:rFonts w:ascii="Helvetica 45 Light" w:hAnsi="Helvetica 45 Light"/>
          <w:bCs/>
        </w:rPr>
      </w:pPr>
      <w:r w:rsidRPr="00375D52">
        <w:rPr>
          <w:b/>
          <w:bCs/>
          <w:sz w:val="24"/>
          <w:szCs w:val="24"/>
        </w:rPr>
        <w:t>Stanowisko (wyjaśnienie) Zamawiającego:</w:t>
      </w:r>
      <w:r w:rsidR="00375D52" w:rsidRPr="00375D52">
        <w:rPr>
          <w:b/>
          <w:bCs/>
          <w:sz w:val="24"/>
          <w:szCs w:val="24"/>
        </w:rPr>
        <w:t xml:space="preserve"> </w:t>
      </w:r>
      <w:r w:rsidR="00375D52" w:rsidRPr="00375D52">
        <w:rPr>
          <w:bCs/>
          <w:sz w:val="24"/>
          <w:szCs w:val="24"/>
        </w:rPr>
        <w:t>Ilość numerów telefonów była określona na określony dzień a organizacja Zamawiającego ciągle się zmienia. Dlatego jednostkowe odstępstwa od ilości nie są niczym dziwnym – w tym przypadku chodzi o 1 numer. Zamawiający zastrzegł sobie również możliwość skorzystania z takich samych warunków oferty zgodnie z punktem 24 OPZ w zakresie telefonii komórkowej tj „Zamawiający zastrzega sobie prawo do zwiększenia ilości posiadanych kart SIM z numerami komórkowymi oraz kart SIM z internetem mobilnym zawierającymi takie same pakiety usług oraz w cenie odpowiadającej abonamentom zawartym w umowie. Zamawiający określi w którym z pakietów ma być uruchomiony numer. Uruchomienie dodatkowych numerów będzie każdorazowo wiązało się z podpisaniem aneksu do umowy zawierającego uruchomiony nowy numer oraz kwotę abonamentu. ”</w:t>
      </w:r>
      <w:r w:rsidR="00375D52">
        <w:rPr>
          <w:rFonts w:ascii="Helvetica 45 Light" w:hAnsi="Helvetica 45 Light"/>
          <w:bCs/>
        </w:rPr>
        <w:t xml:space="preserve"> </w:t>
      </w:r>
    </w:p>
    <w:p w14:paraId="4D660F5B" w14:textId="0DBA34D8" w:rsidR="00A361FB" w:rsidRPr="00375D52" w:rsidRDefault="00A361FB" w:rsidP="00A361FB">
      <w:pPr>
        <w:spacing w:after="40"/>
        <w:ind w:left="30" w:right="-72"/>
        <w:rPr>
          <w:b/>
          <w:bCs/>
          <w:sz w:val="24"/>
          <w:szCs w:val="24"/>
          <w:highlight w:val="yellow"/>
        </w:rPr>
      </w:pPr>
    </w:p>
    <w:p w14:paraId="535FA4EC" w14:textId="27A993F8" w:rsidR="005119F3" w:rsidRPr="00C86EE6" w:rsidRDefault="00A361FB" w:rsidP="00A361FB">
      <w:pPr>
        <w:spacing w:after="40"/>
        <w:ind w:left="30" w:right="-72"/>
        <w:rPr>
          <w:b/>
          <w:bCs/>
          <w:sz w:val="24"/>
          <w:szCs w:val="24"/>
        </w:rPr>
      </w:pPr>
      <w:r w:rsidRPr="00C86EE6">
        <w:rPr>
          <w:b/>
          <w:bCs/>
          <w:sz w:val="24"/>
          <w:szCs w:val="24"/>
        </w:rPr>
        <w:t xml:space="preserve">Pytanie nr 10 </w:t>
      </w:r>
    </w:p>
    <w:p w14:paraId="66B65B54" w14:textId="44C6D387" w:rsidR="00A361FB" w:rsidRPr="00C86EE6" w:rsidRDefault="00A361FB" w:rsidP="00A361FB">
      <w:pPr>
        <w:spacing w:after="40"/>
        <w:ind w:left="30" w:right="-72"/>
        <w:rPr>
          <w:b/>
          <w:bCs/>
          <w:sz w:val="24"/>
          <w:szCs w:val="24"/>
        </w:rPr>
      </w:pPr>
      <w:r w:rsidRPr="00C86EE6">
        <w:rPr>
          <w:sz w:val="24"/>
          <w:szCs w:val="24"/>
        </w:rPr>
        <w:t xml:space="preserve">W treści §2 ust. 1 Zamawiający stwierdza, że „Niniejsza umowa zostaje zawarta na czas określony: </w:t>
      </w:r>
      <w:r w:rsidRPr="00C86EE6">
        <w:rPr>
          <w:bCs/>
          <w:sz w:val="24"/>
          <w:szCs w:val="24"/>
        </w:rPr>
        <w:t>24 miesięcy od dnia jej podpisania.”. Równocześnie maksymalny czas na uruchomienie usług określony został na okres 6 tygodni od dnia zawarcia Umowy.</w:t>
      </w:r>
      <w:r w:rsidRPr="00C86EE6">
        <w:rPr>
          <w:sz w:val="24"/>
          <w:szCs w:val="24"/>
        </w:rPr>
        <w:t xml:space="preserve"> Wnioskujemy o przeredagowanie ww. zapisu tak aby wynikało z niego jednoznacznie, że przedmiotem zamówienia są 24 miesiące świadczenia samej usługi tj.  termin ten rozpocznie swój bieg z momentem ich uruchomienia/potwierdzenia tego faktu stosownym protokołem. Takie rozwiązanie pozwoli na precyzyjniejsze oszacowanie wartości usługi a w konsekwencji i ceny przedstawionej w ofercie.</w:t>
      </w:r>
    </w:p>
    <w:p w14:paraId="59DCEF14" w14:textId="0C3749E4" w:rsidR="00A361FB" w:rsidRPr="00375D52" w:rsidRDefault="00A361FB" w:rsidP="00A361FB">
      <w:pPr>
        <w:spacing w:after="40"/>
        <w:ind w:left="30" w:right="-72"/>
        <w:rPr>
          <w:b/>
          <w:bCs/>
          <w:sz w:val="24"/>
          <w:szCs w:val="24"/>
          <w:highlight w:val="yellow"/>
        </w:rPr>
      </w:pPr>
      <w:r w:rsidRPr="00C86EE6">
        <w:rPr>
          <w:b/>
          <w:bCs/>
          <w:sz w:val="24"/>
          <w:szCs w:val="24"/>
        </w:rPr>
        <w:t>Stanowisko (wyjaśnienie) Zamawiającego:</w:t>
      </w:r>
      <w:r w:rsidR="00C86EE6" w:rsidRPr="00C86EE6">
        <w:rPr>
          <w:b/>
          <w:bCs/>
          <w:sz w:val="24"/>
          <w:szCs w:val="24"/>
        </w:rPr>
        <w:t xml:space="preserve"> </w:t>
      </w:r>
      <w:r w:rsidR="00C86EE6" w:rsidRPr="005A6880">
        <w:rPr>
          <w:sz w:val="24"/>
          <w:szCs w:val="24"/>
        </w:rPr>
        <w:t>Dokonano modyfikacji w tym zakresie.</w:t>
      </w:r>
    </w:p>
    <w:p w14:paraId="73110BFA" w14:textId="77777777" w:rsidR="00A361FB" w:rsidRPr="00375D52" w:rsidRDefault="00A361FB" w:rsidP="00A361FB">
      <w:pPr>
        <w:spacing w:after="40"/>
        <w:ind w:left="30" w:right="-72"/>
        <w:rPr>
          <w:b/>
          <w:bCs/>
          <w:sz w:val="24"/>
          <w:szCs w:val="24"/>
          <w:highlight w:val="yellow"/>
        </w:rPr>
      </w:pPr>
    </w:p>
    <w:p w14:paraId="0307C217" w14:textId="72C17020" w:rsidR="00A361FB" w:rsidRPr="00D9050A" w:rsidRDefault="00A361FB" w:rsidP="002D28B5">
      <w:pPr>
        <w:ind w:left="30" w:right="-72"/>
        <w:rPr>
          <w:b/>
          <w:bCs/>
          <w:sz w:val="24"/>
          <w:szCs w:val="24"/>
        </w:rPr>
      </w:pPr>
      <w:r w:rsidRPr="00D9050A">
        <w:rPr>
          <w:b/>
          <w:bCs/>
          <w:sz w:val="24"/>
          <w:szCs w:val="24"/>
        </w:rPr>
        <w:t>Pytanie nr 11</w:t>
      </w:r>
    </w:p>
    <w:p w14:paraId="7E21F8C7" w14:textId="77777777" w:rsidR="00A361FB" w:rsidRPr="00D9050A" w:rsidRDefault="00A361FB" w:rsidP="002D28B5">
      <w:pPr>
        <w:pStyle w:val="NormalnyWeb"/>
        <w:spacing w:before="0" w:beforeAutospacing="0" w:after="0"/>
        <w:jc w:val="both"/>
      </w:pPr>
      <w:r w:rsidRPr="00D9050A">
        <w:t>§2 ust. 4 – z uwagi na złożoność realizacji usługi zwracamy się z wnioskiem o rozważenie przedłużenia okresu potrzebnego do jej uruchomienia z 6 do 9 tygodni liczonych od dnia zawarcia Umowy.</w:t>
      </w:r>
    </w:p>
    <w:p w14:paraId="5BAD9D5B" w14:textId="1832CEE5" w:rsidR="00A361FB" w:rsidRPr="00D9050A" w:rsidRDefault="00A361FB" w:rsidP="00A361FB">
      <w:pPr>
        <w:spacing w:after="40"/>
        <w:ind w:left="30" w:right="-72"/>
        <w:rPr>
          <w:b/>
          <w:bCs/>
          <w:sz w:val="24"/>
          <w:szCs w:val="24"/>
        </w:rPr>
      </w:pPr>
      <w:r w:rsidRPr="00D9050A">
        <w:rPr>
          <w:b/>
          <w:bCs/>
          <w:sz w:val="24"/>
          <w:szCs w:val="24"/>
        </w:rPr>
        <w:t>Stanowisko (wyjaśnienie) Zamawiającego:</w:t>
      </w:r>
      <w:r w:rsidR="00D9050A" w:rsidRPr="00D9050A">
        <w:rPr>
          <w:b/>
          <w:bCs/>
          <w:sz w:val="24"/>
          <w:szCs w:val="24"/>
        </w:rPr>
        <w:t xml:space="preserve"> </w:t>
      </w:r>
      <w:r w:rsidR="00D9050A" w:rsidRPr="00D9050A">
        <w:rPr>
          <w:sz w:val="24"/>
          <w:szCs w:val="24"/>
        </w:rPr>
        <w:t>Zgodnie z SWZ</w:t>
      </w:r>
    </w:p>
    <w:p w14:paraId="1A712E3E" w14:textId="77777777" w:rsidR="00A361FB" w:rsidRPr="00375D52" w:rsidRDefault="00A361FB" w:rsidP="00A361FB">
      <w:pPr>
        <w:spacing w:after="40"/>
        <w:ind w:left="30" w:right="-72"/>
        <w:rPr>
          <w:b/>
          <w:bCs/>
          <w:sz w:val="24"/>
          <w:szCs w:val="24"/>
          <w:highlight w:val="yellow"/>
        </w:rPr>
      </w:pPr>
    </w:p>
    <w:p w14:paraId="1594E789" w14:textId="3E48510E" w:rsidR="00A361FB" w:rsidRPr="00D9050A" w:rsidRDefault="00A361FB" w:rsidP="002D28B5">
      <w:pPr>
        <w:ind w:left="30" w:right="-72"/>
        <w:rPr>
          <w:b/>
          <w:bCs/>
          <w:sz w:val="24"/>
          <w:szCs w:val="24"/>
        </w:rPr>
      </w:pPr>
      <w:r w:rsidRPr="00D9050A">
        <w:rPr>
          <w:b/>
          <w:bCs/>
          <w:sz w:val="24"/>
          <w:szCs w:val="24"/>
        </w:rPr>
        <w:t>Pytanie nr 12</w:t>
      </w:r>
    </w:p>
    <w:p w14:paraId="517D8A53" w14:textId="77777777" w:rsidR="00A361FB" w:rsidRPr="00D9050A" w:rsidRDefault="00A361FB" w:rsidP="002D28B5">
      <w:pPr>
        <w:pStyle w:val="NormalnyWeb"/>
        <w:spacing w:before="0" w:beforeAutospacing="0" w:after="0"/>
        <w:jc w:val="both"/>
      </w:pPr>
      <w:r w:rsidRPr="00D9050A">
        <w:t>§4 ust. 10 – odnośnie formy oraz sposobu dostarczania faktur, zwracamy się z zapytaniem czy Zamawiający dopuściłby jedno z niżej przedstawionych rozwiązań:</w:t>
      </w:r>
    </w:p>
    <w:p w14:paraId="58306865" w14:textId="77777777" w:rsidR="00A361FB" w:rsidRPr="00D9050A" w:rsidRDefault="00A361FB" w:rsidP="002D28B5">
      <w:pPr>
        <w:pStyle w:val="NormalnyWeb"/>
        <w:numPr>
          <w:ilvl w:val="0"/>
          <w:numId w:val="9"/>
        </w:numPr>
        <w:spacing w:before="0" w:beforeAutospacing="0" w:after="0"/>
        <w:jc w:val="both"/>
      </w:pPr>
      <w:r w:rsidRPr="00D9050A">
        <w:t>dostarczanie faktury w wersji papierowej na adres Zamawiającego.</w:t>
      </w:r>
    </w:p>
    <w:p w14:paraId="5421C727" w14:textId="77777777" w:rsidR="00A361FB" w:rsidRPr="00D9050A" w:rsidRDefault="00A361FB" w:rsidP="00A361FB">
      <w:pPr>
        <w:pStyle w:val="NormalnyWeb"/>
        <w:numPr>
          <w:ilvl w:val="0"/>
          <w:numId w:val="9"/>
        </w:numPr>
        <w:spacing w:after="0"/>
        <w:jc w:val="both"/>
      </w:pPr>
      <w:r w:rsidRPr="00D9050A">
        <w:t>samodzielne pobieranie przez Zamawiającego faktur w formacie pdf, po uprzednim zalogowaniu się na swoje konto, za pośrednictwem systemu prowadzonego przez Wykonawcę?</w:t>
      </w:r>
    </w:p>
    <w:p w14:paraId="0C83353C" w14:textId="343089E1" w:rsidR="00A361FB" w:rsidRPr="00D9050A" w:rsidRDefault="00A361FB" w:rsidP="00A361FB">
      <w:pPr>
        <w:spacing w:after="40"/>
        <w:ind w:left="30" w:right="-72"/>
        <w:rPr>
          <w:b/>
          <w:bCs/>
          <w:sz w:val="24"/>
          <w:szCs w:val="24"/>
        </w:rPr>
      </w:pPr>
      <w:r w:rsidRPr="00D9050A">
        <w:rPr>
          <w:b/>
          <w:bCs/>
          <w:sz w:val="24"/>
          <w:szCs w:val="24"/>
        </w:rPr>
        <w:t>Stanowisko (wyjaśnienie) Zamawiającego:</w:t>
      </w:r>
      <w:r w:rsidR="00D9050A" w:rsidRPr="00D9050A">
        <w:rPr>
          <w:b/>
          <w:bCs/>
          <w:sz w:val="24"/>
          <w:szCs w:val="24"/>
        </w:rPr>
        <w:t xml:space="preserve"> </w:t>
      </w:r>
      <w:r w:rsidR="00D9050A" w:rsidRPr="00D9050A">
        <w:rPr>
          <w:sz w:val="24"/>
          <w:szCs w:val="24"/>
        </w:rPr>
        <w:t>Zgodnie z SWZ</w:t>
      </w:r>
    </w:p>
    <w:p w14:paraId="1537B7DA" w14:textId="77777777" w:rsidR="00A361FB" w:rsidRPr="00375D52" w:rsidRDefault="00A361FB" w:rsidP="002D28B5">
      <w:pPr>
        <w:ind w:left="30" w:right="-72"/>
        <w:rPr>
          <w:b/>
          <w:bCs/>
          <w:sz w:val="24"/>
          <w:szCs w:val="24"/>
          <w:highlight w:val="yellow"/>
        </w:rPr>
      </w:pPr>
    </w:p>
    <w:p w14:paraId="1829DB63" w14:textId="2C9B995C" w:rsidR="00A361FB" w:rsidRPr="00134E11" w:rsidRDefault="00A361FB" w:rsidP="002D28B5">
      <w:pPr>
        <w:ind w:left="30" w:right="-72"/>
        <w:rPr>
          <w:b/>
          <w:bCs/>
          <w:sz w:val="24"/>
          <w:szCs w:val="24"/>
        </w:rPr>
      </w:pPr>
      <w:r w:rsidRPr="00134E11">
        <w:rPr>
          <w:b/>
          <w:bCs/>
          <w:sz w:val="24"/>
          <w:szCs w:val="24"/>
        </w:rPr>
        <w:lastRenderedPageBreak/>
        <w:t>Pytanie nr 13</w:t>
      </w:r>
    </w:p>
    <w:p w14:paraId="6BA58898" w14:textId="77777777" w:rsidR="00A361FB" w:rsidRPr="00134E11" w:rsidRDefault="00A361FB" w:rsidP="002D28B5">
      <w:pPr>
        <w:pStyle w:val="NormalnyWeb"/>
        <w:spacing w:before="0" w:beforeAutospacing="0" w:after="0"/>
        <w:jc w:val="both"/>
      </w:pPr>
      <w:r w:rsidRPr="00134E11">
        <w:t xml:space="preserve">§5 ust. 9 –wnioskujemy o korektę. Aktualnie kwestie te regulowane są rozporządzeniem Ministra Administracji i Cyfryzacji z dnia 24 lutego 2014 roku </w:t>
      </w:r>
      <w:r w:rsidRPr="00134E11">
        <w:rPr>
          <w:bCs/>
        </w:rPr>
        <w:t>w sprawie reklamacji usługi telekomunikacyjnej (Dz. U. z 2014 r. poz. 284).</w:t>
      </w:r>
    </w:p>
    <w:p w14:paraId="18D222EF" w14:textId="1030AF6B" w:rsidR="00A361FB" w:rsidRPr="00375D52" w:rsidRDefault="00A361FB" w:rsidP="00A361FB">
      <w:pPr>
        <w:spacing w:after="40"/>
        <w:ind w:left="30" w:right="-72"/>
        <w:rPr>
          <w:b/>
          <w:bCs/>
          <w:sz w:val="24"/>
          <w:szCs w:val="24"/>
          <w:highlight w:val="yellow"/>
        </w:rPr>
      </w:pPr>
      <w:r w:rsidRPr="00134E11">
        <w:rPr>
          <w:b/>
          <w:bCs/>
          <w:sz w:val="24"/>
          <w:szCs w:val="24"/>
        </w:rPr>
        <w:t>Stanowisko (wyjaśnienie) Zamawiającego:</w:t>
      </w:r>
      <w:r w:rsidR="00134E11" w:rsidRPr="00134E11">
        <w:rPr>
          <w:b/>
          <w:bCs/>
          <w:sz w:val="24"/>
          <w:szCs w:val="24"/>
        </w:rPr>
        <w:t xml:space="preserve"> </w:t>
      </w:r>
      <w:r w:rsidR="00134E11" w:rsidRPr="005A6880">
        <w:rPr>
          <w:sz w:val="24"/>
          <w:szCs w:val="24"/>
        </w:rPr>
        <w:t>Dokonano modyfikacji w tym zakresie.</w:t>
      </w:r>
    </w:p>
    <w:p w14:paraId="5D1FA692" w14:textId="77777777" w:rsidR="00A361FB" w:rsidRPr="00375D52" w:rsidRDefault="00A361FB" w:rsidP="00A361FB">
      <w:pPr>
        <w:spacing w:after="40"/>
        <w:ind w:left="30" w:right="-72"/>
        <w:rPr>
          <w:b/>
          <w:sz w:val="24"/>
          <w:szCs w:val="24"/>
          <w:highlight w:val="yellow"/>
          <w:u w:val="single"/>
        </w:rPr>
      </w:pPr>
    </w:p>
    <w:p w14:paraId="6A45819C" w14:textId="07E7A7DE" w:rsidR="00A361FB" w:rsidRPr="00D9050A" w:rsidRDefault="00A361FB" w:rsidP="00A361FB">
      <w:pPr>
        <w:spacing w:after="40"/>
        <w:ind w:left="30" w:right="-72"/>
        <w:rPr>
          <w:b/>
          <w:bCs/>
          <w:sz w:val="24"/>
          <w:szCs w:val="24"/>
        </w:rPr>
      </w:pPr>
      <w:r w:rsidRPr="00D9050A">
        <w:rPr>
          <w:b/>
          <w:sz w:val="24"/>
          <w:szCs w:val="24"/>
          <w:u w:val="single"/>
        </w:rPr>
        <w:t xml:space="preserve">Telefonia stacjonarna - </w:t>
      </w:r>
      <w:r w:rsidRPr="00D9050A">
        <w:rPr>
          <w:b/>
          <w:bCs/>
          <w:sz w:val="24"/>
          <w:szCs w:val="24"/>
          <w:u w:val="single"/>
        </w:rPr>
        <w:t>Wymagania techniczne do łączy SIP Trunk</w:t>
      </w:r>
    </w:p>
    <w:p w14:paraId="6CF06EC7" w14:textId="77777777" w:rsidR="00A361FB" w:rsidRPr="00D9050A" w:rsidRDefault="00A361FB" w:rsidP="00A361FB">
      <w:pPr>
        <w:spacing w:after="40"/>
        <w:ind w:left="30" w:right="-72"/>
        <w:rPr>
          <w:b/>
          <w:bCs/>
          <w:sz w:val="24"/>
          <w:szCs w:val="24"/>
        </w:rPr>
      </w:pPr>
    </w:p>
    <w:p w14:paraId="6F0671BF" w14:textId="77777777" w:rsidR="00A361FB" w:rsidRPr="00D9050A" w:rsidRDefault="00A361FB" w:rsidP="00A361FB">
      <w:pPr>
        <w:spacing w:after="40"/>
        <w:ind w:left="30" w:right="-72"/>
        <w:rPr>
          <w:b/>
          <w:bCs/>
          <w:sz w:val="24"/>
          <w:szCs w:val="24"/>
        </w:rPr>
      </w:pPr>
      <w:r w:rsidRPr="00D9050A">
        <w:rPr>
          <w:b/>
          <w:bCs/>
          <w:sz w:val="24"/>
          <w:szCs w:val="24"/>
        </w:rPr>
        <w:t>Pytanie nr 14</w:t>
      </w:r>
    </w:p>
    <w:p w14:paraId="6DD6A73E" w14:textId="29F31F59" w:rsidR="00A361FB" w:rsidRPr="00D9050A" w:rsidRDefault="00A361FB" w:rsidP="00A361FB">
      <w:pPr>
        <w:spacing w:after="40"/>
        <w:ind w:left="30" w:right="-72"/>
        <w:rPr>
          <w:b/>
          <w:bCs/>
          <w:sz w:val="24"/>
          <w:szCs w:val="24"/>
        </w:rPr>
      </w:pPr>
      <w:r w:rsidRPr="00D9050A">
        <w:rPr>
          <w:sz w:val="24"/>
          <w:szCs w:val="24"/>
        </w:rPr>
        <w:t xml:space="preserve">W treści pkt 12 oraz 13 Zamawiający stwierdza m.in. co następuje: </w:t>
      </w:r>
    </w:p>
    <w:p w14:paraId="5EDAE218" w14:textId="77777777" w:rsidR="00A361FB" w:rsidRPr="00D9050A" w:rsidRDefault="00A361FB" w:rsidP="00A361FB">
      <w:pPr>
        <w:spacing w:before="60" w:after="60"/>
        <w:ind w:right="2"/>
        <w:jc w:val="both"/>
        <w:rPr>
          <w:sz w:val="24"/>
          <w:szCs w:val="24"/>
        </w:rPr>
      </w:pPr>
      <w:r w:rsidRPr="00D9050A">
        <w:rPr>
          <w:sz w:val="24"/>
          <w:szCs w:val="24"/>
        </w:rPr>
        <w:t>„12.Łącze SIP Trunk musi spełniać następujące wymagania:</w:t>
      </w:r>
    </w:p>
    <w:p w14:paraId="0E209434" w14:textId="77777777" w:rsidR="00A361FB" w:rsidRPr="00D9050A" w:rsidRDefault="00A361FB" w:rsidP="00A361FB">
      <w:pPr>
        <w:autoSpaceDE w:val="0"/>
        <w:autoSpaceDN w:val="0"/>
        <w:adjustRightInd w:val="0"/>
        <w:spacing w:after="5" w:line="288" w:lineRule="auto"/>
        <w:ind w:left="360" w:right="2"/>
        <w:jc w:val="both"/>
        <w:rPr>
          <w:rFonts w:eastAsia="Arial"/>
          <w:color w:val="000000"/>
          <w:sz w:val="24"/>
          <w:szCs w:val="24"/>
        </w:rPr>
      </w:pPr>
      <w:r w:rsidRPr="00D9050A">
        <w:rPr>
          <w:color w:val="000000"/>
          <w:sz w:val="24"/>
          <w:szCs w:val="24"/>
        </w:rPr>
        <w:t xml:space="preserve">(…)Wykonawca skonfiguruje Unify Session Border Controller SBC (klaster dwóch serwerów sbc1, sbc2), w ilości 60 sztuk (po 30 na każdy SBC) posiadany przez zamawiającego przy wsparciu firmy która utrzymuje system telekomunikacyjny – </w:t>
      </w:r>
      <w:r w:rsidRPr="00D9050A">
        <w:rPr>
          <w:rFonts w:eastAsia="Arial"/>
          <w:color w:val="000000"/>
          <w:sz w:val="24"/>
          <w:szCs w:val="24"/>
        </w:rPr>
        <w:t>Innergo Systems Spółka z o.o. ul. Odrowąża 15; 03-310 Warszawa</w:t>
      </w:r>
    </w:p>
    <w:p w14:paraId="12E24E6F" w14:textId="77777777" w:rsidR="00A361FB" w:rsidRPr="00D9050A" w:rsidRDefault="00A361FB" w:rsidP="00A361FB">
      <w:pPr>
        <w:pStyle w:val="NormalnyWeb"/>
        <w:spacing w:after="0"/>
        <w:ind w:left="360"/>
        <w:jc w:val="both"/>
        <w:rPr>
          <w:color w:val="000000"/>
        </w:rPr>
      </w:pPr>
      <w:r w:rsidRPr="00D9050A">
        <w:rPr>
          <w:color w:val="000000"/>
        </w:rPr>
        <w:t>13.Jeśli niezbędny będzie upgrade SBC i innych elementów systemu telekomunikacyjnego VoIP do nowszej wersji Wykonawca pokryje jego koszty – obecnie zainstalowana jest najnowsza wersja oprogramowania SBC.”</w:t>
      </w:r>
    </w:p>
    <w:p w14:paraId="0EE7AD01" w14:textId="77777777" w:rsidR="00A361FB" w:rsidRPr="00D9050A" w:rsidRDefault="00A361FB" w:rsidP="00A361FB">
      <w:pPr>
        <w:pStyle w:val="NormalnyWeb"/>
        <w:spacing w:after="0"/>
        <w:ind w:left="360"/>
        <w:jc w:val="both"/>
      </w:pPr>
      <w:r w:rsidRPr="00D9050A">
        <w:t>Mając powyższe na uwadze zwracamy się z zapytaniem czy Zamawiający ma podpisaną umowę serwisową z firmą Innergo Systems? Jeżeli tak, to prosimy o określenie przewidywanych kosztów związanych z opisanymi w pkt 12 i 13 działaniami. Jeżeli Innergo Systems  nie może na chwilę obecną ich poziomu określić, deklarujemy możliwość dostarczenia do testów SIP-Trunka (np. 5 kanałów i 5 numerów) na którym Innergo mogłoby przeprowadzić stosowne testy. Takie działanie pozwoliłoby na dokładnie ustalenie czy są potrzebne aktualizacje. Prosimy równocześnie o jednoznaczne określenie, czy posiadane przez Zamawiającego urządzenia posiadają wszystkie wymagane licencje i oprogramowania niezbędne do obsługi dwóch trunków po 60 kanałów każdy.</w:t>
      </w:r>
    </w:p>
    <w:p w14:paraId="2EA6134A" w14:textId="4F2179F7" w:rsidR="00A361FB" w:rsidRPr="00D9050A" w:rsidRDefault="00A361FB" w:rsidP="00A361FB">
      <w:pPr>
        <w:spacing w:after="40"/>
        <w:ind w:left="30" w:right="-72"/>
        <w:rPr>
          <w:b/>
          <w:bCs/>
          <w:sz w:val="24"/>
          <w:szCs w:val="24"/>
        </w:rPr>
      </w:pPr>
      <w:r w:rsidRPr="00D9050A">
        <w:rPr>
          <w:b/>
          <w:bCs/>
          <w:sz w:val="24"/>
          <w:szCs w:val="24"/>
        </w:rPr>
        <w:t>Stanowisko (wyjaśnienie) Zamawiającego:</w:t>
      </w:r>
      <w:r w:rsidR="00D9050A" w:rsidRPr="00D9050A">
        <w:rPr>
          <w:b/>
          <w:bCs/>
          <w:sz w:val="24"/>
          <w:szCs w:val="24"/>
        </w:rPr>
        <w:t xml:space="preserve"> </w:t>
      </w:r>
      <w:r w:rsidR="00D9050A" w:rsidRPr="00D9050A">
        <w:rPr>
          <w:sz w:val="24"/>
          <w:szCs w:val="24"/>
        </w:rPr>
        <w:t>Zamawiający posiada umowę utrzymaniową na system telekomunikacyjny prowadzoną przez firmę Innergo a nie znając sposobu dostarczenia usługi ani innych aspektów technicznych wykorzystywanych przez Wykonawcę nie jesteśmy w stanie jako Zamawiający określić potencjalnych kosztów po stronie Wykonawcy. Celem ułatwienia i skrócenia procesu Zamawiający podał kontakt do firmy Innergo która zajmuje się utrzymaniem systemu telekomunikacyjnego. Wszelkie dodatkowe koszty wdrożenia w tym licencje itp. wchodzą w skład wdrożeni i obciążają Wykonawcę a Zamawiający dołoży starań aby eliminować te koszty poprzez wykorzystanie istniejących rozwiązań Zamawiającego. Szczegółowe informacje proszę uzyskać w firmie Innergo Systems.</w:t>
      </w:r>
    </w:p>
    <w:p w14:paraId="670DD178" w14:textId="77777777" w:rsidR="00A361FB" w:rsidRPr="00375D52" w:rsidRDefault="00A361FB" w:rsidP="00A361FB">
      <w:pPr>
        <w:spacing w:after="40"/>
        <w:ind w:left="30" w:right="-72"/>
        <w:rPr>
          <w:b/>
          <w:bCs/>
          <w:sz w:val="24"/>
          <w:szCs w:val="24"/>
          <w:highlight w:val="yellow"/>
        </w:rPr>
      </w:pPr>
    </w:p>
    <w:p w14:paraId="02D0DDCD" w14:textId="77777777" w:rsidR="00A361FB" w:rsidRPr="00D9050A" w:rsidRDefault="00A361FB" w:rsidP="00A361FB">
      <w:pPr>
        <w:pStyle w:val="NormalnyWeb"/>
        <w:spacing w:after="0"/>
        <w:jc w:val="both"/>
        <w:rPr>
          <w:b/>
        </w:rPr>
      </w:pPr>
      <w:r w:rsidRPr="00D9050A">
        <w:rPr>
          <w:b/>
          <w:u w:val="single"/>
        </w:rPr>
        <w:t xml:space="preserve">Telefonia stacjonarna - </w:t>
      </w:r>
      <w:r w:rsidRPr="00D9050A">
        <w:rPr>
          <w:b/>
          <w:bCs/>
          <w:u w:val="single"/>
        </w:rPr>
        <w:t>Wymagania dotyczące opłat za usługi i wymagania ogólne</w:t>
      </w:r>
    </w:p>
    <w:p w14:paraId="506D0E77" w14:textId="77777777" w:rsidR="00A361FB" w:rsidRPr="00D9050A" w:rsidRDefault="00A361FB" w:rsidP="00A361FB">
      <w:pPr>
        <w:spacing w:after="40"/>
        <w:ind w:left="30" w:right="-72"/>
        <w:rPr>
          <w:b/>
          <w:bCs/>
          <w:sz w:val="24"/>
          <w:szCs w:val="24"/>
        </w:rPr>
      </w:pPr>
    </w:p>
    <w:p w14:paraId="16C99EEA" w14:textId="7D341F3C" w:rsidR="00A361FB" w:rsidRPr="00D9050A" w:rsidRDefault="00A361FB" w:rsidP="002D28B5">
      <w:pPr>
        <w:ind w:left="30" w:right="-72"/>
        <w:rPr>
          <w:b/>
          <w:bCs/>
          <w:sz w:val="24"/>
          <w:szCs w:val="24"/>
        </w:rPr>
      </w:pPr>
      <w:r w:rsidRPr="00D9050A">
        <w:rPr>
          <w:b/>
          <w:bCs/>
          <w:sz w:val="24"/>
          <w:szCs w:val="24"/>
        </w:rPr>
        <w:t>Pytanie nr 15</w:t>
      </w:r>
    </w:p>
    <w:p w14:paraId="1191AF4F" w14:textId="77777777" w:rsidR="00A361FB" w:rsidRPr="00D9050A" w:rsidRDefault="00A361FB" w:rsidP="002D28B5">
      <w:pPr>
        <w:pStyle w:val="NormalnyWeb"/>
        <w:spacing w:before="0" w:beforeAutospacing="0" w:after="0"/>
        <w:jc w:val="both"/>
      </w:pPr>
      <w:r w:rsidRPr="00D9050A">
        <w:t>W pkt 14 Zamawiający stwierdza, ze „Wykonawca zapewni możliwość korzystania z informacji o numerach abonentów na terenie Polski.” Zwracamy się z prośbą o wyjaśnienie co Zamawiający rozumie przez tak sformułowany zapis?</w:t>
      </w:r>
    </w:p>
    <w:p w14:paraId="69FD5C53" w14:textId="77777777" w:rsidR="00D9050A" w:rsidRPr="00C14CCF" w:rsidRDefault="00A361FB" w:rsidP="00D9050A">
      <w:pPr>
        <w:pStyle w:val="NormalnyWeb"/>
        <w:spacing w:after="0"/>
        <w:jc w:val="both"/>
        <w:rPr>
          <w:rFonts w:ascii="Calibri" w:hAnsi="Calibri" w:cs="Calibri"/>
          <w:color w:val="00B050"/>
          <w:sz w:val="22"/>
          <w:szCs w:val="22"/>
        </w:rPr>
      </w:pPr>
      <w:r w:rsidRPr="00D9050A">
        <w:rPr>
          <w:b/>
          <w:bCs/>
        </w:rPr>
        <w:t>Stanowisko (wyjaśnienie) Zamawiającego:</w:t>
      </w:r>
      <w:r w:rsidR="00D9050A">
        <w:rPr>
          <w:b/>
          <w:bCs/>
        </w:rPr>
        <w:t xml:space="preserve"> </w:t>
      </w:r>
      <w:r w:rsidR="00D9050A" w:rsidRPr="00D9050A">
        <w:t>Zamawiający wyjaśnia że chodzi o dostęp do tzw. ogólnokrajowej informacji telefonicznej</w:t>
      </w:r>
    </w:p>
    <w:p w14:paraId="4FE22730" w14:textId="27B0B557" w:rsidR="00A361FB" w:rsidRPr="00D9050A" w:rsidRDefault="00D9050A" w:rsidP="00A361FB">
      <w:pPr>
        <w:spacing w:after="40"/>
        <w:ind w:left="30" w:right="-72"/>
        <w:rPr>
          <w:b/>
          <w:bCs/>
          <w:sz w:val="24"/>
          <w:szCs w:val="24"/>
        </w:rPr>
      </w:pPr>
      <w:r>
        <w:rPr>
          <w:b/>
          <w:bCs/>
          <w:sz w:val="24"/>
          <w:szCs w:val="24"/>
        </w:rPr>
        <w:t xml:space="preserve"> </w:t>
      </w:r>
    </w:p>
    <w:p w14:paraId="59DF2719" w14:textId="7CB79020" w:rsidR="00A361FB" w:rsidRPr="00D9050A" w:rsidRDefault="00A361FB" w:rsidP="002D28B5">
      <w:pPr>
        <w:ind w:left="30" w:right="-72"/>
        <w:rPr>
          <w:b/>
          <w:bCs/>
          <w:sz w:val="24"/>
          <w:szCs w:val="24"/>
        </w:rPr>
      </w:pPr>
      <w:r w:rsidRPr="00D9050A">
        <w:rPr>
          <w:b/>
          <w:bCs/>
          <w:sz w:val="24"/>
          <w:szCs w:val="24"/>
        </w:rPr>
        <w:lastRenderedPageBreak/>
        <w:t>Pytanie nr 16</w:t>
      </w:r>
    </w:p>
    <w:p w14:paraId="3868D94B" w14:textId="77777777" w:rsidR="00A361FB" w:rsidRPr="00D9050A" w:rsidRDefault="00A361FB" w:rsidP="002D28B5">
      <w:pPr>
        <w:pStyle w:val="NormalnyWeb"/>
        <w:spacing w:before="0" w:beforeAutospacing="0" w:after="0"/>
        <w:jc w:val="both"/>
      </w:pPr>
      <w:r w:rsidRPr="00D9050A">
        <w:t>Ad pkt 18-20. Z treści wskazanych punktów wywnioskować można, że Zamawiający gwarantuje sobie uprawnienie polegające na tym, że w każdym momencie trwania umowy może wskazać dowolną lokalizację wynikającą ze zmiany miejsca instalacji. Równocześnie Wykonawca zobowiązany ma być do podłączenia nowej lokalizacji do sieci telekomunikacyjnej na własny koszt. Tak sformułowany wymóg sprawia, że Wykonawca w całości ponosi ryzyko biznesowe ewentualnych prac przy czym wysokość kosztów ich realizacji nie jest w momencie składania oferty możliwa do ustalenia. W związku z powyższym wnioskujemy o wprowadzenia zmiany zapisu z którego wynikałoby, że bezpłatne przenoszenie numerów dotyczyłoby jedynie lokalizacji wskazanych aktualnie w treści SWZ/OPZ  natomiast podłączenie lokalizacji nie przewidzianej w ww. dokumentach wiązałoby się z koniecznością poniesienia kosztów (określonych uprzednio w stosownym kosztorysie) przez Zamawiającego.</w:t>
      </w:r>
    </w:p>
    <w:p w14:paraId="60EBDDB2" w14:textId="3D85E5C1" w:rsidR="00A361FB" w:rsidRPr="00D9050A" w:rsidRDefault="00A361FB" w:rsidP="00A361FB">
      <w:pPr>
        <w:spacing w:after="40"/>
        <w:ind w:left="30" w:right="-72"/>
        <w:rPr>
          <w:b/>
          <w:bCs/>
          <w:sz w:val="24"/>
          <w:szCs w:val="24"/>
        </w:rPr>
      </w:pPr>
      <w:r w:rsidRPr="00D9050A">
        <w:rPr>
          <w:b/>
          <w:bCs/>
          <w:sz w:val="24"/>
          <w:szCs w:val="24"/>
        </w:rPr>
        <w:t>Stanowisko (wyjaśnienie) Zamawiającego:</w:t>
      </w:r>
      <w:r w:rsidR="00D9050A" w:rsidRPr="00D9050A">
        <w:t xml:space="preserve"> </w:t>
      </w:r>
      <w:r w:rsidR="00D9050A" w:rsidRPr="00D9050A">
        <w:rPr>
          <w:sz w:val="24"/>
          <w:szCs w:val="24"/>
        </w:rPr>
        <w:t>Zamawiający wyraża zgodę na ograniczenie bezpłatnego przenoszenia numerów stacjonarnych do lokalizacji wskazanych w OPZ.</w:t>
      </w:r>
    </w:p>
    <w:p w14:paraId="322F410C" w14:textId="77777777" w:rsidR="00A361FB" w:rsidRPr="00D9050A" w:rsidRDefault="00A361FB" w:rsidP="00A361FB">
      <w:pPr>
        <w:spacing w:after="40"/>
        <w:ind w:left="30" w:right="-72"/>
        <w:rPr>
          <w:b/>
          <w:bCs/>
          <w:sz w:val="24"/>
          <w:szCs w:val="24"/>
        </w:rPr>
      </w:pPr>
    </w:p>
    <w:p w14:paraId="65E834F6" w14:textId="7BB2E879" w:rsidR="00A361FB" w:rsidRPr="00D9050A" w:rsidRDefault="00A361FB" w:rsidP="002D28B5">
      <w:pPr>
        <w:ind w:left="30" w:right="-72"/>
        <w:rPr>
          <w:b/>
          <w:bCs/>
          <w:sz w:val="24"/>
          <w:szCs w:val="24"/>
        </w:rPr>
      </w:pPr>
      <w:r w:rsidRPr="00D9050A">
        <w:rPr>
          <w:b/>
          <w:bCs/>
          <w:sz w:val="24"/>
          <w:szCs w:val="24"/>
        </w:rPr>
        <w:t>Pytanie nr 17</w:t>
      </w:r>
    </w:p>
    <w:p w14:paraId="623CB348" w14:textId="77777777" w:rsidR="00A361FB" w:rsidRPr="00D9050A" w:rsidRDefault="00A361FB" w:rsidP="002D28B5">
      <w:pPr>
        <w:pStyle w:val="NormalnyWeb"/>
        <w:spacing w:before="0" w:beforeAutospacing="0" w:after="0"/>
        <w:jc w:val="both"/>
      </w:pPr>
      <w:r w:rsidRPr="00D9050A">
        <w:t>Równocześnie zwracamy się z wnioskiem o przesunięcie terminu składania ofert co najmniej do dnia 03.11 2023 roku.</w:t>
      </w:r>
    </w:p>
    <w:p w14:paraId="18449D4F" w14:textId="0C91052A" w:rsidR="00A361FB" w:rsidRPr="00A361FB" w:rsidRDefault="00A361FB" w:rsidP="00A361FB">
      <w:pPr>
        <w:spacing w:after="40"/>
        <w:ind w:left="30" w:right="-72"/>
        <w:rPr>
          <w:b/>
          <w:bCs/>
          <w:sz w:val="24"/>
          <w:szCs w:val="24"/>
        </w:rPr>
      </w:pPr>
      <w:r w:rsidRPr="00D9050A">
        <w:rPr>
          <w:b/>
          <w:bCs/>
          <w:sz w:val="24"/>
          <w:szCs w:val="24"/>
        </w:rPr>
        <w:t>Stanowisko (wyjaśnienie) Zamawiającego:</w:t>
      </w:r>
      <w:r w:rsidR="00D9050A">
        <w:rPr>
          <w:b/>
          <w:bCs/>
          <w:sz w:val="24"/>
          <w:szCs w:val="24"/>
        </w:rPr>
        <w:t xml:space="preserve"> </w:t>
      </w:r>
      <w:r w:rsidR="00D9050A" w:rsidRPr="00D9050A">
        <w:rPr>
          <w:sz w:val="24"/>
          <w:szCs w:val="24"/>
        </w:rPr>
        <w:t>Zamawiający przesuwa termin składania ofert, zgodnie z ogłoszeniem o zmianie ogłoszenia z dnia 30.10.2023r.</w:t>
      </w:r>
      <w:r w:rsidR="00D9050A">
        <w:rPr>
          <w:b/>
          <w:bCs/>
          <w:sz w:val="24"/>
          <w:szCs w:val="24"/>
        </w:rPr>
        <w:t xml:space="preserve"> </w:t>
      </w:r>
    </w:p>
    <w:p w14:paraId="7648E78E" w14:textId="77777777" w:rsidR="00A361FB" w:rsidRDefault="00A361FB" w:rsidP="00A361FB">
      <w:pPr>
        <w:spacing w:after="40"/>
        <w:ind w:left="30" w:right="-72"/>
        <w:rPr>
          <w:b/>
          <w:bCs/>
          <w:sz w:val="24"/>
          <w:szCs w:val="24"/>
        </w:rPr>
      </w:pPr>
    </w:p>
    <w:p w14:paraId="0753682C" w14:textId="77777777" w:rsidR="00A361FB" w:rsidRPr="00A361FB" w:rsidRDefault="00A361FB" w:rsidP="00A361FB">
      <w:pPr>
        <w:spacing w:after="40"/>
        <w:ind w:left="30" w:right="-72"/>
        <w:rPr>
          <w:b/>
          <w:bCs/>
          <w:sz w:val="24"/>
          <w:szCs w:val="24"/>
        </w:rPr>
      </w:pPr>
    </w:p>
    <w:p w14:paraId="16536DDD" w14:textId="77777777" w:rsidR="000704CF" w:rsidRDefault="000704CF" w:rsidP="000704CF">
      <w:pPr>
        <w:spacing w:line="360" w:lineRule="auto"/>
        <w:ind w:left="3117" w:firstLine="423"/>
        <w:jc w:val="center"/>
        <w:rPr>
          <w:i/>
          <w:sz w:val="22"/>
          <w:szCs w:val="22"/>
        </w:rPr>
      </w:pPr>
      <w:r>
        <w:rPr>
          <w:i/>
          <w:sz w:val="22"/>
          <w:szCs w:val="22"/>
        </w:rPr>
        <w:t>Zamawiający</w:t>
      </w:r>
    </w:p>
    <w:p w14:paraId="19AA8118" w14:textId="77777777" w:rsidR="000704CF" w:rsidRDefault="000704CF" w:rsidP="000704CF">
      <w:pPr>
        <w:ind w:left="2832" w:firstLine="708"/>
        <w:jc w:val="center"/>
        <w:rPr>
          <w:sz w:val="22"/>
          <w:szCs w:val="22"/>
        </w:rPr>
      </w:pPr>
      <w:r>
        <w:rPr>
          <w:sz w:val="22"/>
          <w:szCs w:val="22"/>
        </w:rPr>
        <w:t xml:space="preserve">/-/ Dyrektor Szpitala Wojewódzkiego </w:t>
      </w:r>
    </w:p>
    <w:p w14:paraId="3D2725F9" w14:textId="77777777" w:rsidR="000704CF" w:rsidRDefault="000704CF" w:rsidP="000704CF">
      <w:pPr>
        <w:ind w:firstLine="425"/>
        <w:jc w:val="center"/>
        <w:rPr>
          <w:sz w:val="22"/>
          <w:szCs w:val="22"/>
        </w:rPr>
      </w:pPr>
      <w:r>
        <w:rPr>
          <w:sz w:val="22"/>
          <w:szCs w:val="22"/>
        </w:rPr>
        <w:t xml:space="preserve">                                                          w Poznaniu</w:t>
      </w:r>
    </w:p>
    <w:p w14:paraId="21E89A66" w14:textId="77777777" w:rsidR="000704CF" w:rsidRDefault="000704CF" w:rsidP="000704CF">
      <w:pPr>
        <w:ind w:firstLine="425"/>
        <w:jc w:val="center"/>
        <w:rPr>
          <w:i/>
        </w:rPr>
      </w:pPr>
      <w:r>
        <w:rPr>
          <w:sz w:val="22"/>
          <w:szCs w:val="22"/>
        </w:rPr>
        <w:t xml:space="preserve">                                                             Piotr Nowicki</w:t>
      </w:r>
    </w:p>
    <w:p w14:paraId="6B3FACC4" w14:textId="063D8123" w:rsidR="006D4AB3" w:rsidRPr="005119F3" w:rsidRDefault="006D4AB3" w:rsidP="00D8461B">
      <w:pPr>
        <w:spacing w:before="120" w:after="120" w:line="360" w:lineRule="auto"/>
        <w:ind w:left="567"/>
        <w:jc w:val="right"/>
        <w:rPr>
          <w:sz w:val="24"/>
          <w:szCs w:val="24"/>
        </w:rPr>
      </w:pPr>
    </w:p>
    <w:sectPr w:rsidR="006D4AB3" w:rsidRPr="005119F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028C5" w14:textId="77777777" w:rsidR="00187DD2" w:rsidRDefault="00187DD2">
      <w:r>
        <w:separator/>
      </w:r>
    </w:p>
  </w:endnote>
  <w:endnote w:type="continuationSeparator" w:id="0">
    <w:p w14:paraId="655BF539" w14:textId="77777777" w:rsidR="00187DD2" w:rsidRDefault="00187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45 Light">
    <w:altName w:val="Arial"/>
    <w:charset w:val="EE"/>
    <w:family w:val="swiss"/>
    <w:pitch w:val="variable"/>
    <w:sig w:usb0="800002AF" w:usb1="5000204A"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AE98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1FEEB2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67FE1" w14:textId="564D1CC2" w:rsidR="006D4AB3" w:rsidRDefault="007E4864">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C50083F" wp14:editId="419D9AEC">
              <wp:simplePos x="0" y="0"/>
              <wp:positionH relativeFrom="column">
                <wp:posOffset>-48895</wp:posOffset>
              </wp:positionH>
              <wp:positionV relativeFrom="paragraph">
                <wp:posOffset>111125</wp:posOffset>
              </wp:positionV>
              <wp:extent cx="5829300" cy="0"/>
              <wp:effectExtent l="0" t="0" r="0" b="0"/>
              <wp:wrapNone/>
              <wp:docPr id="95871061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DDA5E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5314C71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BB412" w14:textId="77777777" w:rsidR="006D4AB3" w:rsidRDefault="006D4AB3">
    <w:pPr>
      <w:pStyle w:val="Stopka"/>
      <w:pBdr>
        <w:bottom w:val="single" w:sz="6" w:space="0" w:color="auto"/>
      </w:pBdr>
      <w:tabs>
        <w:tab w:val="clear" w:pos="4536"/>
        <w:tab w:val="left" w:pos="6237"/>
      </w:tabs>
    </w:pPr>
  </w:p>
  <w:p w14:paraId="34A80EA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46D6BD" w14:textId="77777777" w:rsidR="006D4AB3" w:rsidRDefault="006D4AB3">
    <w:pPr>
      <w:pStyle w:val="Stopka"/>
      <w:tabs>
        <w:tab w:val="clear" w:pos="4536"/>
        <w:tab w:val="left" w:pos="6237"/>
      </w:tabs>
    </w:pPr>
  </w:p>
  <w:p w14:paraId="6EA8E1B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A991E" w14:textId="77777777" w:rsidR="00187DD2" w:rsidRDefault="00187DD2">
      <w:r>
        <w:separator/>
      </w:r>
    </w:p>
  </w:footnote>
  <w:footnote w:type="continuationSeparator" w:id="0">
    <w:p w14:paraId="4B4F5435" w14:textId="77777777" w:rsidR="00187DD2" w:rsidRDefault="00187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CE74" w14:textId="77777777" w:rsidR="00BC43DD" w:rsidRDefault="00BC43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1A125" w14:textId="77777777" w:rsidR="00BC43DD" w:rsidRDefault="00BC43D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983CF" w14:textId="77777777" w:rsidR="00BC43DD" w:rsidRDefault="00BC43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3394834"/>
    <w:multiLevelType w:val="hybridMultilevel"/>
    <w:tmpl w:val="CB4EF188"/>
    <w:lvl w:ilvl="0" w:tplc="A580CC8C">
      <w:start w:val="1"/>
      <w:numFmt w:val="lowerLetter"/>
      <w:lvlText w:val="%1)"/>
      <w:lvlJc w:val="left"/>
      <w:pPr>
        <w:ind w:left="1423" w:hanging="360"/>
      </w:pPr>
      <w:rPr>
        <w:rFonts w:hint="default"/>
      </w:rPr>
    </w:lvl>
    <w:lvl w:ilvl="1" w:tplc="04150019" w:tentative="1">
      <w:start w:val="1"/>
      <w:numFmt w:val="lowerLetter"/>
      <w:lvlText w:val="%2."/>
      <w:lvlJc w:val="left"/>
      <w:pPr>
        <w:ind w:left="2143" w:hanging="360"/>
      </w:pPr>
    </w:lvl>
    <w:lvl w:ilvl="2" w:tplc="0415001B" w:tentative="1">
      <w:start w:val="1"/>
      <w:numFmt w:val="lowerRoman"/>
      <w:lvlText w:val="%3."/>
      <w:lvlJc w:val="right"/>
      <w:pPr>
        <w:ind w:left="2863" w:hanging="180"/>
      </w:pPr>
    </w:lvl>
    <w:lvl w:ilvl="3" w:tplc="0415000F" w:tentative="1">
      <w:start w:val="1"/>
      <w:numFmt w:val="decimal"/>
      <w:lvlText w:val="%4."/>
      <w:lvlJc w:val="left"/>
      <w:pPr>
        <w:ind w:left="3583" w:hanging="360"/>
      </w:pPr>
    </w:lvl>
    <w:lvl w:ilvl="4" w:tplc="04150019" w:tentative="1">
      <w:start w:val="1"/>
      <w:numFmt w:val="lowerLetter"/>
      <w:lvlText w:val="%5."/>
      <w:lvlJc w:val="left"/>
      <w:pPr>
        <w:ind w:left="4303" w:hanging="360"/>
      </w:pPr>
    </w:lvl>
    <w:lvl w:ilvl="5" w:tplc="0415001B" w:tentative="1">
      <w:start w:val="1"/>
      <w:numFmt w:val="lowerRoman"/>
      <w:lvlText w:val="%6."/>
      <w:lvlJc w:val="right"/>
      <w:pPr>
        <w:ind w:left="5023" w:hanging="180"/>
      </w:pPr>
    </w:lvl>
    <w:lvl w:ilvl="6" w:tplc="0415000F" w:tentative="1">
      <w:start w:val="1"/>
      <w:numFmt w:val="decimal"/>
      <w:lvlText w:val="%7."/>
      <w:lvlJc w:val="left"/>
      <w:pPr>
        <w:ind w:left="5743" w:hanging="360"/>
      </w:pPr>
    </w:lvl>
    <w:lvl w:ilvl="7" w:tplc="04150019" w:tentative="1">
      <w:start w:val="1"/>
      <w:numFmt w:val="lowerLetter"/>
      <w:lvlText w:val="%8."/>
      <w:lvlJc w:val="left"/>
      <w:pPr>
        <w:ind w:left="6463" w:hanging="360"/>
      </w:pPr>
    </w:lvl>
    <w:lvl w:ilvl="8" w:tplc="0415001B" w:tentative="1">
      <w:start w:val="1"/>
      <w:numFmt w:val="lowerRoman"/>
      <w:lvlText w:val="%9."/>
      <w:lvlJc w:val="right"/>
      <w:pPr>
        <w:ind w:left="7183"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4244D13"/>
    <w:multiLevelType w:val="hybridMultilevel"/>
    <w:tmpl w:val="5A142618"/>
    <w:lvl w:ilvl="0" w:tplc="B5225CB0">
      <w:start w:val="1"/>
      <w:numFmt w:val="decimal"/>
      <w:lvlText w:val="%1."/>
      <w:lvlJc w:val="left"/>
      <w:pPr>
        <w:ind w:left="1063" w:hanging="360"/>
      </w:pPr>
      <w:rPr>
        <w:rFonts w:ascii="Calibri" w:hAnsi="Calibri" w:cs="Calibri" w:hint="default"/>
      </w:rPr>
    </w:lvl>
    <w:lvl w:ilvl="1" w:tplc="04150019" w:tentative="1">
      <w:start w:val="1"/>
      <w:numFmt w:val="lowerLetter"/>
      <w:lvlText w:val="%2."/>
      <w:lvlJc w:val="left"/>
      <w:pPr>
        <w:ind w:left="1783" w:hanging="360"/>
      </w:pPr>
    </w:lvl>
    <w:lvl w:ilvl="2" w:tplc="0415001B" w:tentative="1">
      <w:start w:val="1"/>
      <w:numFmt w:val="lowerRoman"/>
      <w:lvlText w:val="%3."/>
      <w:lvlJc w:val="right"/>
      <w:pPr>
        <w:ind w:left="2503" w:hanging="180"/>
      </w:pPr>
    </w:lvl>
    <w:lvl w:ilvl="3" w:tplc="0415000F" w:tentative="1">
      <w:start w:val="1"/>
      <w:numFmt w:val="decimal"/>
      <w:lvlText w:val="%4."/>
      <w:lvlJc w:val="left"/>
      <w:pPr>
        <w:ind w:left="3223" w:hanging="360"/>
      </w:pPr>
    </w:lvl>
    <w:lvl w:ilvl="4" w:tplc="04150019" w:tentative="1">
      <w:start w:val="1"/>
      <w:numFmt w:val="lowerLetter"/>
      <w:lvlText w:val="%5."/>
      <w:lvlJc w:val="left"/>
      <w:pPr>
        <w:ind w:left="3943" w:hanging="360"/>
      </w:pPr>
    </w:lvl>
    <w:lvl w:ilvl="5" w:tplc="0415001B" w:tentative="1">
      <w:start w:val="1"/>
      <w:numFmt w:val="lowerRoman"/>
      <w:lvlText w:val="%6."/>
      <w:lvlJc w:val="right"/>
      <w:pPr>
        <w:ind w:left="4663" w:hanging="180"/>
      </w:pPr>
    </w:lvl>
    <w:lvl w:ilvl="6" w:tplc="0415000F" w:tentative="1">
      <w:start w:val="1"/>
      <w:numFmt w:val="decimal"/>
      <w:lvlText w:val="%7."/>
      <w:lvlJc w:val="left"/>
      <w:pPr>
        <w:ind w:left="5383" w:hanging="360"/>
      </w:pPr>
    </w:lvl>
    <w:lvl w:ilvl="7" w:tplc="04150019" w:tentative="1">
      <w:start w:val="1"/>
      <w:numFmt w:val="lowerLetter"/>
      <w:lvlText w:val="%8."/>
      <w:lvlJc w:val="left"/>
      <w:pPr>
        <w:ind w:left="6103" w:hanging="360"/>
      </w:pPr>
    </w:lvl>
    <w:lvl w:ilvl="8" w:tplc="0415001B" w:tentative="1">
      <w:start w:val="1"/>
      <w:numFmt w:val="lowerRoman"/>
      <w:lvlText w:val="%9."/>
      <w:lvlJc w:val="right"/>
      <w:pPr>
        <w:ind w:left="6823" w:hanging="180"/>
      </w:pPr>
    </w:lvl>
  </w:abstractNum>
  <w:num w:numId="1" w16cid:durableId="1320572584">
    <w:abstractNumId w:val="3"/>
  </w:num>
  <w:num w:numId="2" w16cid:durableId="1007438068">
    <w:abstractNumId w:val="7"/>
  </w:num>
  <w:num w:numId="3" w16cid:durableId="1898474379">
    <w:abstractNumId w:val="2"/>
  </w:num>
  <w:num w:numId="4" w16cid:durableId="346372635">
    <w:abstractNumId w:val="6"/>
  </w:num>
  <w:num w:numId="5" w16cid:durableId="1685857830">
    <w:abstractNumId w:val="0"/>
  </w:num>
  <w:num w:numId="6" w16cid:durableId="1280797747">
    <w:abstractNumId w:val="1"/>
  </w:num>
  <w:num w:numId="7" w16cid:durableId="968363751">
    <w:abstractNumId w:val="5"/>
  </w:num>
  <w:num w:numId="8" w16cid:durableId="196087622">
    <w:abstractNumId w:val="8"/>
  </w:num>
  <w:num w:numId="9" w16cid:durableId="21030609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DD2"/>
    <w:rsid w:val="00031374"/>
    <w:rsid w:val="000704CF"/>
    <w:rsid w:val="000A1097"/>
    <w:rsid w:val="000E2A8F"/>
    <w:rsid w:val="0012774F"/>
    <w:rsid w:val="00134E11"/>
    <w:rsid w:val="00144B7A"/>
    <w:rsid w:val="00180C6E"/>
    <w:rsid w:val="00187DD2"/>
    <w:rsid w:val="0029606A"/>
    <w:rsid w:val="002D28B5"/>
    <w:rsid w:val="00375D52"/>
    <w:rsid w:val="004848F3"/>
    <w:rsid w:val="004A75F2"/>
    <w:rsid w:val="005119F3"/>
    <w:rsid w:val="005144A9"/>
    <w:rsid w:val="00520165"/>
    <w:rsid w:val="005A6880"/>
    <w:rsid w:val="005B1B08"/>
    <w:rsid w:val="00632C3C"/>
    <w:rsid w:val="00662BDB"/>
    <w:rsid w:val="006A5DF1"/>
    <w:rsid w:val="006B7198"/>
    <w:rsid w:val="006D4AB3"/>
    <w:rsid w:val="006F3B81"/>
    <w:rsid w:val="00722C35"/>
    <w:rsid w:val="007D7198"/>
    <w:rsid w:val="007E4864"/>
    <w:rsid w:val="00864A4B"/>
    <w:rsid w:val="00870F9F"/>
    <w:rsid w:val="008804B6"/>
    <w:rsid w:val="00897AB0"/>
    <w:rsid w:val="008A3553"/>
    <w:rsid w:val="00A361FB"/>
    <w:rsid w:val="00A905AC"/>
    <w:rsid w:val="00BA6584"/>
    <w:rsid w:val="00BC43DD"/>
    <w:rsid w:val="00BE7BFD"/>
    <w:rsid w:val="00C370F2"/>
    <w:rsid w:val="00C44EEC"/>
    <w:rsid w:val="00C86EE6"/>
    <w:rsid w:val="00D22FFA"/>
    <w:rsid w:val="00D8461B"/>
    <w:rsid w:val="00D9050A"/>
    <w:rsid w:val="00D915F2"/>
    <w:rsid w:val="00DF32E8"/>
    <w:rsid w:val="00DF53CA"/>
    <w:rsid w:val="00E21B49"/>
    <w:rsid w:val="00E2789F"/>
    <w:rsid w:val="00E72428"/>
    <w:rsid w:val="00E74BC3"/>
    <w:rsid w:val="00E935D6"/>
    <w:rsid w:val="00EA14B3"/>
    <w:rsid w:val="00EA416E"/>
    <w:rsid w:val="00FC5957"/>
    <w:rsid w:val="00FC7E3A"/>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82C9A8"/>
  <w15:chartTrackingRefBased/>
  <w15:docId w15:val="{84B72267-9768-4C54-9595-4DCAAF338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A361FB"/>
    <w:pPr>
      <w:spacing w:before="100" w:beforeAutospacing="1" w:after="119"/>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13832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24</TotalTime>
  <Pages>6</Pages>
  <Words>2006</Words>
  <Characters>13271</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15</cp:revision>
  <cp:lastPrinted>2023-10-30T11:39:00Z</cp:lastPrinted>
  <dcterms:created xsi:type="dcterms:W3CDTF">2023-10-27T06:03:00Z</dcterms:created>
  <dcterms:modified xsi:type="dcterms:W3CDTF">2023-10-30T12:31:00Z</dcterms:modified>
</cp:coreProperties>
</file>