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09AD2" w14:textId="046F9119" w:rsidR="00547644" w:rsidRPr="00547644" w:rsidRDefault="00547644" w:rsidP="0054764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>30/10/2023    S209</w:t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F55CC3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209-659811</w:t>
      </w:r>
    </w:p>
    <w:p w14:paraId="369FA353" w14:textId="5BC0307F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31684578" w14:textId="77777777" w:rsidR="00547644" w:rsidRPr="00547644" w:rsidRDefault="00547644" w:rsidP="0054764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Polska-Bydgoszcz: Implanty ortopedyczne</w:t>
      </w:r>
    </w:p>
    <w:p w14:paraId="479EBA70" w14:textId="77777777" w:rsidR="00547644" w:rsidRPr="00547644" w:rsidRDefault="00547644" w:rsidP="0054764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</w:t>
      </w:r>
    </w:p>
    <w:p w14:paraId="2F633FB1" w14:textId="77777777" w:rsidR="00547644" w:rsidRPr="00547644" w:rsidRDefault="00547644" w:rsidP="0054764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0D8F3D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4B3517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4ED66873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</w:t>
      </w:r>
    </w:p>
    <w:p w14:paraId="1271DB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 adresy</w:t>
      </w:r>
    </w:p>
    <w:p w14:paraId="350DAB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CHOROSZYŃSKA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7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barbara.choroszynska@10wsk.mil.pl</w:t>
        </w:r>
      </w:hyperlink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261417449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8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6867B0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Komunikacja</w:t>
      </w:r>
      <w:proofErr w:type="gramEnd"/>
    </w:p>
    <w:p w14:paraId="6CE8CB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Nieograniczony, pełny i bezpośredni dostęp do dokumentów zamówienia można uzyskać bezpłatnie pod adresem: </w:t>
      </w:r>
      <w:hyperlink r:id="rId9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9C175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Więcej informacji można uzyskać pod adresem podanym powyżej</w:t>
      </w:r>
    </w:p>
    <w:p w14:paraId="4DBA25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drogą elektroniczną za pośrednictwem: </w:t>
      </w:r>
      <w:hyperlink r:id="rId10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93AC9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na adres podany powyżej</w:t>
      </w:r>
    </w:p>
    <w:p w14:paraId="5F42942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instytucji zamawiającej</w:t>
      </w:r>
    </w:p>
    <w:p w14:paraId="1839CF8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Inny rodzaj: Samodzielny Publiczny Zakład Opieki Zdrowotnej</w:t>
      </w:r>
    </w:p>
    <w:p w14:paraId="7CDADB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przedmiot działalności</w:t>
      </w:r>
    </w:p>
    <w:p w14:paraId="732D9563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36C8F72B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56BEFE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lub zakres zamówienia</w:t>
      </w:r>
    </w:p>
    <w:p w14:paraId="78313C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3EB11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</w:t>
      </w:r>
    </w:p>
    <w:p w14:paraId="3C04B61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125/2023</w:t>
      </w:r>
    </w:p>
    <w:p w14:paraId="1BCA13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CPV</w:t>
      </w:r>
    </w:p>
    <w:p w14:paraId="3249C8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393C9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</w:t>
      </w:r>
    </w:p>
    <w:p w14:paraId="679E02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33DCB5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opis:</w:t>
      </w:r>
    </w:p>
    <w:p w14:paraId="352709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</w:t>
      </w:r>
    </w:p>
    <w:p w14:paraId="359513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całkowita wartość</w:t>
      </w:r>
    </w:p>
    <w:p w14:paraId="3319BB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częściach</w:t>
      </w:r>
    </w:p>
    <w:p w14:paraId="7D4BC6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To zamówienie podzielone jest na części: tak</w:t>
      </w:r>
    </w:p>
    <w:p w14:paraId="5F1DF23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Oferty można składać w odniesieniu do wszystkich części</w:t>
      </w:r>
    </w:p>
    <w:p w14:paraId="1AE0F5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32E767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8838C9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</w:t>
      </w:r>
    </w:p>
    <w:p w14:paraId="19B67D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</w:t>
      </w:r>
    </w:p>
    <w:p w14:paraId="090C1E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31012B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4F7AC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C95353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327EE1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DE540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Główne miejsce lub lokalizacja realizacji:</w:t>
      </w:r>
    </w:p>
    <w:p w14:paraId="4EE529D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8829C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5BAEF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 wg formularza cenowego i zapisów SWZ</w:t>
      </w:r>
    </w:p>
    <w:p w14:paraId="7F89D8D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650F9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B83D9F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C4DB6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6C6C35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E471F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987A4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3B189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0CFB37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C9181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52A10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9D0F2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FF53D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E4049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3607F2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7FA0F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6F25D4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15 992.15 PLN.</w:t>
      </w:r>
    </w:p>
    <w:p w14:paraId="196246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A27DD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665E5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II</w:t>
      </w:r>
    </w:p>
    <w:p w14:paraId="5E1110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</w:t>
      </w:r>
    </w:p>
    <w:p w14:paraId="4FBC2D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138D6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C9AE3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D0F9F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B6F66F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BCE7E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7BE3739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FD617A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335684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II wg formularza cenowego i zapisów SWZ</w:t>
      </w:r>
    </w:p>
    <w:p w14:paraId="19143E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8B6A6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520F39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D1A8F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6EED81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8990D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12A60AB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6F5AD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A0829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622F7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67645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259E0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CFC918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0689E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89CEF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7A29D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471DA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17 130.50 PLN.</w:t>
      </w:r>
    </w:p>
    <w:p w14:paraId="2EDACA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A9CA0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5C69E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III</w:t>
      </w:r>
    </w:p>
    <w:p w14:paraId="2FBB77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</w:t>
      </w:r>
    </w:p>
    <w:p w14:paraId="45DDC1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75F0D0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4484F3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3B8359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8FA5C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7B4914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53622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8CF48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32BB6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Endoproteza III wg formularza cenowego i zapisów SWZ</w:t>
      </w:r>
    </w:p>
    <w:p w14:paraId="6EF9DA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236E9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0F9842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F34CA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75081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67E409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2481C3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13E26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86793E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8A20E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C09F8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581EB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3442C5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0B099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1EB594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CCD4B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AC79E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5 896.50 PLN.</w:t>
      </w:r>
    </w:p>
    <w:p w14:paraId="1707E46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4D22D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E17C3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IV</w:t>
      </w:r>
    </w:p>
    <w:p w14:paraId="60AE86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</w:t>
      </w:r>
    </w:p>
    <w:p w14:paraId="226F78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97542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282A8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3981E4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71F78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D6242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D95563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5194D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6B399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IV- wg formularza cenowego i zapisów SWZ</w:t>
      </w:r>
    </w:p>
    <w:p w14:paraId="632167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385F1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48FDD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E2F65F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B67586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6B706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2676388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06491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D3C32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95B34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5B05E4D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C288DF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ADB9E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659263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51CFB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3E0BC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F9BB9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4 544.00 PLN.</w:t>
      </w:r>
    </w:p>
    <w:p w14:paraId="7436E78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95DB48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AE3BB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V</w:t>
      </w:r>
    </w:p>
    <w:p w14:paraId="2D8E558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</w:t>
      </w:r>
    </w:p>
    <w:p w14:paraId="4873D7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F2085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DA0EF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214B6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FB941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11CB6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583AC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78785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5098B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V- wg formularza cenowego i zapisów SWZ</w:t>
      </w:r>
    </w:p>
    <w:p w14:paraId="7A3717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E929A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948F1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Kryterium jakości - Nazwa: Termin płatności / Waga: 15</w:t>
      </w:r>
    </w:p>
    <w:p w14:paraId="0E63C0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3D1C5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1A543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C2498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305F2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632C5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4CE866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207EA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4C68C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002BA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3B3D2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4ADE6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E7CBB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22043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37 175.00 PLN.</w:t>
      </w:r>
    </w:p>
    <w:p w14:paraId="1AD123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45B4F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E1420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Proteza obręczy barkowej VI</w:t>
      </w:r>
    </w:p>
    <w:p w14:paraId="054250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6</w:t>
      </w:r>
    </w:p>
    <w:p w14:paraId="5C252F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989622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46883B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355FD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4E971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AAD9F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1C223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FD01EE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3E3E620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Proteza obręczy barkowej VI - wg formularza cenowego i zapisów SWZ</w:t>
      </w:r>
    </w:p>
    <w:p w14:paraId="7A439C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EE270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FF978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08EEA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45BCCF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76F25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DFD83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1B3384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38307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4C4E3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054754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32317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43A2E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70BD1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B7EFBF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619586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0633B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4 428.00 PLN.</w:t>
      </w:r>
    </w:p>
    <w:p w14:paraId="39F443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ABDD5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FAF4A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stawu kolanowego VII</w:t>
      </w:r>
    </w:p>
    <w:p w14:paraId="52BA57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7</w:t>
      </w:r>
    </w:p>
    <w:p w14:paraId="51BADE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8F9A5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C5DD24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659AF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9BB72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7337FF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DC169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0093C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D715BC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stawu kolanowego VII- wg formularza cenowego i zapisów SWZ</w:t>
      </w:r>
    </w:p>
    <w:p w14:paraId="20DACB8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4BF5C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C542A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03F40F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450A01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BDF67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4A550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509F3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9C9BA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B05D0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91876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A7895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F159E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B688D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250E366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D49C9E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2D2D3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10 255.00 PLN.</w:t>
      </w:r>
    </w:p>
    <w:p w14:paraId="6D02B4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BD580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8ABF8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Speacery</w:t>
      </w:r>
      <w:proofErr w:type="spellEnd"/>
    </w:p>
    <w:p w14:paraId="285669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8</w:t>
      </w:r>
    </w:p>
    <w:p w14:paraId="162B67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A2D38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3DA21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250D4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21FDB0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C588D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C4908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8DD9C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8C7C0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Speacery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4241BD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F057E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0E2A1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16860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C48C1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E46F9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03D20D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C539BF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E93C1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5714D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06C03A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787AD5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B1212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F4CBF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E52756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C6F11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1C029C8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2 135.00 PLN.</w:t>
      </w:r>
    </w:p>
    <w:p w14:paraId="2B3BDC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28AFF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988E3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płukania pulsacyjnego</w:t>
      </w:r>
    </w:p>
    <w:p w14:paraId="339A7B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9</w:t>
      </w:r>
    </w:p>
    <w:p w14:paraId="486EFB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4BC319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2C837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604AB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2C33E3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DB53B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CA571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206CB4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9B1E7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płukania pulsacyjnego- wg formularza cenowego i zapisów SWZ</w:t>
      </w:r>
    </w:p>
    <w:p w14:paraId="58FB5E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E5DC7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EB4B80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605E9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BD8A32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0F733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67DDC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58ABC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6693D7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Niniejsze zamówienie podlega wznowieniu: nie</w:t>
      </w:r>
    </w:p>
    <w:p w14:paraId="4E68A7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001B5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C9653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E11E6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7FC9846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0EA56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691518A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695FFA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151.94 PLN.</w:t>
      </w:r>
    </w:p>
    <w:p w14:paraId="221A5B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83E4D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9408F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implantów do osteotomii kości piszczelowej i udowej</w:t>
      </w:r>
    </w:p>
    <w:p w14:paraId="7CC885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10</w:t>
      </w:r>
    </w:p>
    <w:p w14:paraId="33B576F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3A257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5F515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63C518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3105A6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568B0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C5864F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62551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0A763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implantów do osteotomii kości piszczelowej i udowej- wg formularza cenowego i zapisów SWZ</w:t>
      </w:r>
    </w:p>
    <w:p w14:paraId="308F6B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92DF4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2FCEA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BB38C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222EF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13DC2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96504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3774B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29297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CBEB7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0B9913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A9D7D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6E954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06998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DFEB8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00955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112D42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325.50 PLN.</w:t>
      </w:r>
    </w:p>
    <w:p w14:paraId="7A6108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79787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B3CF1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Zestaw do przygotowania bogato płytkowych czynników wzrostu</w:t>
      </w:r>
    </w:p>
    <w:p w14:paraId="3BFC68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11</w:t>
      </w:r>
    </w:p>
    <w:p w14:paraId="5D3CBA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7DB8D3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686F6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2ADF1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60406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36F24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9E593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76668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ED1CF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Zestaw do przygotowania bogato płytkowych czynników wzrostu- wg formularza cenowego i zapisów SWZ</w:t>
      </w:r>
    </w:p>
    <w:p w14:paraId="5211A2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99ED1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CDE15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EF1E9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19236A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147826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0F628C2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2A868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1C65A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199ED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93111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A79C2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C24C8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A3689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93E2C1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12EFF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30E5B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48.00 PLN.</w:t>
      </w:r>
    </w:p>
    <w:p w14:paraId="08D450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542454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0D3FD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Substytut kości</w:t>
      </w:r>
    </w:p>
    <w:p w14:paraId="2FAF0B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12</w:t>
      </w:r>
    </w:p>
    <w:p w14:paraId="69536F1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0D96E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06AE7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032C4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6A623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EAABFC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78D113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9D91FB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9A1F7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Substytut kości- wg formularza cenowego i zapisów SWZ</w:t>
      </w:r>
    </w:p>
    <w:p w14:paraId="65AF7B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8210A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69BE0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50579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E10048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78A25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9CBA3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447FB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884BAF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7049A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6A9D56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C6BF9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549C8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AB05CD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AE670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56996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6EBAFE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370.80 PLN.</w:t>
      </w:r>
    </w:p>
    <w:p w14:paraId="16B4DB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36267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11A19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Materiał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kościozastępczy</w:t>
      </w:r>
      <w:proofErr w:type="spellEnd"/>
    </w:p>
    <w:p w14:paraId="414E41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13</w:t>
      </w:r>
    </w:p>
    <w:p w14:paraId="722B93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CD1996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FF6E95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E62C8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EB300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42780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A88D3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E1ADE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7CD73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Materiał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kościozastępczy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7FD6BF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C7B16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90841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CBF6E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70905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028F2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DDFDD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0537E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E2FE8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EFEEE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51BE4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A2534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04CF36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321CE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30CD3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Zamówienie dotyczy projektu/programu finansowanego ze środków Unii Europejskiej: nie</w:t>
      </w:r>
    </w:p>
    <w:p w14:paraId="5E135C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7DB68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168.00 PLN.</w:t>
      </w:r>
    </w:p>
    <w:p w14:paraId="274E96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0CFEAB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1165E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Substytut kości</w:t>
      </w:r>
    </w:p>
    <w:p w14:paraId="7231E97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14</w:t>
      </w:r>
    </w:p>
    <w:p w14:paraId="7FD77B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8B5A9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C4437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200933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C19C7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3F890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1C5DC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EB583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485F1C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Substytut kości- wg formularza cenowego i zapisów SWZ</w:t>
      </w:r>
    </w:p>
    <w:p w14:paraId="6199228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ACD86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99D97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3DCD4C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7EA90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CA3E3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6648D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AA55C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4D74B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28632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5153FF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E8E0D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AA6D3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7D038D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C4712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D9021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D5B98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381.80 PLN.</w:t>
      </w:r>
    </w:p>
    <w:p w14:paraId="7DF3E3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0666F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4CE9A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15</w:t>
      </w:r>
    </w:p>
    <w:p w14:paraId="451BF0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15</w:t>
      </w:r>
    </w:p>
    <w:p w14:paraId="5BD94D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3A7D3E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1E4A1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B1A786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18A079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75330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D78CBA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E29E3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8083A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15- wg formularza cenowego i zapisów SWZ</w:t>
      </w:r>
    </w:p>
    <w:p w14:paraId="6EBCEEC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12111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C97E1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9B604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6D271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2695A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EC5A70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FA687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29B86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376A6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9D085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F9892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B29E96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1ECEF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9B4EF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D4F78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CDD55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13 022.00 PLN.</w:t>
      </w:r>
    </w:p>
    <w:p w14:paraId="422558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DC6DA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0A642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Złamania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okołoprotezowe</w:t>
      </w:r>
      <w:proofErr w:type="spellEnd"/>
    </w:p>
    <w:p w14:paraId="454ACA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16</w:t>
      </w:r>
    </w:p>
    <w:p w14:paraId="61514A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69832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7CB17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550D0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6849908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93A922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70535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DE872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974FE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Złamania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okołoprotezowe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6853BC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F632D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ADDDF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3CD82F9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4CA5F4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59AA0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7FB81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36A1C1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6767E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AE6DD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5C5028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1FEE54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1AAEFF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67D83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82F82A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1B3AE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53B99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3 835.00 PLN.</w:t>
      </w:r>
    </w:p>
    <w:p w14:paraId="6A734A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3FDDB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CEBF6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17</w:t>
      </w:r>
    </w:p>
    <w:p w14:paraId="234D5B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17</w:t>
      </w:r>
    </w:p>
    <w:p w14:paraId="69AFA0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1A819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8F59D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01A87D1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7D38E6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A0A13D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7FA7833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86258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FF3DA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17- wg formularza cenowego i zapisów SWZ</w:t>
      </w:r>
    </w:p>
    <w:p w14:paraId="591AD9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761CAB7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4EADF3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01829C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ABE5B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3DB106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6107C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18109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E50B9A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9EF34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8BC23F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4BC0B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CFEE4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39838E4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6F4FE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FC7BE6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CE0DF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114.00 PLN.</w:t>
      </w:r>
    </w:p>
    <w:p w14:paraId="49FC0F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5DAFC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D0E23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Stabilizatory wewnętrzne</w:t>
      </w:r>
    </w:p>
    <w:p w14:paraId="4269B7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Część nr: 18</w:t>
      </w:r>
    </w:p>
    <w:p w14:paraId="6CB2282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9BC55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932E6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0CCC2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A40314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BB00B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BA78E4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60A61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741F98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Stabilizatory wewnętrzne- wg formularza cenowego i zapisów SWZ</w:t>
      </w:r>
    </w:p>
    <w:p w14:paraId="590F17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310BF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49C16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30DDD0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5E633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B42940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0435C3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DA797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16450A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076A4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28FE02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49785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3F980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5BD0F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100CF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71E482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FC369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900.00 PLN.</w:t>
      </w:r>
    </w:p>
    <w:p w14:paraId="16A499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39D3D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25170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Silikonowa, jednoczęściowa proteza stawu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śródstopno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-paliczkowego</w:t>
      </w:r>
    </w:p>
    <w:p w14:paraId="0965F3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19</w:t>
      </w:r>
    </w:p>
    <w:p w14:paraId="272C70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ED7B0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398F5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DFC9C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F166D1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A6397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9C606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CEC8C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39C8341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Silikonowa, jednoczęściowa proteza stawu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śródstopno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-paliczkowego- wg formularza cenowego i zapisów SWZ</w:t>
      </w:r>
    </w:p>
    <w:p w14:paraId="508229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C7EC5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66219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C77D5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C4D39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9AFFD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F95BF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EE453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8551C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43A32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7A88D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85536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80E75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DB280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3FEC5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4FEBFE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B91E18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1 920.00 PLN.</w:t>
      </w:r>
    </w:p>
    <w:p w14:paraId="1686FF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540374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38F13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Proteza modułowa głowy kości promieniowej bezcementowa</w:t>
      </w:r>
    </w:p>
    <w:p w14:paraId="42E1E5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20</w:t>
      </w:r>
    </w:p>
    <w:p w14:paraId="6F20C2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6CF2D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51755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33183200 Protezy ortopedyczne</w:t>
      </w:r>
    </w:p>
    <w:p w14:paraId="4B27D2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1BBE5B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06835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8E327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D73D7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02F7EC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Proteza modułowa głowy kości promieniowej bezcementowa- wg formularza cenowego i zapisów SWZ</w:t>
      </w:r>
    </w:p>
    <w:p w14:paraId="491F96C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BE7F4C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6CA688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BC039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8678D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7BE43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93442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4FAA7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F0406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87316B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23C04D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39163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B985C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F1C7A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28B16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CE4AB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B8E41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824.00 PLN.</w:t>
      </w:r>
    </w:p>
    <w:p w14:paraId="0B7214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28280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385D25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Dwumobilna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endoproteza stawu nadgarstkowo-śródręcznego</w:t>
      </w:r>
    </w:p>
    <w:p w14:paraId="4FE3B1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21</w:t>
      </w:r>
    </w:p>
    <w:p w14:paraId="6D0DBCD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31327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0D6A3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54129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FEEC5F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62C88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57096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B4639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02114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Dwumobilna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endoproteza stawu nadgarstkowo-śródręcznego- wg formularza cenowego i zapisów SWZ</w:t>
      </w:r>
    </w:p>
    <w:p w14:paraId="602D5E3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784E0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FB359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E7F32D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60CE39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290E8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C241CD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07301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71AE66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E04FD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07BA8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2FFD99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C4C22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3FCD65C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5C744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89663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C8441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2 350.00 PLN.</w:t>
      </w:r>
    </w:p>
    <w:p w14:paraId="48C46F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2E33A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23BAE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Silikonowe endoprotezy stawów śródręczno-paliczkowych oraz międzypaliczkowych dłoni</w:t>
      </w:r>
    </w:p>
    <w:p w14:paraId="56AC1D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22</w:t>
      </w:r>
    </w:p>
    <w:p w14:paraId="23E9D7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D0C2AE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6D6E1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C91B4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2CCF70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D1627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Główne miejsce lub lokalizacja realizacji:</w:t>
      </w:r>
    </w:p>
    <w:p w14:paraId="4601CE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E497A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3FC7E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Silikonowe endoprotezy stawów śródręczno-paliczkowych oraz międzypaliczkowych dłoni- wg formularza cenowego i zapisów SWZ</w:t>
      </w:r>
    </w:p>
    <w:p w14:paraId="38864B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306A8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017620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BB951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7F7457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D3B63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A65E1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198F7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45018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FCA95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9D4D1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47891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07A5AB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0F609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9E68F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D0ABF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604FA9E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368.00 PLN.</w:t>
      </w:r>
    </w:p>
    <w:p w14:paraId="6B355FB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9A547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4C7BF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Mini kotwice do małych stawów</w:t>
      </w:r>
    </w:p>
    <w:p w14:paraId="0E1418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23</w:t>
      </w:r>
    </w:p>
    <w:p w14:paraId="340CC5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91453D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4BE19C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294FE0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87520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407CA7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92047F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6752D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84CAF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Mini kotwice do małych stawów- wg formularza cenowego i zapisów SWZ</w:t>
      </w:r>
    </w:p>
    <w:p w14:paraId="41079B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BF0F81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66A64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A9B43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1775F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BA331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EA2BF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49E38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4D7B1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1C4DA4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7F6A9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CC856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CB1A4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75F16C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9D4FE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B23DD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9F9D1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224.00 PLN.</w:t>
      </w:r>
    </w:p>
    <w:p w14:paraId="7FE763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AE61DF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919283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Śródszpikowy implant do artrodezy stawów międzypaliczkowych dalszych</w:t>
      </w:r>
    </w:p>
    <w:p w14:paraId="752772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24</w:t>
      </w:r>
    </w:p>
    <w:p w14:paraId="056494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7EAF42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494BB5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78E323B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CDDDE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6B459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FDA8E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EA1EF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55CA73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Śródszpikowy implant do artrodezy stawów międzypaliczkowych dalszych- wg formularza cenowego i zapisów SWZ</w:t>
      </w:r>
    </w:p>
    <w:p w14:paraId="1E875B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9D955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1BCCE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333B52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5E815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3982D1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0059A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2002D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BD936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70EC3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C6AE36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BA33EA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0A7BB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DD5C7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D65E6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951B2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E3900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41.00 PLN.</w:t>
      </w:r>
    </w:p>
    <w:p w14:paraId="7BC239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5173A4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72376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Implant do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artroplastyki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małych stawów dłoni lub stóp</w:t>
      </w:r>
    </w:p>
    <w:p w14:paraId="368FB6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25</w:t>
      </w:r>
    </w:p>
    <w:p w14:paraId="425799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35A396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FCF71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3440210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B407B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3D9B13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170C4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E2C78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B288C3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Implant do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artroplastyki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małych stawów dłoni lub stóp- wg formularza cenowego i zapisów SWZ</w:t>
      </w:r>
    </w:p>
    <w:p w14:paraId="2D9906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29B76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012B69E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98B96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7B0801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D3D11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2AC3BA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31C448B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226EB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A2659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C3EE4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3D2F6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F3527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531E7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6891A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4C092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ACE25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360.00 PLN.</w:t>
      </w:r>
    </w:p>
    <w:p w14:paraId="3182D40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030D19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8A6F1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całkowita nadgarstka</w:t>
      </w:r>
    </w:p>
    <w:p w14:paraId="27832C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26</w:t>
      </w:r>
    </w:p>
    <w:p w14:paraId="6E4F17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B34EE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8BF98D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9579C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10B0C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FF89E0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FD41B8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73217B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7C3939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Endoproteza całkowita nadgarstka- wg formularza cenowego i zapisów SWZ</w:t>
      </w:r>
    </w:p>
    <w:p w14:paraId="45016A0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24DA9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Kryteria określone poniżej</w:t>
      </w:r>
    </w:p>
    <w:p w14:paraId="587A98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22F60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E8CA6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4E53D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96FBB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E80B4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A9CFAA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34854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8CF19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C2260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DE2D26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1AF0E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3BE488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5F2426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9E978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3 044.80 PLN.</w:t>
      </w:r>
    </w:p>
    <w:p w14:paraId="7CBDCAB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8175FA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3BE07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27</w:t>
      </w:r>
    </w:p>
    <w:p w14:paraId="3C2529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27</w:t>
      </w:r>
    </w:p>
    <w:p w14:paraId="78B409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DCFF7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E6937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58B58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DBCB1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AE9B52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2D67FA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9EB89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6C04D6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27- wg formularza cenowego i zapisów SWZ</w:t>
      </w:r>
    </w:p>
    <w:p w14:paraId="10A8780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A1282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33205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112ED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E3844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FA239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D7E64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4E318B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737C23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12309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826E8D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7BE6A7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F0787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EF8BB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7322F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B48AC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E01806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1 219.50 PLN.</w:t>
      </w:r>
    </w:p>
    <w:p w14:paraId="2AA8C6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7C626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77B350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do zatoki stępu</w:t>
      </w:r>
    </w:p>
    <w:p w14:paraId="352B163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28</w:t>
      </w:r>
    </w:p>
    <w:p w14:paraId="510082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B88B0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5DD02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AC41D7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0AC6DF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203C5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5B888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35FA0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668ADD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do zatoki stępu- wg formularza cenowego i zapisów SWZ</w:t>
      </w:r>
    </w:p>
    <w:p w14:paraId="786D95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F0322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56616D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2BED0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D4171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Cena - Waga: 60</w:t>
      </w:r>
    </w:p>
    <w:p w14:paraId="72A634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D3261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0E3415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94DD5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A088D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53A79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F5A7F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1DDAE8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7214B3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F44D3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E67CC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F0FF8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200.00 PLN.</w:t>
      </w:r>
    </w:p>
    <w:p w14:paraId="02CE0A4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56DC9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FE355D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dedykowany do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mozaikoplastyki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chrząstki</w:t>
      </w:r>
    </w:p>
    <w:p w14:paraId="5F6071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29</w:t>
      </w:r>
    </w:p>
    <w:p w14:paraId="11F95E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6ACDB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068EC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44FA4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E5804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1AB57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54C41D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98633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C65A13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dedykowany do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mozaikoplastyki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chrząstki- wg formularza cenowego i zapisów SWZ</w:t>
      </w:r>
    </w:p>
    <w:p w14:paraId="41E73F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F7C27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8FEB2B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E19E1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61F0BE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BD150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80210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243EF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34943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CBB9C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45FFF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1CCBB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64DCDF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1E347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7384A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659BC1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35EB3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100.00 PLN.</w:t>
      </w:r>
    </w:p>
    <w:p w14:paraId="0318C9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8F1871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4D77D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bezwęzłowy w wersji PEEK</w:t>
      </w:r>
    </w:p>
    <w:p w14:paraId="29EEF9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30</w:t>
      </w:r>
    </w:p>
    <w:p w14:paraId="4FF68B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04DEE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08BE55B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08EBA8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3B1A7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169E5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697CE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8CD758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D22AC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bezwęzłowy w wersji PEEK- wg formularza cenowego i zapisów SWZ</w:t>
      </w:r>
    </w:p>
    <w:p w14:paraId="363E09D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50C96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EF5E5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A823E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197AA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26C11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6DBCB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922B4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Okres w miesiącach: 24</w:t>
      </w:r>
    </w:p>
    <w:p w14:paraId="736E08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F41A5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46B81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B651A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0BFF8B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FB54A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8F683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442888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6201FD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495.00 PLN.</w:t>
      </w:r>
    </w:p>
    <w:p w14:paraId="0160C6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8B58C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7EBCC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31</w:t>
      </w:r>
    </w:p>
    <w:p w14:paraId="5C1886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31</w:t>
      </w:r>
    </w:p>
    <w:p w14:paraId="33DAB1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67DF32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8A9231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0BB330C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463D2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47E5C0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E9D0C3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9EBC45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4D76C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31- wg formularza cenowego i zapisów SWZ</w:t>
      </w:r>
    </w:p>
    <w:p w14:paraId="5762E97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08A361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ED131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3A6CD1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7BC073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11471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2851E5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8DB88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91CD4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216E7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3CA7B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9E08E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6B83B3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4C450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A4576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65DBA7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6AA5D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375.75 PLN.</w:t>
      </w:r>
    </w:p>
    <w:p w14:paraId="40D832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11825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65E27F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do naprawy bicepsa</w:t>
      </w:r>
    </w:p>
    <w:p w14:paraId="75301D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32</w:t>
      </w:r>
    </w:p>
    <w:p w14:paraId="51FBB5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0775E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E6710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2EEA7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6899DB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1832A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0091F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90612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90363A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 do naprawy bicepsa- wg formularza cenowego i zapisów SWZ</w:t>
      </w:r>
    </w:p>
    <w:p w14:paraId="2213A8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72ABF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6E051F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58FD6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A1360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456D1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1ADB6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02D7D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C2A84A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63089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F1918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Dopuszcza się składanie ofert wariantowych: nie</w:t>
      </w:r>
    </w:p>
    <w:p w14:paraId="70CBB8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27CDC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B11A6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F2697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687DE1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560B0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47.25 PLN.</w:t>
      </w:r>
    </w:p>
    <w:p w14:paraId="5957D1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91604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7CC0D8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naprawczy do więzadła kruczo-obojczykowego</w:t>
      </w:r>
    </w:p>
    <w:p w14:paraId="0D517E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33</w:t>
      </w:r>
    </w:p>
    <w:p w14:paraId="0A74F2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39896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4FE52B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25BF9AF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2A8A93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B7027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78B8887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A58F1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13AC5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naprawczy do więzadła kruczo-obojczykowego- wg formularza cenowego i zapisów SWZ</w:t>
      </w:r>
    </w:p>
    <w:p w14:paraId="66C987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C4F9E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57D69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74EE6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8F76B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6E8E0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EF750E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0E77F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C10DD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E0E74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B91B7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0339C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70162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B2388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D27EB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F7B2E8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3B5FD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170.00 PLN.</w:t>
      </w:r>
    </w:p>
    <w:p w14:paraId="27C1E0F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53E00D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56BAE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do naprawy bicepsa w części dystalnej</w:t>
      </w:r>
    </w:p>
    <w:p w14:paraId="1F254C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34</w:t>
      </w:r>
    </w:p>
    <w:p w14:paraId="7504BC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1CE87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B27DD7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36927E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42CAF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166A76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A305D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C911D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6154E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do naprawy bicepsa w części dystalnej- wg formularza cenowego i zapisów SWZ</w:t>
      </w:r>
    </w:p>
    <w:p w14:paraId="1A5F1A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D7AA8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59A47C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3AC0CC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17F91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5F043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D54F1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EB2FD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3BF0B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3353E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C9EF1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89EF6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56155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22AF9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5AD0D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ADC474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FA785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180.00 PLN.</w:t>
      </w:r>
    </w:p>
    <w:p w14:paraId="28C3D6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C1BB4D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DF5DC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Kotwica miękka węzłowa do stabilizacji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niestabilnośći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stawu barkowego</w:t>
      </w:r>
    </w:p>
    <w:p w14:paraId="6C0E460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35</w:t>
      </w:r>
    </w:p>
    <w:p w14:paraId="7AA26E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47B3E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471011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E8650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1DDCA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49B8F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ED2C8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76FA3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0F3107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Kotwica miękka węzłowa do stabilizacji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niestabilnośći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stawu barkowego- wg formularza cenowego i zapisów SWZ</w:t>
      </w:r>
    </w:p>
    <w:p w14:paraId="37CC03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8BF21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784FC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3CA3E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0CAE3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528B31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101E2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068C8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EE2664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E7B37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807FD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594BDA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63C01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712DC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9A6BE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CE2DB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5FCF1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380.00 PLN.</w:t>
      </w:r>
    </w:p>
    <w:p w14:paraId="53BA5F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FE1BD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23393A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Drut wiercący do kotwicy miękkiej</w:t>
      </w:r>
    </w:p>
    <w:p w14:paraId="0FB3B4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36</w:t>
      </w:r>
    </w:p>
    <w:p w14:paraId="7C11F6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82224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0CC6AA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2D250B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130238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ECFCA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749C90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5727E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472AF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Drut wiercący do kotwicy miękkiej- wg formularza cenowego i zapisów SWZ</w:t>
      </w:r>
    </w:p>
    <w:p w14:paraId="3ECD51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5AC87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6E619E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47DB3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454BC4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6B10D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16827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3CDD8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AF755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D88C5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31CE1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75FAF0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36E1AA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A62DC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0DB8E7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990A0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C7192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Zamawiający wymaga wniesienia wadium w wysokości 49.50 PLN.</w:t>
      </w:r>
    </w:p>
    <w:p w14:paraId="7C0277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05B26C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9045D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Zestaw MPFL</w:t>
      </w:r>
    </w:p>
    <w:p w14:paraId="277CE7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37</w:t>
      </w:r>
    </w:p>
    <w:p w14:paraId="7DD3D6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2DB51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2CE45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E4F96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E4045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2AEE9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B4A11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387FE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34E0C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Zestaw MPFL- wg formularza cenowego i zapisów SWZ</w:t>
      </w:r>
    </w:p>
    <w:p w14:paraId="64375C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AD829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1C71D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EB8BF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087B5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152F79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6F101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6D7F9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4680A5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05E9B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587311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175BE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D263B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EBD0D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25B9DB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66351E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1ED3A3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112.50 PLN.</w:t>
      </w:r>
    </w:p>
    <w:p w14:paraId="383728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71C78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A3487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Szwy</w:t>
      </w:r>
    </w:p>
    <w:p w14:paraId="2C4771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38</w:t>
      </w:r>
    </w:p>
    <w:p w14:paraId="4BC771C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3D63E8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CC867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F498DB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3CF03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7C01AA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FCBC1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6CD17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50150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Szwy- wg formularza cenowego i zapisów SWZ</w:t>
      </w:r>
    </w:p>
    <w:p w14:paraId="6E89B4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3E3C1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38A22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564FB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E198A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4CFF8C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9875E1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39310E2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9F946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B11EC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599B47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52189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2B47D3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133C0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97D35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36D69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77F78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54.00 PLN.</w:t>
      </w:r>
    </w:p>
    <w:p w14:paraId="603B70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34A1C0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D21F1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System do rekonstrukcji więzadła krzyżowego przedniego oparty na fiksacji korówkowej za pomocą podłużnej płytki</w:t>
      </w:r>
    </w:p>
    <w:p w14:paraId="0A2EA4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39</w:t>
      </w:r>
    </w:p>
    <w:p w14:paraId="3A6C184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FEB5DB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63760E3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30D2A2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6B17EF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047B0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94B5B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B0987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7AB3F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do rekonstrukcji więzadła krzyżowego przedniego oparty na fiksacji korówkowej za pomocą podłużnej płytki- wg formularza cenowego i zapisów SWZ</w:t>
      </w:r>
    </w:p>
    <w:p w14:paraId="0FA47A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3EF9A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09F44F7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C9A45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456B15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3827A33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3AD1D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34995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8F710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92EBFA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17C26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2D3DC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4C410F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0CB8C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BDDC4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45CF7E7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43440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425.00 PLN.</w:t>
      </w:r>
    </w:p>
    <w:p w14:paraId="238CE6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6F7CB5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E539A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do rekonstrukcji więzadła przedniego oparty na fiksacji korówkowej za pomocą podłużnej płytki</w:t>
      </w:r>
    </w:p>
    <w:p w14:paraId="085902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40</w:t>
      </w:r>
    </w:p>
    <w:p w14:paraId="59C292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8890D5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5CD283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31AE3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099A44A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E481C2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F6DA0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BB6D48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0048C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do rekonstrukcji więzadła przedniego oparty na fiksacji korówkowej za pomocą podłużnej płytki- wg formularza cenowego i zapisów SWZ</w:t>
      </w:r>
    </w:p>
    <w:p w14:paraId="598EC0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4712D9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4EFB0E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A61A7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F663A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FED44A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C6F3A4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21C2C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DE81C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C9D7E0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0F7F2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3213E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1D546EF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B3232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FCE15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01F5B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E0FFE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375.00 PLN.</w:t>
      </w:r>
    </w:p>
    <w:p w14:paraId="56AD5E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5401C1D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275BC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do rekonstrukcji więzadła przedniego ACL i tylnego PCL oparty na śrubach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biokompozytowych</w:t>
      </w:r>
      <w:proofErr w:type="spellEnd"/>
    </w:p>
    <w:p w14:paraId="59D430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Część nr: 41</w:t>
      </w:r>
    </w:p>
    <w:p w14:paraId="3C6147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7B0571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AD10A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08E92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8A552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94A6D4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750315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A818E9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574791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do rekonstrukcji więzadła przedniego ACL i tylnego PCL oparty na śrubach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biokompozytowych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6FA749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7FCCE1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203CA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68C450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E42000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507F37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D1518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D5F2CB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7421F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EAC0C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95FF2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0E182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466866D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E3ED8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C0719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77A7E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152DE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800.00 PLN.</w:t>
      </w:r>
    </w:p>
    <w:p w14:paraId="533FAE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D1539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24C43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naprawy łąkotki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All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-Inside</w:t>
      </w:r>
    </w:p>
    <w:p w14:paraId="02C4DC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42</w:t>
      </w:r>
    </w:p>
    <w:p w14:paraId="5556D9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7FE1B14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059E1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3226D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ACAC6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033D92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01E50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60467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420050E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System naprawy łąkotki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All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-Inside- wg formularza cenowego i zapisów SWZ</w:t>
      </w:r>
    </w:p>
    <w:p w14:paraId="212DAB3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700EB81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FB868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09C27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6199AB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5F520F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A267D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19AF4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0ACC9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FB1E2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65706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39C6F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36618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EBDAC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D9E65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0AA60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34915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518.50 PLN.</w:t>
      </w:r>
    </w:p>
    <w:p w14:paraId="35D2ED9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7F27B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C7C75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Drut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nitinolowy</w:t>
      </w:r>
      <w:proofErr w:type="spellEnd"/>
    </w:p>
    <w:p w14:paraId="3DA421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43</w:t>
      </w:r>
    </w:p>
    <w:p w14:paraId="5C9EB1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F0CB1F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33183100 Implanty ortopedyczne</w:t>
      </w:r>
    </w:p>
    <w:p w14:paraId="35139C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C650A0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B3F18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EABCF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04FE2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3C0CC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677EB8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Drut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nitinolowy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619256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603E3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E459C1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6F82CA1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78EDD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ED7EDF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0CD08C6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37A6E7F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91DD0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7D22D2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51A40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B171B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09021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14674D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A0F0E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EB49C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1DD59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18.00 PLN.</w:t>
      </w:r>
    </w:p>
    <w:p w14:paraId="63ACD1E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7FCA6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28720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Kaniule dostępu artroskopowego</w:t>
      </w:r>
    </w:p>
    <w:p w14:paraId="0500D7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44</w:t>
      </w:r>
    </w:p>
    <w:p w14:paraId="0C48900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6CA545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B12EB8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0FE30E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14A02C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FDCA6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EE4D0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B1835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ACD12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Kaniule dostępu artroskopowego- wg formularza cenowego i zapisów SWZ</w:t>
      </w:r>
    </w:p>
    <w:p w14:paraId="7852B7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84A90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F9DB1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FB4A4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00AB3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585D0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198D3F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AC050D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1EEB2D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F40C4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2C45F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28A09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49F75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464A7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448820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55D355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3D387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17.25 PLN.</w:t>
      </w:r>
    </w:p>
    <w:p w14:paraId="74F84A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744B85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1057B88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naprawy łąkotki</w:t>
      </w:r>
    </w:p>
    <w:p w14:paraId="104DC9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45</w:t>
      </w:r>
    </w:p>
    <w:p w14:paraId="133A62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1E52D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00C57A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48BB68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EE715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Kod NUTS: PL613 Bydgosko-toruński</w:t>
      </w:r>
    </w:p>
    <w:p w14:paraId="424371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07114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D3C609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052B6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System naprawy łąkotki- wg formularza cenowego i zapisów SWZ</w:t>
      </w:r>
    </w:p>
    <w:p w14:paraId="503531C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3C474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2AB4D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0CEDA2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A9500B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14A06F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2FF9DCF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F9EC2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88B24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D04A75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369437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F1D53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316C9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C3572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96735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770B2A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981A0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90.00 PLN.</w:t>
      </w:r>
    </w:p>
    <w:p w14:paraId="6D02E24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2AF25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45057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Śruba tytanowa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intereferencyjna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kaniulowa</w:t>
      </w:r>
      <w:proofErr w:type="spellEnd"/>
    </w:p>
    <w:p w14:paraId="094778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46</w:t>
      </w:r>
    </w:p>
    <w:p w14:paraId="15ED51F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C6DAD9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6A983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02C52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F6867A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35D6F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298AD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6386C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DBA175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Śruba tytanowa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intereferencyjna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kaniulowa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- wg formularza cenowego i zapisów SWZ</w:t>
      </w:r>
    </w:p>
    <w:p w14:paraId="371EB1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F9366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4C3EA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AFD5B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4B30D4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41172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5C682EE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3DD5E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E81AF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0255F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44CA29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A9FF10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4EE62E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854E4B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BD77E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52B1F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273DA8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40.00 PLN.</w:t>
      </w:r>
    </w:p>
    <w:p w14:paraId="21933F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8F0CAD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8A247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Piny do regeneracji chrząstki stawowej</w:t>
      </w:r>
    </w:p>
    <w:p w14:paraId="4498898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47</w:t>
      </w:r>
    </w:p>
    <w:p w14:paraId="2AE122F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1A0626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7906C4B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3B582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5645F0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69F54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9882F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89EB3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B4C87D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Piny do regeneracji chrząstki stawowej- wg formularza cenowego i zapisów SWZ</w:t>
      </w:r>
    </w:p>
    <w:p w14:paraId="1202EE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582EBA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5A98184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7E819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E3109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7A4B63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393E4C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60350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83B5AC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816AB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8C24A4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0A942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386993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55CB9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1584F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3F7F9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B22D6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1 562.50 PLN.</w:t>
      </w:r>
    </w:p>
    <w:p w14:paraId="6292D2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5AC5ED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0BFAD2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Igła do przeszycia stożka rotatorów z narzędziem</w:t>
      </w:r>
    </w:p>
    <w:p w14:paraId="4461C6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48</w:t>
      </w:r>
    </w:p>
    <w:p w14:paraId="760210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484E60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01D71E6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34B539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277410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2AA7FC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9A187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4E089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513E6F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Igła do przeszycia stożka rotatorów z narzędziem- wg formularza cenowego i zapisów SWZ</w:t>
      </w:r>
    </w:p>
    <w:p w14:paraId="678FD1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13711B1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52904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1AC85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2858D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89A77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8D9EC8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B54F82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5C1A2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0748B7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2186E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E66B0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34869C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B39E64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743CC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F10842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7AAD4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148.50 PLN.</w:t>
      </w:r>
    </w:p>
    <w:p w14:paraId="5FB6DB7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050D4E0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A7628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Implanty do zaopatrywania złamań w obrębie kości paliczków, śródręcza 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przodostopia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, pod śruby 1.2/1.5 oraz 2.0/2.3 nieblokowane i blokowane.</w:t>
      </w:r>
    </w:p>
    <w:p w14:paraId="51FF495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49</w:t>
      </w:r>
    </w:p>
    <w:p w14:paraId="49ACB8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226BF2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37F43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644AC9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2412AC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B6765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8B92CA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2F40C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679E6B9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 xml:space="preserve">Implanty do zaopatrywania złamań w obrębie kości paliczków, śródręcza i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przodostopia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, pod śruby 1.2/1.5 oraz 2.0/2.3 nieblokowane i blokowane. - wg formularza cenowego i zapisów SWZ</w:t>
      </w:r>
    </w:p>
    <w:p w14:paraId="4391D8D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D37C8C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01E67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9882B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580352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28755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CF6072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357C62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FEA9F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703D5B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92AFE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173AF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E30EE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64D3C3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C0C282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96D4B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30E3B30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2 381.30 PLN.</w:t>
      </w:r>
    </w:p>
    <w:p w14:paraId="2A5877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EF20B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6B671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Implanty pod śruby 2.5 mm, do artrodezy nadgarstka, dalszej nasady kości promieniowej i łokciowej.</w:t>
      </w:r>
    </w:p>
    <w:p w14:paraId="601D749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50</w:t>
      </w:r>
    </w:p>
    <w:p w14:paraId="650FB58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6B2E3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7BFB3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06127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A37E80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DCE16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64826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8F496E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A4CE81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Implanty pod śruby 2.5 mm, do artrodezy nadgarstka, dalszej nasady kości promieniowej i łokciowej- wg formularza cenowego i zapisów SWZ</w:t>
      </w:r>
    </w:p>
    <w:p w14:paraId="6370969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714E0FB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5ABD0E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21E737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3E3B353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074A63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1618764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437E38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C472F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201EC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0EDD64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E6EC6B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AC9E6F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EAF84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E8B4C1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40F2FF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551CED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5 156.00 PLN.</w:t>
      </w:r>
    </w:p>
    <w:p w14:paraId="6E78E5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F0824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67AAD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Implanty pod śruby 2.8 mm, do trzonu dalszej nasady kości promieniowej i łokciowej. Blokowane - pozwalające na wprowadzenie śruby w zakresie kąta +/- 15 stopni</w:t>
      </w: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, .</w:t>
      </w:r>
      <w:proofErr w:type="gramEnd"/>
    </w:p>
    <w:p w14:paraId="0B615C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51</w:t>
      </w:r>
    </w:p>
    <w:p w14:paraId="3126AFF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343A185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33C4612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0FCFDA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405F47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37F971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0D38FB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F3C405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057CDE3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Implanty pod śruby 2.8 mm, do trzonu dalszej nasady kości promieniowej i łokciowej. Blokowane - pozwalające na wprowadzenie śruby w zakresie kąta +/- 15 stopni- wg formularza cenowego i zapisów SWZ</w:t>
      </w:r>
    </w:p>
    <w:p w14:paraId="226595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E28586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5CD4817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5F77C3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109FFFF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52C8FA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79901EC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28FAD1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39544C2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1F9A8C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1CD319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7F335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185C626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B382D9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2539AC5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09609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06ED050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3 423.50 PLN.</w:t>
      </w:r>
    </w:p>
    <w:p w14:paraId="4DE6F3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01D144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6A072E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Implanty do zaopatrywania złamań oraz korekcji w obrębie kości stopy, pod śruby 2.8 mm.</w:t>
      </w:r>
    </w:p>
    <w:p w14:paraId="346543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52</w:t>
      </w:r>
    </w:p>
    <w:p w14:paraId="2BDCD86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265D38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27700D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10AF8C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9B27E8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FAC3D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DCA10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BF9DD9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BB718D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Implanty do zaopatrywania złamań oraz korekcji w obrębie kości stopy, pod śruby 2.8 </w:t>
      </w: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mm.-</w:t>
      </w:r>
      <w:proofErr w:type="gram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A3FC2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6B12816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FFC04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4242643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080ABE8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F3B741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6E181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437C1B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7A0EEE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9E67BD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0A290A9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387505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5922EB0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B9E82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7B0C822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9E92AC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11A87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1 636.70 PLN.</w:t>
      </w:r>
    </w:p>
    <w:p w14:paraId="21DD906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BFA6C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612EDD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Śruby samowiercące</w:t>
      </w:r>
    </w:p>
    <w:p w14:paraId="5DF1B6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53</w:t>
      </w:r>
    </w:p>
    <w:p w14:paraId="1D0386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B4BC5A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14E95EE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57EA53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53A0ACA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60CCC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3FAF87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0E1AA64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F68C7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Śruby samowiercące- wg formularza cenowego i zapisów SWZ</w:t>
      </w:r>
    </w:p>
    <w:p w14:paraId="61C7F7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F7DF6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E5896C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79CFFA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7D0855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3BF33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1929FB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7AA01FF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6BF7924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3B4CE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A61AF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095CC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DC0701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A9A37B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9585B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DB70B7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23F52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157.80 PLN.</w:t>
      </w:r>
    </w:p>
    <w:p w14:paraId="024198D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991450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510E3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Staplery</w:t>
      </w:r>
      <w:proofErr w:type="spellEnd"/>
    </w:p>
    <w:p w14:paraId="33E610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54</w:t>
      </w:r>
    </w:p>
    <w:p w14:paraId="1C0488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74EB815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09CE107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33183200 Protezy ortopedyczne</w:t>
      </w:r>
    </w:p>
    <w:p w14:paraId="415A9D0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4C4773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6C2610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B4B181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5AE6CD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63795B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Staplery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- wg formularza cenowego i zapisów SWZ</w:t>
      </w:r>
    </w:p>
    <w:p w14:paraId="41AE4EC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5711591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F94EDE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1F768EA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224A91A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21C375D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28D54D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62FD50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B1513E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2A9F71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2D78E33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1B218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7872919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E490E3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33B47B6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DEEE33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408F11F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39.10 PLN.</w:t>
      </w:r>
    </w:p>
    <w:p w14:paraId="4BB1F76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056D9BE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90323E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55</w:t>
      </w:r>
    </w:p>
    <w:p w14:paraId="6884D16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55</w:t>
      </w:r>
    </w:p>
    <w:p w14:paraId="4A61FB4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2BF219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33183100 Implanty ortopedyczne</w:t>
      </w:r>
    </w:p>
    <w:p w14:paraId="01C658B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1474B5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721113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A9D0FB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671B36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72FD60C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Zadanie nr 55- wg formularza cenowego i zapisów SWZ</w:t>
      </w:r>
    </w:p>
    <w:p w14:paraId="7D764F4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3ECCAF1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D66AE4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 15</w:t>
      </w:r>
    </w:p>
    <w:p w14:paraId="77396D6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uzupełnienia banku / Waga: 25</w:t>
      </w:r>
    </w:p>
    <w:p w14:paraId="7125FEE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Cena - Waga: 60</w:t>
      </w:r>
    </w:p>
    <w:p w14:paraId="59B198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0D24D45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8F3F97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22B5D9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558198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0FD8865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0A6B53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1681B66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93F37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59369F0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1F8071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1D9F7C19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256.50 PLN.</w:t>
      </w:r>
    </w:p>
    <w:p w14:paraId="0A688D3F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III: Informacje o charakterze prawnym, ekonomicznym, finansowym i technicznym</w:t>
      </w:r>
    </w:p>
    <w:p w14:paraId="67FF6C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III.1)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udziału</w:t>
      </w:r>
    </w:p>
    <w:p w14:paraId="4CE990B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III.1.1)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 prowadzenia działalności zawodowej, w tym wymogi związane z wpisem do rejestru zawodowego lub handlowego</w:t>
      </w:r>
    </w:p>
    <w:p w14:paraId="3761D42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warunków:</w:t>
      </w:r>
    </w:p>
    <w:p w14:paraId="3F140EC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nie stawia się warunku w tym zakresie</w:t>
      </w:r>
    </w:p>
    <w:p w14:paraId="7F875D0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III.1.2)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Sytuacja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ekonomiczna i finansowa</w:t>
      </w:r>
    </w:p>
    <w:p w14:paraId="0709B27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1A11152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nie stawia się warunku w tym zakresie</w:t>
      </w:r>
    </w:p>
    <w:p w14:paraId="1C64D49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III.1.3)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techniczna i kwalifikacje zawodowe</w:t>
      </w:r>
    </w:p>
    <w:p w14:paraId="633CFF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362565E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3C2E49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Minimalny poziom ewentualnie wymaganych standardów:</w:t>
      </w:r>
    </w:p>
    <w:p w14:paraId="76C7A1D5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Na potwierdzenie spełniania warunków udziału w postępowaniu należy przedłożyć wykaz min. 2 dostaw odpowiadających przedmiotowi zamówienia wraz z dokumentami wskazanymi w pkt. 9.2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. 1 SWZ, z jednoczesnym wskazaniem, którego zadania te dokumenty dotyczą,</w:t>
      </w:r>
    </w:p>
    <w:p w14:paraId="63985EB0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IV: Procedura</w:t>
      </w:r>
    </w:p>
    <w:p w14:paraId="67757EF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2193F12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IV.1.1)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procedury</w:t>
      </w:r>
    </w:p>
    <w:p w14:paraId="4397BD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Procedura otwarta</w:t>
      </w:r>
    </w:p>
    <w:p w14:paraId="2F52E6D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IV.1.3)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umowy ramowej lub dynamicznego systemu zakupów</w:t>
      </w:r>
    </w:p>
    <w:p w14:paraId="1A6E8AA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IV.1.8)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Porozumienia w sprawie zamówień rządowych (GPA)</w:t>
      </w:r>
    </w:p>
    <w:p w14:paraId="1DCA7D5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jest objęte Porozumieniem w sprawie zamówień rządowych: nie</w:t>
      </w:r>
    </w:p>
    <w:p w14:paraId="7C3652E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administracyjne</w:t>
      </w:r>
    </w:p>
    <w:p w14:paraId="4B1871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Termin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składania ofert lub wniosków o dopuszczenie do udziału</w:t>
      </w:r>
    </w:p>
    <w:p w14:paraId="03D0547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01/12/2023</w:t>
      </w:r>
    </w:p>
    <w:p w14:paraId="6A45869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084A1B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data wysłania zaproszeń do składania ofert lub do udziału wybranym kandydatom</w:t>
      </w:r>
    </w:p>
    <w:p w14:paraId="1DFB24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Języki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, w których można sporządzać oferty lub wnioski o dopuszczenie do udziału:</w:t>
      </w:r>
    </w:p>
    <w:p w14:paraId="46A49D0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Polski</w:t>
      </w:r>
    </w:p>
    <w:p w14:paraId="342946D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IV.2.6)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Minimalny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okres, w którym oferent będzie związany ofertą</w:t>
      </w:r>
    </w:p>
    <w:p w14:paraId="2E8EDD5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Oferta musi zachować ważność do: 28/02/2024</w:t>
      </w:r>
    </w:p>
    <w:p w14:paraId="39CE91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IV.2.7)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otwarcia ofert</w:t>
      </w:r>
    </w:p>
    <w:p w14:paraId="44A6152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01/12/2023</w:t>
      </w:r>
    </w:p>
    <w:p w14:paraId="3285F35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57D48A8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Miejsce:</w:t>
      </w:r>
    </w:p>
    <w:p w14:paraId="0FD3FD1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Otwarcie ofert odbędzie się w siedzibie Zamawiającego, za pośrednictwem platformy </w:t>
      </w:r>
      <w:hyperlink r:id="rId11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52A057B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Informacje o osobach upoważnionych i procedurze otwarcia:</w:t>
      </w:r>
    </w:p>
    <w:p w14:paraId="6C518F1F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Wszyscy zainteresowani</w:t>
      </w:r>
    </w:p>
    <w:p w14:paraId="0FEC8656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7FEA3E4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powtarzającym się charakterze zamówienia</w:t>
      </w:r>
    </w:p>
    <w:p w14:paraId="5863E3A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Jest to zamówienie o charakterze powtarzającym się: nie</w:t>
      </w:r>
    </w:p>
    <w:p w14:paraId="0B20C6C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procesów elektronicznych</w:t>
      </w:r>
    </w:p>
    <w:p w14:paraId="037561C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Akceptowane będą faktury elektroniczne</w:t>
      </w:r>
    </w:p>
    <w:p w14:paraId="4934172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dodatkowe:</w:t>
      </w:r>
    </w:p>
    <w:p w14:paraId="6E6A396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Dokumenty wymagane na etapie składania ofert/wniosków:</w:t>
      </w:r>
    </w:p>
    <w:p w14:paraId="7C28B0E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Jednolity europejski dokument zamówienia</w:t>
      </w:r>
    </w:p>
    <w:p w14:paraId="4018813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Formularz oferty</w:t>
      </w:r>
    </w:p>
    <w:p w14:paraId="0720E97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</w:t>
      </w:r>
    </w:p>
    <w:p w14:paraId="14A9BB6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szczegółowy</w:t>
      </w:r>
    </w:p>
    <w:p w14:paraId="4E86F5D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Zobowiązanie podmiotu udostępniającego zasoby</w:t>
      </w:r>
    </w:p>
    <w:p w14:paraId="2A93403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Katalogi, foldery, opisy przedmiotu zamówienia</w:t>
      </w:r>
    </w:p>
    <w:p w14:paraId="6E13F79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o dopuszczeniu do obrotu</w:t>
      </w:r>
    </w:p>
    <w:p w14:paraId="0F0D513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Dokumenty składane na wezwanie zamawiającego:</w:t>
      </w:r>
    </w:p>
    <w:p w14:paraId="0CF269C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Wykaz dostaw lub usług</w:t>
      </w:r>
    </w:p>
    <w:p w14:paraId="4AD1B2B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Krajowego Rejestru Karnego</w:t>
      </w:r>
    </w:p>
    <w:p w14:paraId="69C2F19F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Odpis lub informacja z KRS lub CEIDG</w:t>
      </w:r>
    </w:p>
    <w:p w14:paraId="76BC4F5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o aktualności informacji zawartych w oświadczeniu o niepodleganiu wykluczeniu</w:t>
      </w:r>
    </w:p>
    <w:p w14:paraId="313D33C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w sprawie grupy kapitałowej</w:t>
      </w:r>
    </w:p>
    <w:p w14:paraId="13F8D59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właściwego naczelnika urzędu skarbowego</w:t>
      </w:r>
    </w:p>
    <w:p w14:paraId="4C2658A5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z ZUS lub KRUS</w:t>
      </w:r>
    </w:p>
    <w:p w14:paraId="76238F8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Dokumenty dla podmiotów zagranicznych</w:t>
      </w:r>
    </w:p>
    <w:p w14:paraId="4D4602D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odpowiedniego rejestru lub inny równoważny dokument</w:t>
      </w:r>
    </w:p>
    <w:p w14:paraId="11E8A37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potwierdzający, że nie otwarto likwidacji wykonawcy</w:t>
      </w:r>
    </w:p>
    <w:p w14:paraId="24D2E0A6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 niezaleganie z opłacaniem podatków, opłat lub składek na ubezpieczenie społeczne lub zdrowotne</w:t>
      </w:r>
    </w:p>
    <w:p w14:paraId="4900F56E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Informacje dodatkowe:</w:t>
      </w:r>
    </w:p>
    <w:p w14:paraId="44D44E7C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1FD3B681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180D22F8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Wymaga się wniesienia wadium. Nie wymaga się zabezpieczenia należytego wykonania umowy.</w:t>
      </w:r>
    </w:p>
    <w:p w14:paraId="4B034F1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Procedury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odwoławcze</w:t>
      </w:r>
    </w:p>
    <w:p w14:paraId="58FE451A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VI.4.1)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odpowiedzialny za procedury odwoławcze</w:t>
      </w:r>
    </w:p>
    <w:p w14:paraId="2DADDA2D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Postępu 17A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3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http://www.uzp.gov.pl</w:t>
        </w:r>
      </w:hyperlink>
    </w:p>
    <w:p w14:paraId="0197C120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VI.4.2)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odpowiedzialny za procedury mediacyjne</w:t>
      </w:r>
    </w:p>
    <w:p w14:paraId="35D894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Sąd Polubowny przy Prokuratorii Generalnej Rzeczypospolitej Polskiej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00-522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4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226958504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226958111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5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www.gov.pl/web/sp-prokuratoria/</w:t>
        </w:r>
      </w:hyperlink>
    </w:p>
    <w:p w14:paraId="50CFAFC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VI.4.3)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Składanie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4A97D17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Dokładne informacje na temat terminów składania </w:t>
      </w:r>
      <w:proofErr w:type="spell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D4BB073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1. Odwołanie wnosi się:</w:t>
      </w:r>
    </w:p>
    <w:p w14:paraId="1BBD0D0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14:paraId="3EA9E34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14:paraId="16808F1B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14:paraId="5CFECB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14:paraId="35DBC039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5. Jeżeli Zamawiający nie opublikował w Dzienniku Urzędowym Unii Europejskiej ogłoszenia o udzieleniu zamówienia, odwołanie wnosi się w terminie 6 miesięcy od dnia zawarcia umowy.</w:t>
      </w:r>
    </w:p>
    <w:p w14:paraId="4A6A1004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VI.4.4)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Źródło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, gdzie można uzyskać informacje na temat składania </w:t>
      </w:r>
      <w:proofErr w:type="spellStart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61F543F7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6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7" w:tgtFrame="_blank" w:history="1">
        <w:r w:rsidRPr="00547644">
          <w:rPr>
            <w:rFonts w:ascii="Arial Narrow" w:eastAsia="Times New Roman" w:hAnsi="Arial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http://www.uzp.gov.pl</w:t>
        </w:r>
      </w:hyperlink>
    </w:p>
    <w:p w14:paraId="193D44C2" w14:textId="77777777" w:rsidR="00547644" w:rsidRPr="00547644" w:rsidRDefault="00547644" w:rsidP="0054764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</w:t>
      </w:r>
      <w:proofErr w:type="gramEnd"/>
      <w:r w:rsidRPr="00547644">
        <w:rPr>
          <w:rFonts w:ascii="Arial Narrow" w:eastAsia="Times New Roman" w:hAnsi="Arial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wysłania niniejszego ogłoszenia:</w:t>
      </w:r>
    </w:p>
    <w:p w14:paraId="5E837AC6" w14:textId="77777777" w:rsidR="00547644" w:rsidRPr="00547644" w:rsidRDefault="00547644" w:rsidP="0054764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47644">
        <w:rPr>
          <w:rFonts w:ascii="Arial Narrow" w:eastAsia="Times New Roman" w:hAnsi="Arial Narrow" w:cs="Lucida Sans Unicode"/>
          <w:color w:val="000000"/>
          <w:kern w:val="0"/>
          <w:sz w:val="20"/>
          <w:szCs w:val="20"/>
          <w:lang w:eastAsia="pl-PL"/>
          <w14:ligatures w14:val="none"/>
        </w:rPr>
        <w:t>25/10/2023</w:t>
      </w:r>
    </w:p>
    <w:p w14:paraId="4C0F0F31" w14:textId="65463A7A" w:rsidR="00A316B3" w:rsidRDefault="00F55CC3" w:rsidP="00F55CC3">
      <w:pPr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3966636B" w14:textId="77777777" w:rsidR="00F55CC3" w:rsidRDefault="00F55CC3" w:rsidP="00F55CC3">
      <w:pPr>
        <w:ind w:left="5664" w:firstLine="708"/>
        <w:rPr>
          <w:rFonts w:ascii="Arial Narrow" w:hAnsi="Arial Narrow"/>
        </w:rPr>
      </w:pPr>
    </w:p>
    <w:p w14:paraId="424B5CB2" w14:textId="77777777" w:rsidR="00F55CC3" w:rsidRDefault="00F55CC3" w:rsidP="00F55CC3">
      <w:pPr>
        <w:ind w:left="5664" w:firstLine="708"/>
        <w:rPr>
          <w:rFonts w:ascii="Arial Narrow" w:hAnsi="Arial Narrow"/>
        </w:rPr>
      </w:pPr>
    </w:p>
    <w:p w14:paraId="2B9F2337" w14:textId="77777777" w:rsidR="00F55CC3" w:rsidRDefault="00F55CC3" w:rsidP="00F55CC3">
      <w:pPr>
        <w:ind w:left="5664" w:firstLine="708"/>
        <w:rPr>
          <w:rFonts w:ascii="Arial Narrow" w:hAnsi="Arial Narrow"/>
        </w:rPr>
      </w:pPr>
    </w:p>
    <w:p w14:paraId="6C990501" w14:textId="77777777" w:rsidR="00F55CC3" w:rsidRDefault="00F55CC3" w:rsidP="00F55CC3">
      <w:pPr>
        <w:ind w:left="5664" w:firstLine="708"/>
        <w:rPr>
          <w:rFonts w:ascii="Arial Narrow" w:hAnsi="Arial Narrow"/>
        </w:rPr>
      </w:pPr>
    </w:p>
    <w:p w14:paraId="45CC1837" w14:textId="77777777" w:rsidR="00F55CC3" w:rsidRDefault="00F55CC3" w:rsidP="00F55CC3">
      <w:pPr>
        <w:ind w:left="5664" w:firstLine="708"/>
        <w:rPr>
          <w:rFonts w:ascii="Arial Narrow" w:hAnsi="Arial Narrow"/>
        </w:rPr>
      </w:pPr>
    </w:p>
    <w:p w14:paraId="00414237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29AAF962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3D6B2191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075BEF8D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75D8952F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02E1739D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592BF7A2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405A37E6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2B1BD7DE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1E6D75D1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00EAB1F0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43076F27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</w:p>
    <w:p w14:paraId="4AD3E758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598C95C5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09E59179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77A84B9A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7640B1A9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50309E0E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63457A50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67F39C6E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2E5B4AB2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53FA5936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3A48AB35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05A0314F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2E91BEB4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51963DC6" w14:textId="77777777" w:rsidR="00941E63" w:rsidRDefault="00941E6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4C2F0E24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2812B89C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6886FC3A" w14:textId="77777777" w:rsidR="00F55CC3" w:rsidRDefault="00F55CC3" w:rsidP="00F55C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</w:p>
    <w:p w14:paraId="32FD5099" w14:textId="7586D563" w:rsidR="00941E63" w:rsidRPr="00941E63" w:rsidRDefault="00941E63" w:rsidP="00941E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</w:pPr>
      <w:bookmarkStart w:id="0" w:name="_Hlk149550111"/>
      <w:r w:rsidRPr="00941E6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 xml:space="preserve">Wykonano w 1 </w:t>
      </w:r>
      <w:proofErr w:type="spellStart"/>
      <w:r w:rsidRPr="00941E6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>egz</w:t>
      </w:r>
      <w:proofErr w:type="spellEnd"/>
      <w:r w:rsidRPr="00941E6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 xml:space="preserve"> na </w:t>
      </w:r>
      <w:r w:rsidR="005330B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>15</w:t>
      </w:r>
      <w:r w:rsidRPr="00941E6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 xml:space="preserve"> </w:t>
      </w:r>
      <w:r w:rsidRPr="00941E6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20"/>
        </w:rPr>
        <w:t>ark</w:t>
      </w:r>
    </w:p>
    <w:p w14:paraId="3B09D5B3" w14:textId="77777777" w:rsidR="00941E63" w:rsidRPr="00941E63" w:rsidRDefault="00941E63" w:rsidP="00941E63">
      <w:pPr>
        <w:spacing w:after="0"/>
        <w:rPr>
          <w:rFonts w:ascii="Arial Narrow" w:hAnsi="Arial Narrow"/>
          <w:i/>
          <w:iCs/>
          <w:sz w:val="18"/>
          <w:szCs w:val="20"/>
        </w:rPr>
      </w:pPr>
      <w:r w:rsidRPr="00941E63">
        <w:rPr>
          <w:rFonts w:ascii="Arial Narrow" w:hAnsi="Arial Narrow"/>
          <w:i/>
          <w:iCs/>
          <w:sz w:val="18"/>
          <w:szCs w:val="20"/>
        </w:rPr>
        <w:t xml:space="preserve">Egz. 1 - str. </w:t>
      </w:r>
      <w:proofErr w:type="spellStart"/>
      <w:r w:rsidRPr="00941E6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41E63">
        <w:rPr>
          <w:rFonts w:ascii="Arial Narrow" w:hAnsi="Arial Narrow"/>
          <w:i/>
          <w:iCs/>
          <w:sz w:val="18"/>
          <w:szCs w:val="20"/>
        </w:rPr>
        <w:t>. Zamawiającego, platform e-propublico.pl, biuro przepustek T 2612 B5</w:t>
      </w:r>
    </w:p>
    <w:p w14:paraId="0357FEE2" w14:textId="77777777" w:rsidR="00941E63" w:rsidRPr="00941E63" w:rsidRDefault="00941E63" w:rsidP="00941E63">
      <w:pPr>
        <w:spacing w:after="0"/>
        <w:rPr>
          <w:rFonts w:ascii="Arial Narrow" w:hAnsi="Arial Narrow"/>
          <w:i/>
          <w:iCs/>
          <w:sz w:val="18"/>
          <w:szCs w:val="20"/>
        </w:rPr>
      </w:pPr>
      <w:r w:rsidRPr="00941E63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941E63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941E63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508B600" w14:textId="61D9E92F" w:rsidR="00F55CC3" w:rsidRPr="00941E63" w:rsidRDefault="00941E63" w:rsidP="00941E63">
      <w:pPr>
        <w:jc w:val="both"/>
        <w:rPr>
          <w:rFonts w:ascii="Arial Narrow" w:hAnsi="Arial Narrow"/>
          <w:i/>
          <w:iCs/>
        </w:rPr>
      </w:pPr>
      <w:proofErr w:type="gramStart"/>
      <w:r w:rsidRPr="00941E63">
        <w:rPr>
          <w:rFonts w:ascii="Arial Narrow" w:hAnsi="Arial Narrow"/>
          <w:i/>
          <w:iCs/>
          <w:sz w:val="18"/>
          <w:szCs w:val="20"/>
        </w:rPr>
        <w:t xml:space="preserve">Data:  </w:t>
      </w:r>
      <w:bookmarkEnd w:id="0"/>
      <w:r w:rsidR="00F55CC3" w:rsidRPr="00941E63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gramEnd"/>
      <w:r w:rsidR="00F55CC3" w:rsidRPr="00941E63">
        <w:rPr>
          <w:rFonts w:ascii="Arial Narrow" w:hAnsi="Arial Narrow"/>
          <w:i/>
          <w:iCs/>
          <w:sz w:val="18"/>
          <w:szCs w:val="20"/>
        </w:rPr>
        <w:t>30.10.2023 R</w:t>
      </w:r>
    </w:p>
    <w:sectPr w:rsidR="00F55CC3" w:rsidRPr="00941E63" w:rsidSect="00941E63">
      <w:footerReference w:type="default" r:id="rId1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9E491" w14:textId="77777777" w:rsidR="001F559E" w:rsidRDefault="001F559E" w:rsidP="00547644">
      <w:pPr>
        <w:spacing w:after="0" w:line="240" w:lineRule="auto"/>
      </w:pPr>
      <w:r>
        <w:separator/>
      </w:r>
    </w:p>
  </w:endnote>
  <w:endnote w:type="continuationSeparator" w:id="0">
    <w:p w14:paraId="57F2042C" w14:textId="77777777" w:rsidR="001F559E" w:rsidRDefault="001F559E" w:rsidP="00547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D31EC" w14:textId="77777777" w:rsidR="00547644" w:rsidRPr="00547644" w:rsidRDefault="00547644">
    <w:pPr>
      <w:pStyle w:val="Stopka"/>
      <w:jc w:val="right"/>
      <w:rPr>
        <w:sz w:val="20"/>
        <w:szCs w:val="20"/>
      </w:rPr>
    </w:pPr>
    <w:r w:rsidRPr="00547644">
      <w:rPr>
        <w:color w:val="4472C4" w:themeColor="accent1"/>
        <w:sz w:val="18"/>
        <w:szCs w:val="18"/>
      </w:rPr>
      <w:t xml:space="preserve">str. </w:t>
    </w:r>
    <w:r w:rsidRPr="00547644">
      <w:rPr>
        <w:color w:val="4472C4" w:themeColor="accent1"/>
        <w:sz w:val="18"/>
        <w:szCs w:val="18"/>
      </w:rPr>
      <w:fldChar w:fldCharType="begin"/>
    </w:r>
    <w:r w:rsidRPr="00547644">
      <w:rPr>
        <w:color w:val="4472C4" w:themeColor="accent1"/>
        <w:sz w:val="18"/>
        <w:szCs w:val="18"/>
      </w:rPr>
      <w:instrText>PAGE \ * arabskie</w:instrText>
    </w:r>
    <w:r w:rsidRPr="00547644">
      <w:rPr>
        <w:color w:val="4472C4" w:themeColor="accent1"/>
        <w:sz w:val="18"/>
        <w:szCs w:val="18"/>
      </w:rPr>
      <w:fldChar w:fldCharType="separate"/>
    </w:r>
    <w:r w:rsidRPr="00547644">
      <w:rPr>
        <w:color w:val="4472C4" w:themeColor="accent1"/>
        <w:sz w:val="18"/>
        <w:szCs w:val="18"/>
      </w:rPr>
      <w:t>1</w:t>
    </w:r>
    <w:r w:rsidRPr="00547644">
      <w:rPr>
        <w:color w:val="4472C4" w:themeColor="accent1"/>
        <w:sz w:val="18"/>
        <w:szCs w:val="18"/>
      </w:rPr>
      <w:fldChar w:fldCharType="end"/>
    </w:r>
  </w:p>
  <w:p w14:paraId="59169CEF" w14:textId="77777777" w:rsidR="00547644" w:rsidRDefault="00547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22ED5" w14:textId="77777777" w:rsidR="001F559E" w:rsidRDefault="001F559E" w:rsidP="00547644">
      <w:pPr>
        <w:spacing w:after="0" w:line="240" w:lineRule="auto"/>
      </w:pPr>
      <w:r>
        <w:separator/>
      </w:r>
    </w:p>
  </w:footnote>
  <w:footnote w:type="continuationSeparator" w:id="0">
    <w:p w14:paraId="0D57A5DA" w14:textId="77777777" w:rsidR="001F559E" w:rsidRDefault="001F559E" w:rsidP="00547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C071C"/>
    <w:multiLevelType w:val="multilevel"/>
    <w:tmpl w:val="E31E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135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644"/>
    <w:rsid w:val="001F559E"/>
    <w:rsid w:val="005330B1"/>
    <w:rsid w:val="00547644"/>
    <w:rsid w:val="00941E63"/>
    <w:rsid w:val="00A316B3"/>
    <w:rsid w:val="00F5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F72D"/>
  <w15:chartTrackingRefBased/>
  <w15:docId w15:val="{71C868BB-2112-4EE5-9A91-6B93EF18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547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date">
    <w:name w:val="date"/>
    <w:basedOn w:val="Domylnaczcionkaakapitu"/>
    <w:rsid w:val="00547644"/>
  </w:style>
  <w:style w:type="character" w:customStyle="1" w:styleId="oj">
    <w:name w:val="oj"/>
    <w:basedOn w:val="Domylnaczcionkaakapitu"/>
    <w:rsid w:val="00547644"/>
  </w:style>
  <w:style w:type="character" w:styleId="Hipercze">
    <w:name w:val="Hyperlink"/>
    <w:basedOn w:val="Domylnaczcionkaakapitu"/>
    <w:uiPriority w:val="99"/>
    <w:semiHidden/>
    <w:unhideWhenUsed/>
    <w:rsid w:val="0054764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7644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547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igrseq">
    <w:name w:val="tigrseq"/>
    <w:basedOn w:val="Normalny"/>
    <w:rsid w:val="00547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mark">
    <w:name w:val="nomark"/>
    <w:basedOn w:val="Domylnaczcionkaakapitu"/>
    <w:rsid w:val="00547644"/>
  </w:style>
  <w:style w:type="character" w:customStyle="1" w:styleId="timark">
    <w:name w:val="timark"/>
    <w:basedOn w:val="Domylnaczcionkaakapitu"/>
    <w:rsid w:val="00547644"/>
  </w:style>
  <w:style w:type="character" w:customStyle="1" w:styleId="nutscode">
    <w:name w:val="nutscode"/>
    <w:basedOn w:val="Domylnaczcionkaakapitu"/>
    <w:rsid w:val="00547644"/>
  </w:style>
  <w:style w:type="paragraph" w:customStyle="1" w:styleId="p">
    <w:name w:val="p"/>
    <w:basedOn w:val="Normalny"/>
    <w:rsid w:val="00547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cpvcode">
    <w:name w:val="cpvcode"/>
    <w:basedOn w:val="Domylnaczcionkaakapitu"/>
    <w:rsid w:val="00547644"/>
  </w:style>
  <w:style w:type="paragraph" w:styleId="Nagwek">
    <w:name w:val="header"/>
    <w:basedOn w:val="Normalny"/>
    <w:link w:val="NagwekZnak"/>
    <w:uiPriority w:val="99"/>
    <w:unhideWhenUsed/>
    <w:rsid w:val="00547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644"/>
  </w:style>
  <w:style w:type="paragraph" w:styleId="Stopka">
    <w:name w:val="footer"/>
    <w:basedOn w:val="Normalny"/>
    <w:link w:val="StopkaZnak"/>
    <w:uiPriority w:val="99"/>
    <w:unhideWhenUsed/>
    <w:rsid w:val="00547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644"/>
  </w:style>
  <w:style w:type="character" w:styleId="Pogrubienie">
    <w:name w:val="Strong"/>
    <w:basedOn w:val="Domylnaczcionkaakapitu"/>
    <w:uiPriority w:val="22"/>
    <w:qFormat/>
    <w:rsid w:val="00F55C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2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249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38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7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0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96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2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17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32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613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1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72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2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84884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7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61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09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9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728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88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867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67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356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26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435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356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0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78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87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0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3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548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101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27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19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524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2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08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5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93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00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916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9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994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06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21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283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17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75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21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6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7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86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2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529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99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500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40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11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88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4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116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379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17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117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995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5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037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00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880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9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079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8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05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52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634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4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6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14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962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3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545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14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71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0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798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6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633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855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20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804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30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7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56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989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24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8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526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91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1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703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33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1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23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1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13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60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26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22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90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33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33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7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78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91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15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0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1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04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67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537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322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445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195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2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12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1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7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38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90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2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5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95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731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020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16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5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83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486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14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837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19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85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561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230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6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037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76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7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665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7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91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133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05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669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29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737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80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070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6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798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19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73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49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7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31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074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73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58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018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95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4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78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90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33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869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59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33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53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66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0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97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787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40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17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354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3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669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92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2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12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44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31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81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8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942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594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2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9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82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534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781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53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0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1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08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634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09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741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79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36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106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507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73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5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71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70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8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5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693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54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04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8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525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88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805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51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03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20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45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657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7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1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4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39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241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136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29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308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4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092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00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8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08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2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958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7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4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10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324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631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86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926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274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1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16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848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69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147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99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08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98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85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947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08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9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6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26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9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166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036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362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16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854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7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2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7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3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58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82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61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63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75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89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05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61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958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31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19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0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651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44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23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81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943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4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76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12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90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392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166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8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36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11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734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29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202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928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03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3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52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065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2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286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41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61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69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05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155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5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44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94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634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2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682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513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0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69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73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527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580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91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7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952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77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166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24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4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4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900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51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34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04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434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85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467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837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079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946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834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721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20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86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633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30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44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081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9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850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4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08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623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735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494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6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427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4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62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05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5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641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93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77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101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93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75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424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4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761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42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7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9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79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5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969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4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66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2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85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561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12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9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78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600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89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43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844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68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460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665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55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43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0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4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819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2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4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60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41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67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1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371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97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3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76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97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296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506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56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117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6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7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24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571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0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295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4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445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008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2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165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0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60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053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419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04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319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448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86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1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60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3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00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7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55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390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99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363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43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39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4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839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913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5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77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752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0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97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7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10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38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73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910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15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9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837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286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4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779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28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863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46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4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0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10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71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87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278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69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152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825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9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414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8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9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456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2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33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65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17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5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084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62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543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73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7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247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24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063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91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569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6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3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41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085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592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73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18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75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642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9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410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38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3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934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839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10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07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61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54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9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98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04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69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658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06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9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515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951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0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8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4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90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8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8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68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3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72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524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257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92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85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6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81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05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44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4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62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8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61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040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700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92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96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0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90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763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96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8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4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80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68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8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572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84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24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8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4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813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9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98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88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664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5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83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2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993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267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689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2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3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873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80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89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506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2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65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80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23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526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000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1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084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9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55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9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93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45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08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79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270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17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673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78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01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1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54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38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565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86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490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916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055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26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06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059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49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38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18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742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67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0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2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46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368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5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86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5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126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0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016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14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853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75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284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95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076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65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780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81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53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201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049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90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4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43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77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70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43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61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81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07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10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0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652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41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772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1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079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42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987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9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2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589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9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19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54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71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60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006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378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61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22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53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89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911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93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593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19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19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2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872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17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564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62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5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18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2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39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33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87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134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43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01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12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041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12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15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740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903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08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576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11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5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29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021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327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10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06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548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62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7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425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7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836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08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620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0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181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3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7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02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638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86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5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2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54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08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345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780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71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005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4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44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14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90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5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89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30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742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017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02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954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862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759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13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492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19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631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35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9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643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469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68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4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458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359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22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19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25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868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028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162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0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370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49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1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5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658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3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07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651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94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0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998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709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93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3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4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08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4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93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967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9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875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006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33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125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38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538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80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0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858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8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88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70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068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8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216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865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300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5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335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7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50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29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94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623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7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0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0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608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65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93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038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526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50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25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78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63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70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836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2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3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09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839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08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856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99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19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5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04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52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540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13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7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982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18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0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68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912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83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89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88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198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8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950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37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4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2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67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391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3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4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514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907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75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7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537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843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203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60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59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1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54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95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669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6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89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53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3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453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06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703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162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80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77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6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035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28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94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01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0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514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37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4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927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094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40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1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067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5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103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1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27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181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616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967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71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9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98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04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09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729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92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8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20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181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1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58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888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4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56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617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7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754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57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1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36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1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10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656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0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87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0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7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131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08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034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3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390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2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51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02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5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588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27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0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99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58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915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369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1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97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01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15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71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83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066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128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88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47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99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97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654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9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943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91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8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701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788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10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97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3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37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8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22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53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7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336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163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20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7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48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46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0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074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4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26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4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28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07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452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10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447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79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9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85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1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5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46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13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62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50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44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6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849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6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395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76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362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0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82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52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938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17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00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16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7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1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534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081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51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02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156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60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5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781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8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334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245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619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86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04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62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042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77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98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14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7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94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92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84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996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17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470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680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4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0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707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2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12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06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075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821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400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0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2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0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713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8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5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79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51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10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22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229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27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61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23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9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257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87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9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9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295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2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83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0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6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74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957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03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669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87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89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925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80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670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9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2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5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1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68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427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86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696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198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10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598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55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9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578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36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1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18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23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07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87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70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07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584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3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24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74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1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32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95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26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0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301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56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68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906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11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00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23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13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12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90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18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547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429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90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597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669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25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533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63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723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862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812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95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54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46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91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0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7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29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9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7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738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755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3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56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02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418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568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6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77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08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769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885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6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701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952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1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1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5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327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8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652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85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10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4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077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0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5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04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86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7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859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91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84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9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78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84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581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3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162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859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98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96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954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39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90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31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84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99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788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3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68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465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195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46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12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08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56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11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40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98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42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44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802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67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7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2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79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766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64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98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37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09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3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6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01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8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771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1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13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526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848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3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7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555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262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496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737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82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85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97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400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63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08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9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3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1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240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00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232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6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0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578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463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2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541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93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9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87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63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1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74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696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2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49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1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226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5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599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37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682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38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8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91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136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70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317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60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5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9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792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05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283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025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171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2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566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54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69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5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1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76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514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2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98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086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17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061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3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916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541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104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030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2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042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439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3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346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535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627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56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321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2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5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931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9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2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86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753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796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22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6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08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41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41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6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633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2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43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06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10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507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3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42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04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111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84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03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09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056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169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19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2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5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269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79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2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81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5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405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20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24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21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47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70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9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58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01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0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107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789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7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90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534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755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258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359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69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718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32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73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3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1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45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1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039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84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14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82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838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60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2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933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34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93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142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17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40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5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85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0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76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167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64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75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3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2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920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9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344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28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299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28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125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3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73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3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764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8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273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7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0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577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37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11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85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170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12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8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652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08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8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30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21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57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340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58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102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1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422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63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36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14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7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54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2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59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59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9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3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6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2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600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3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16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46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28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7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945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830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40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312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6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393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01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5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44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40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42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769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476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6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074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53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794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576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151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1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35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4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98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89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6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3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4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722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897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5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33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088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0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857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0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47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187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11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0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62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55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4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628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80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2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054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658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659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948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7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42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63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344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72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40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627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68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105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56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19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220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964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3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04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872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932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6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69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558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10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47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230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4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532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07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838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66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324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73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24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6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44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2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057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77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03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638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689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9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5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28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9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1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33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38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80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19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705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0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381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30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90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18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363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2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83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20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22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745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913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70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87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5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269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840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02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122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29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76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1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05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6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9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258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9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41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74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346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7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21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84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260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346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90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692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0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91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49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8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969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47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501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486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3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582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6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76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9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523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14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18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6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646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57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15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681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96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290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06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6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02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65147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69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7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98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29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502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1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667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27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28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4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90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047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0575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1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6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54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0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563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80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5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3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93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63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6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2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3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6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4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36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44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44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36759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63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07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05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88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19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30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4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5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58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2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61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19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370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7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654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36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796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16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?subject=TED" TargetMode="Externa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v.pl/web/sp-prokuratoria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30</Pages>
  <Words>10339</Words>
  <Characters>62039</Characters>
  <Application>Microsoft Office Word</Application>
  <DocSecurity>0</DocSecurity>
  <Lines>516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2023-10-30T09:09:00Z</cp:lastPrinted>
  <dcterms:created xsi:type="dcterms:W3CDTF">2023-10-30T08:16:00Z</dcterms:created>
  <dcterms:modified xsi:type="dcterms:W3CDTF">2023-10-30T09:09:00Z</dcterms:modified>
</cp:coreProperties>
</file>