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Default="00E20460" w:rsidP="00715D55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bCs/>
        </w:rPr>
      </w:pPr>
      <w:bookmarkStart w:id="0" w:name="_Hlk53520193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style="position:absolute;left:0;text-align:left;margin-left:-1.15pt;margin-top:-20.15pt;width:597.55pt;height:99.5pt;z-index:-251658240;visibility:visible;mso-position-horizontal-relative:page;mso-position-vertical-relative:page">
            <v:imagedata r:id="rId6" o:title=""/>
            <w10:wrap anchorx="page" anchory="page"/>
          </v:shape>
        </w:pict>
      </w:r>
    </w:p>
    <w:p w:rsidR="00DD46E3" w:rsidRDefault="00DD46E3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Znak sprawy: KA-2/</w:t>
      </w:r>
      <w:r>
        <w:rPr>
          <w:rFonts w:ascii="Arial" w:hAnsi="Arial" w:cs="Arial"/>
          <w:bCs/>
        </w:rPr>
        <w:t>109</w:t>
      </w:r>
      <w:r w:rsidRPr="00994C62">
        <w:rPr>
          <w:rFonts w:ascii="Arial" w:hAnsi="Arial" w:cs="Arial"/>
          <w:bCs/>
        </w:rPr>
        <w:t>/2023</w:t>
      </w:r>
      <w:r w:rsidRPr="00994C62">
        <w:rPr>
          <w:rFonts w:ascii="Arial" w:hAnsi="Arial" w:cs="Arial"/>
          <w:bCs/>
        </w:rPr>
        <w:tab/>
        <w:t xml:space="preserve"> </w:t>
      </w:r>
      <w:r>
        <w:rPr>
          <w:rFonts w:ascii="Arial" w:hAnsi="Arial" w:cs="Arial"/>
          <w:bCs/>
        </w:rPr>
        <w:t xml:space="preserve">                                                             </w:t>
      </w:r>
      <w:r w:rsidRPr="00994C62">
        <w:rPr>
          <w:rFonts w:ascii="Arial" w:hAnsi="Arial" w:cs="Arial"/>
          <w:bCs/>
        </w:rPr>
        <w:t xml:space="preserve"> KRAKÓW, 2023-</w:t>
      </w:r>
      <w:r>
        <w:rPr>
          <w:rFonts w:ascii="Arial" w:hAnsi="Arial" w:cs="Arial"/>
          <w:bCs/>
        </w:rPr>
        <w:t>11-08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994C62" w:rsidRDefault="00994C62" w:rsidP="00715D55">
      <w:pPr>
        <w:pStyle w:val="Nagwek"/>
        <w:spacing w:after="120"/>
        <w:jc w:val="center"/>
        <w:rPr>
          <w:rFonts w:ascii="Arial" w:hAnsi="Arial" w:cs="Arial"/>
          <w:b/>
          <w:bCs/>
        </w:rPr>
      </w:pPr>
    </w:p>
    <w:p w:rsidR="00994C62" w:rsidRPr="00994C62" w:rsidRDefault="00994C62" w:rsidP="00715D55">
      <w:pPr>
        <w:pStyle w:val="Nagwek"/>
        <w:spacing w:after="120"/>
        <w:jc w:val="center"/>
        <w:rPr>
          <w:rFonts w:ascii="Arial" w:hAnsi="Arial" w:cs="Arial"/>
          <w:b/>
          <w:bCs/>
        </w:rPr>
      </w:pPr>
      <w:r w:rsidRPr="00994C62">
        <w:rPr>
          <w:rFonts w:ascii="Arial" w:hAnsi="Arial" w:cs="Arial"/>
          <w:b/>
          <w:bCs/>
        </w:rPr>
        <w:t>OGŁOSZENIE O UDZIELONYM ZAMÓWIENIU</w:t>
      </w:r>
    </w:p>
    <w:p w:rsidR="00994C62" w:rsidRPr="00994C62" w:rsidRDefault="00994C62" w:rsidP="00715D55">
      <w:pPr>
        <w:pStyle w:val="Nagwek"/>
        <w:spacing w:after="120"/>
        <w:jc w:val="center"/>
        <w:rPr>
          <w:rFonts w:ascii="Arial" w:hAnsi="Arial" w:cs="Arial"/>
          <w:b/>
          <w:bCs/>
        </w:rPr>
      </w:pPr>
      <w:r w:rsidRPr="00994C62">
        <w:rPr>
          <w:rFonts w:ascii="Arial" w:hAnsi="Arial" w:cs="Arial"/>
          <w:b/>
          <w:bCs/>
        </w:rPr>
        <w:t>Z DZIEDZINY NAUKI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 xml:space="preserve">Przedmiotem zamówienia jest: </w:t>
      </w:r>
      <w:r w:rsidR="00715D55" w:rsidRPr="00715D55">
        <w:rPr>
          <w:rFonts w:ascii="Arial" w:hAnsi="Arial" w:cs="Arial"/>
          <w:b/>
          <w:bCs/>
        </w:rPr>
        <w:t xml:space="preserve">Dostawa spektrofotometru </w:t>
      </w: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NAZWA I ADRES ZAMAWIAJĄCEGO:</w:t>
      </w: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Politechnika Krakowska im. Tadeusza Kościuszki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bookmarkStart w:id="1" w:name="_GoBack"/>
      <w:bookmarkEnd w:id="1"/>
      <w:r w:rsidRPr="00994C62">
        <w:rPr>
          <w:rFonts w:ascii="Arial" w:hAnsi="Arial" w:cs="Arial"/>
          <w:bCs/>
        </w:rPr>
        <w:t>Dział Zamówień Publicznych,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ul. Warszawska 24 W-9 /110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31-155 KRAKÓW</w:t>
      </w: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</w:p>
    <w:p w:rsidR="00994C62" w:rsidRPr="00715D5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715D55">
        <w:rPr>
          <w:rFonts w:ascii="Arial" w:hAnsi="Arial" w:cs="Arial"/>
          <w:b/>
          <w:bCs/>
        </w:rPr>
        <w:t>TRYB UDZIELENIA ZAMÓWIENIA: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 xml:space="preserve">Podstawa prawna:   art. 11 ust. 5 pkt. 1  ustawy z dnia 19 września 2019 r. Prawo zamówień publicznych (Dz.U. z 2023 r., poz. 1605 ze zm.) 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Przedmiotem zamówienia są dostawy służące wyłącznie do celów prac badawczych, które nie służą prowadzeniu przez Politechnikę Krakowską produkcji masowej, służącej osiągnięciu rentowności rynkowej lub pokrycia kosztów badań lub rozwoju.</w:t>
      </w:r>
    </w:p>
    <w:p w:rsidR="00BA0A85" w:rsidRDefault="00BA0A85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BA0A85" w:rsidRDefault="00994C62" w:rsidP="00715D55">
      <w:pPr>
        <w:pStyle w:val="Nagwek"/>
        <w:spacing w:after="120"/>
        <w:jc w:val="both"/>
        <w:rPr>
          <w:rFonts w:ascii="Arial" w:hAnsi="Arial" w:cs="Arial"/>
          <w:b/>
          <w:bCs/>
        </w:rPr>
      </w:pPr>
      <w:r w:rsidRPr="00BA0A85">
        <w:rPr>
          <w:rFonts w:ascii="Arial" w:hAnsi="Arial" w:cs="Arial"/>
          <w:b/>
          <w:bCs/>
        </w:rPr>
        <w:t xml:space="preserve">NAZWA I ADRES WYKONAWCY, KTÓREMU UDZIELONO ZAMÓWIENIA: 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715D55" w:rsidRDefault="00715D55" w:rsidP="00715D55">
      <w:pPr>
        <w:spacing w:before="80"/>
        <w:ind w:left="-75"/>
        <w:jc w:val="both"/>
        <w:rPr>
          <w:rFonts w:ascii="Arial" w:hAnsi="Arial" w:cs="Arial"/>
          <w:b/>
        </w:rPr>
      </w:pPr>
      <w:r w:rsidRPr="00293FB1">
        <w:rPr>
          <w:rFonts w:ascii="Arial" w:hAnsi="Arial" w:cs="Arial"/>
          <w:b/>
        </w:rPr>
        <w:t>TK BIOTECH  Tomasz Kamiński</w:t>
      </w:r>
    </w:p>
    <w:p w:rsidR="00715D55" w:rsidRPr="00AC1F4A" w:rsidRDefault="00715D55" w:rsidP="00715D55">
      <w:pPr>
        <w:ind w:left="-75"/>
        <w:jc w:val="both"/>
        <w:rPr>
          <w:rFonts w:ascii="Arial" w:hAnsi="Arial" w:cs="Arial"/>
          <w:b/>
        </w:rPr>
      </w:pPr>
      <w:proofErr w:type="spellStart"/>
      <w:r w:rsidRPr="00293FB1">
        <w:rPr>
          <w:rFonts w:ascii="Arial" w:hAnsi="Arial" w:cs="Arial"/>
          <w:bCs/>
        </w:rPr>
        <w:t>Krolewicza</w:t>
      </w:r>
      <w:proofErr w:type="spellEnd"/>
      <w:r w:rsidRPr="00293FB1">
        <w:rPr>
          <w:rFonts w:ascii="Arial" w:hAnsi="Arial" w:cs="Arial"/>
          <w:bCs/>
        </w:rPr>
        <w:t xml:space="preserve"> Jakuba</w:t>
      </w:r>
      <w:r w:rsidRPr="00E1738E">
        <w:rPr>
          <w:rFonts w:ascii="Arial" w:hAnsi="Arial" w:cs="Arial"/>
          <w:bCs/>
        </w:rPr>
        <w:t xml:space="preserve"> </w:t>
      </w:r>
      <w:r w:rsidRPr="00293FB1">
        <w:rPr>
          <w:rFonts w:ascii="Arial" w:hAnsi="Arial" w:cs="Arial"/>
          <w:bCs/>
        </w:rPr>
        <w:t>40</w:t>
      </w:r>
      <w:r w:rsidRPr="00E1738E">
        <w:rPr>
          <w:rFonts w:ascii="Arial" w:hAnsi="Arial" w:cs="Arial"/>
          <w:bCs/>
        </w:rPr>
        <w:t xml:space="preserve"> </w:t>
      </w:r>
    </w:p>
    <w:p w:rsidR="00715D55" w:rsidRPr="00E1738E" w:rsidRDefault="00715D55" w:rsidP="00715D55">
      <w:pPr>
        <w:ind w:left="-75"/>
        <w:jc w:val="both"/>
        <w:rPr>
          <w:rFonts w:ascii="Arial" w:hAnsi="Arial" w:cs="Arial"/>
          <w:bCs/>
        </w:rPr>
      </w:pPr>
      <w:r w:rsidRPr="00293FB1">
        <w:rPr>
          <w:rFonts w:ascii="Arial" w:hAnsi="Arial" w:cs="Arial"/>
          <w:bCs/>
        </w:rPr>
        <w:t>02-956</w:t>
      </w:r>
      <w:r w:rsidRPr="00E1738E">
        <w:rPr>
          <w:rFonts w:ascii="Arial" w:hAnsi="Arial" w:cs="Arial"/>
          <w:bCs/>
        </w:rPr>
        <w:t xml:space="preserve"> </w:t>
      </w:r>
      <w:r w:rsidRPr="00293FB1">
        <w:rPr>
          <w:rFonts w:ascii="Arial" w:hAnsi="Arial" w:cs="Arial"/>
          <w:bCs/>
        </w:rPr>
        <w:t>Warszawa</w:t>
      </w:r>
    </w:p>
    <w:p w:rsidR="00715D55" w:rsidRPr="00BC506C" w:rsidRDefault="00715D55" w:rsidP="00715D55">
      <w:pPr>
        <w:spacing w:before="120" w:after="40"/>
        <w:ind w:left="-75"/>
        <w:jc w:val="both"/>
        <w:rPr>
          <w:rFonts w:ascii="Arial" w:hAnsi="Arial" w:cs="Arial"/>
        </w:rPr>
      </w:pPr>
      <w:r w:rsidRPr="00E1738E">
        <w:rPr>
          <w:rFonts w:ascii="Arial" w:hAnsi="Arial" w:cs="Arial"/>
        </w:rPr>
        <w:t xml:space="preserve">za </w:t>
      </w:r>
      <w:r>
        <w:rPr>
          <w:rFonts w:ascii="Arial" w:hAnsi="Arial" w:cs="Arial"/>
        </w:rPr>
        <w:t xml:space="preserve">kwotę: </w:t>
      </w:r>
      <w:r w:rsidRPr="00293FB1">
        <w:rPr>
          <w:rFonts w:ascii="Arial" w:hAnsi="Arial" w:cs="Arial"/>
          <w:b/>
        </w:rPr>
        <w:t>274 074.70 zł</w:t>
      </w:r>
      <w:r>
        <w:rPr>
          <w:rFonts w:ascii="Arial" w:hAnsi="Arial" w:cs="Arial"/>
          <w:b/>
        </w:rPr>
        <w:t xml:space="preserve"> brutto</w:t>
      </w:r>
      <w:r w:rsidRPr="00E1738E">
        <w:rPr>
          <w:rFonts w:ascii="Arial" w:hAnsi="Arial" w:cs="Arial"/>
          <w:bCs/>
        </w:rPr>
        <w:t>.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Liczba otrzymanych ofert: 1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>Liczba odrzuconych ofert: 0</w:t>
      </w:r>
    </w:p>
    <w:p w:rsidR="00994C62" w:rsidRP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</w:p>
    <w:p w:rsidR="00994C62" w:rsidRDefault="00994C62" w:rsidP="00715D55">
      <w:pPr>
        <w:pStyle w:val="Nagwek"/>
        <w:spacing w:after="120"/>
        <w:jc w:val="both"/>
        <w:rPr>
          <w:rFonts w:ascii="Arial" w:hAnsi="Arial" w:cs="Arial"/>
          <w:bCs/>
        </w:rPr>
      </w:pPr>
      <w:r w:rsidRPr="00994C62">
        <w:rPr>
          <w:rFonts w:ascii="Arial" w:hAnsi="Arial" w:cs="Arial"/>
          <w:bCs/>
        </w:rPr>
        <w:tab/>
      </w:r>
    </w:p>
    <w:bookmarkEnd w:id="0"/>
    <w:sectPr w:rsidR="00994C62" w:rsidSect="00081D13">
      <w:footerReference w:type="default" r:id="rId7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0EB1" w:rsidRDefault="00260EB1">
      <w:r>
        <w:separator/>
      </w:r>
    </w:p>
  </w:endnote>
  <w:endnote w:type="continuationSeparator" w:id="0">
    <w:p w:rsidR="00260EB1" w:rsidRDefault="00260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2376"/>
      <w:gridCol w:w="7402"/>
    </w:tblGrid>
    <w:tr w:rsidR="00E20460" w:rsidTr="00E20460">
      <w:tc>
        <w:tcPr>
          <w:tcW w:w="2376" w:type="dxa"/>
          <w:hideMark/>
        </w:tcPr>
        <w:p w:rsidR="00E20460" w:rsidRDefault="00E20460" w:rsidP="00E20460">
          <w:pPr>
            <w:autoSpaceDE w:val="0"/>
            <w:autoSpaceDN w:val="0"/>
            <w:adjustRightInd w:val="0"/>
            <w:jc w:val="center"/>
            <w:rPr>
              <w:rFonts w:cs="Arial"/>
              <w:bCs/>
              <w:i/>
              <w:iCs/>
              <w:sz w:val="18"/>
              <w:szCs w:val="18"/>
              <w:bdr w:val="none" w:sz="0" w:space="0" w:color="auto" w:frame="1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75pt;height:32.25pt">
                <v:imagedata r:id="rId1" o:title=""/>
              </v:shape>
            </w:pict>
          </w:r>
        </w:p>
      </w:tc>
      <w:tc>
        <w:tcPr>
          <w:tcW w:w="7402" w:type="dxa"/>
        </w:tcPr>
        <w:p w:rsidR="00E20460" w:rsidRDefault="00E20460" w:rsidP="00E20460">
          <w:pPr>
            <w:autoSpaceDE w:val="0"/>
            <w:autoSpaceDN w:val="0"/>
            <w:adjustRightInd w:val="0"/>
            <w:jc w:val="center"/>
            <w:rPr>
              <w:rFonts w:cs="Arial"/>
              <w:bCs/>
              <w:i/>
              <w:iCs/>
              <w:sz w:val="16"/>
              <w:szCs w:val="16"/>
              <w:bdr w:val="none" w:sz="0" w:space="0" w:color="auto" w:frame="1"/>
            </w:rPr>
          </w:pPr>
        </w:p>
        <w:p w:rsidR="00E20460" w:rsidRDefault="00E20460" w:rsidP="00E20460">
          <w:pPr>
            <w:autoSpaceDE w:val="0"/>
            <w:autoSpaceDN w:val="0"/>
            <w:adjustRightInd w:val="0"/>
            <w:jc w:val="center"/>
            <w:rPr>
              <w:bCs/>
              <w:sz w:val="18"/>
              <w:szCs w:val="18"/>
            </w:rPr>
          </w:pPr>
          <w:r>
            <w:rPr>
              <w:rFonts w:cs="Arial"/>
              <w:bCs/>
              <w:i/>
              <w:iCs/>
              <w:sz w:val="16"/>
              <w:szCs w:val="16"/>
              <w:bdr w:val="none" w:sz="0" w:space="0" w:color="auto" w:frame="1"/>
            </w:rPr>
            <w:t xml:space="preserve">Nowe możliwości rozwoju strategii projektowania i funkcjonalizacji kropek węglowych jako wielofunkcyjnych, dynamicznych, zielonych systemów fotoinicjujących i </w:t>
          </w:r>
          <w:proofErr w:type="spellStart"/>
          <w:r>
            <w:rPr>
              <w:rFonts w:cs="Arial"/>
              <w:bCs/>
              <w:i/>
              <w:iCs/>
              <w:sz w:val="16"/>
              <w:szCs w:val="16"/>
              <w:bdr w:val="none" w:sz="0" w:space="0" w:color="auto" w:frame="1"/>
            </w:rPr>
            <w:t>fotokatalizatorów</w:t>
          </w:r>
          <w:proofErr w:type="spellEnd"/>
          <w:r>
            <w:rPr>
              <w:rFonts w:cs="Arial"/>
              <w:bCs/>
              <w:i/>
              <w:iCs/>
              <w:sz w:val="16"/>
              <w:szCs w:val="16"/>
              <w:bdr w:val="none" w:sz="0" w:space="0" w:color="auto" w:frame="1"/>
            </w:rPr>
            <w:t xml:space="preserve"> wykorzystywanych w procesach fotopolimeryzacji. </w:t>
          </w:r>
          <w:r>
            <w:rPr>
              <w:rFonts w:cs="Arial"/>
              <w:bCs/>
              <w:sz w:val="16"/>
              <w:szCs w:val="16"/>
            </w:rPr>
            <w:t>UMO-2021/41/B/ST5/04533</w:t>
          </w:r>
        </w:p>
      </w:tc>
    </w:tr>
  </w:tbl>
  <w:p w:rsidR="00E20460" w:rsidRDefault="00E20460" w:rsidP="00E20460">
    <w:pPr>
      <w:widowControl w:val="0"/>
      <w:tabs>
        <w:tab w:val="decimal" w:pos="-1276"/>
        <w:tab w:val="center" w:pos="4820"/>
        <w:tab w:val="right" w:pos="9498"/>
      </w:tabs>
      <w:rPr>
        <w:rFonts w:ascii="Arial" w:hAnsi="Arial" w:cs="Arial"/>
        <w:kern w:val="28"/>
        <w:sz w:val="16"/>
        <w:szCs w:val="16"/>
      </w:rPr>
    </w:pPr>
    <w:r>
      <w:rPr>
        <w:rFonts w:cs="Arial"/>
        <w:sz w:val="16"/>
        <w:szCs w:val="16"/>
      </w:rPr>
      <w:tab/>
    </w:r>
  </w:p>
  <w:p w:rsidR="000C1E6F" w:rsidRPr="00E20460" w:rsidRDefault="000C1E6F" w:rsidP="00E204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0EB1" w:rsidRDefault="00260EB1">
      <w:r>
        <w:separator/>
      </w:r>
    </w:p>
  </w:footnote>
  <w:footnote w:type="continuationSeparator" w:id="0">
    <w:p w:rsidR="00260EB1" w:rsidRDefault="00260E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0EB1"/>
    <w:rsid w:val="00005838"/>
    <w:rsid w:val="00022322"/>
    <w:rsid w:val="00042497"/>
    <w:rsid w:val="00081D13"/>
    <w:rsid w:val="000C1E6F"/>
    <w:rsid w:val="000E4E56"/>
    <w:rsid w:val="001A1468"/>
    <w:rsid w:val="001B7815"/>
    <w:rsid w:val="00260EB1"/>
    <w:rsid w:val="00293FB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15D55"/>
    <w:rsid w:val="0075025B"/>
    <w:rsid w:val="00756CDA"/>
    <w:rsid w:val="007E2ACC"/>
    <w:rsid w:val="007E68C5"/>
    <w:rsid w:val="0082503B"/>
    <w:rsid w:val="00832144"/>
    <w:rsid w:val="008567C7"/>
    <w:rsid w:val="008642B3"/>
    <w:rsid w:val="008A6C10"/>
    <w:rsid w:val="008E5102"/>
    <w:rsid w:val="00915B9E"/>
    <w:rsid w:val="00952256"/>
    <w:rsid w:val="0097748A"/>
    <w:rsid w:val="00994C62"/>
    <w:rsid w:val="009F0E5C"/>
    <w:rsid w:val="00A029B8"/>
    <w:rsid w:val="00A17CDB"/>
    <w:rsid w:val="00AA02AC"/>
    <w:rsid w:val="00B32D12"/>
    <w:rsid w:val="00B464D3"/>
    <w:rsid w:val="00B8185B"/>
    <w:rsid w:val="00BA0A85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46E3"/>
    <w:rsid w:val="00E2046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9EDD48"/>
  <w15:chartTrackingRefBased/>
  <w15:docId w15:val="{FD41AF02-035F-4264-B73B-617786354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93FB1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293F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124</Words>
  <Characters>867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7</cp:revision>
  <cp:lastPrinted>1899-12-31T23:00:00Z</cp:lastPrinted>
  <dcterms:created xsi:type="dcterms:W3CDTF">2023-11-08T07:21:00Z</dcterms:created>
  <dcterms:modified xsi:type="dcterms:W3CDTF">2023-11-08T07:25:00Z</dcterms:modified>
</cp:coreProperties>
</file>