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8A3" w:rsidRDefault="00405457" w:rsidP="001C38A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C do SWZ</w:t>
      </w:r>
    </w:p>
    <w:p w:rsidR="001C38A3" w:rsidRDefault="001C38A3" w:rsidP="00172D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D32" w:rsidRPr="007A77DD" w:rsidRDefault="00172D32" w:rsidP="00172D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7DD">
        <w:rPr>
          <w:rFonts w:ascii="Times New Roman" w:hAnsi="Times New Roman" w:cs="Times New Roman"/>
          <w:b/>
          <w:sz w:val="24"/>
          <w:szCs w:val="24"/>
        </w:rPr>
        <w:t xml:space="preserve">SPECYFIKACJA TECHNICZNA PRODUKTÓW </w:t>
      </w:r>
    </w:p>
    <w:p w:rsidR="00172D32" w:rsidRDefault="00172D32" w:rsidP="00172D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2D32" w:rsidRDefault="00172D32" w:rsidP="00172D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2D32" w:rsidRPr="007A77DD" w:rsidRDefault="00172D32" w:rsidP="00172D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>Poniższy opis przedstawia minimalne wymagania dot</w:t>
      </w:r>
      <w:r>
        <w:rPr>
          <w:rFonts w:ascii="Times New Roman" w:hAnsi="Times New Roman" w:cs="Times New Roman"/>
          <w:sz w:val="24"/>
          <w:szCs w:val="24"/>
        </w:rPr>
        <w:t>yczące zamawianego wyposażenia.</w:t>
      </w:r>
    </w:p>
    <w:p w:rsidR="00172D32" w:rsidRDefault="00172D32" w:rsidP="00172D32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 xml:space="preserve">Wszystkie zaproponowane rozwiązania muszą być systemowe, seryjnie produkowane  Pod pojęciem systemowe Zamawiający rozumie meble, które można łączyć ze sobą w różnych konfiguracjach oraz pozwalające w przyszłości na rozbudowę. </w:t>
      </w:r>
    </w:p>
    <w:p w:rsidR="00172D32" w:rsidRDefault="00172D32" w:rsidP="00172D32">
      <w:pPr>
        <w:spacing w:afterLines="100" w:after="240"/>
        <w:ind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przypadku, gdy przedmiot zamówienia będzie opisany w sposób, który może wskazywać na produkty dostarczane przez konkretnego Producenta, to należy uznać, że towarzyszy im zwrot „lub równoważne” – w takim przypadku, Zamawiający dopuszcza składanie ofert równoważnych.  Na Wykonawcy, który powołuje się na rozwiązania równoważne, spoczywa obowiązek udowodnienia, że oferowany przez niego asortyment będzie nie gorszy funkcjonalnie a zaproponowane materiały będą posiadały parametry nie gorsze niż wskazane w dokumentacji przetargowej. Wszelkie koszty związane z udowodnieniem równoważności spoczywają na Wykonawcy.</w:t>
      </w:r>
    </w:p>
    <w:p w:rsidR="00172D32" w:rsidRPr="007A77DD" w:rsidRDefault="00172D32" w:rsidP="00172D32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</w:p>
    <w:p w:rsidR="00172D32" w:rsidRPr="00405457" w:rsidRDefault="00172D32" w:rsidP="00172D32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>Zgodnie z Art. 105. - 107 ustawy Prawo zamówień publicznych,</w:t>
      </w:r>
      <w:r w:rsidRPr="003526A2">
        <w:rPr>
          <w:rFonts w:ascii="Times New Roman" w:hAnsi="Times New Roman" w:cs="Times New Roman"/>
          <w:b/>
          <w:sz w:val="24"/>
          <w:szCs w:val="24"/>
        </w:rPr>
        <w:t xml:space="preserve"> Zamawiający wymaga załączenia do oferty wszystkich wymienionych w opisie certyfikatów i atestów.</w:t>
      </w:r>
      <w:r w:rsidRPr="007A77DD">
        <w:rPr>
          <w:rFonts w:ascii="Times New Roman" w:hAnsi="Times New Roman" w:cs="Times New Roman"/>
          <w:sz w:val="24"/>
          <w:szCs w:val="24"/>
        </w:rPr>
        <w:t xml:space="preserve"> Zamawiający żąda  złożenia certyfikatu wydanego przez jednostkę oceniającą zgodność lub sprawozdania z badań przeprowadzonych przez tę jednostkę. Dokumenty te mają być opisane w sposób nie budzący wątpliwości do jakich mebli, krzeseł, tkanin są dedykowane (nazwa widniejąca na ateście lub certyfikacie musi być nazwą systemu lub produktu w przedstawionym katalogu, </w:t>
      </w:r>
      <w:r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>folderze</w:t>
      </w:r>
      <w:r w:rsidR="00543AF7"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>, karcie katalogowej załączonej</w:t>
      </w:r>
      <w:r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172D32" w:rsidRPr="00405457" w:rsidRDefault="00172D32" w:rsidP="00172D32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2D32" w:rsidRPr="003526A2" w:rsidRDefault="00172D32" w:rsidP="00172D32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6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celu potwierdzenia spełnienia podanych w opisie wymogów, Zamawiający wymaga dołączenia do</w:t>
      </w:r>
      <w:r w:rsidR="00543AF7" w:rsidRPr="003526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oferty następujących przedmiotowych środków dowodowych</w:t>
      </w:r>
      <w:r w:rsidRPr="003526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172D32" w:rsidRPr="00405457" w:rsidRDefault="00172D32" w:rsidP="00172D32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6A2">
        <w:rPr>
          <w:rFonts w:ascii="Times New Roman" w:hAnsi="Times New Roman" w:cs="Times New Roman"/>
          <w:b/>
          <w:color w:val="000000" w:themeColor="text1"/>
          <w:spacing w:val="-18"/>
          <w:sz w:val="24"/>
          <w:szCs w:val="24"/>
        </w:rPr>
        <w:t xml:space="preserve">- </w:t>
      </w:r>
      <w:r w:rsidRPr="003526A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każdego mebla należy przedstawić minimum jedną, osobną kartę katalogową</w:t>
      </w:r>
      <w:r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na której będzie przedstawiony proponowany mebel. Karta katalogowa musi zawierać nazwę mebla i nazwę użytego systemu meblowego, nazwę producenta mebla, rysunek lub zdjęcie proponowanego mebla (rozmiar zdjęcia pozwalający dostrzec szczegóły – optymalnie rozmiar zdjęcia A5), wymiary oraz szczegóły techniczne mebla pozwalające zweryfikować czy proponowany mebel spełnia wymagania projektu. </w:t>
      </w:r>
    </w:p>
    <w:p w:rsidR="0083197C" w:rsidRPr="00405457" w:rsidRDefault="0083197C" w:rsidP="00172D32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197C" w:rsidRPr="00405457" w:rsidRDefault="0083197C" w:rsidP="00172D32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>Wyboru koloru wszelkich elementów, o których jest mowa w OPZ, np. kolorystyka obić tapicerskich, wybarwienie płyt oraz obrzeży mebli, kolor elementów metalowych itp., Zamawiający dokona po podpisaniu umowy.</w:t>
      </w:r>
    </w:p>
    <w:p w:rsidR="0083197C" w:rsidRPr="00405457" w:rsidRDefault="0083197C" w:rsidP="00172D32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2D32" w:rsidRPr="003526A2" w:rsidRDefault="0083197C" w:rsidP="003526A2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457">
        <w:rPr>
          <w:rFonts w:ascii="Times New Roman" w:hAnsi="Times New Roman" w:cs="Times New Roman"/>
          <w:color w:val="000000" w:themeColor="text1"/>
          <w:sz w:val="24"/>
          <w:szCs w:val="24"/>
        </w:rPr>
        <w:t>Wymagane przez Zamawiającego certyfikaty winny być aktualne na dzień złożenia oferty przez Wykonawcę.</w:t>
      </w:r>
    </w:p>
    <w:tbl>
      <w:tblPr>
        <w:tblStyle w:val="Tabela-Siatka"/>
        <w:tblpPr w:leftFromText="141" w:rightFromText="141" w:vertAnchor="page" w:horzAnchor="margin" w:tblpY="2170"/>
        <w:tblW w:w="144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1276"/>
        <w:gridCol w:w="11131"/>
        <w:gridCol w:w="1343"/>
      </w:tblGrid>
      <w:tr w:rsidR="00172D32" w:rsidRPr="00734548" w:rsidTr="00282867"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734548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</w:t>
            </w:r>
          </w:p>
        </w:tc>
        <w:tc>
          <w:tcPr>
            <w:tcW w:w="11131" w:type="dxa"/>
            <w:vAlign w:val="center"/>
          </w:tcPr>
          <w:p w:rsidR="00172D32" w:rsidRPr="00C76341" w:rsidRDefault="00172D32" w:rsidP="0028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 biurowe obrotowe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 zagłówkiem</w:t>
            </w: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powinno posiadać wymiary zawarte w przedziałach: 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Szerokość oparcia: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Wysokość oparcia: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Szerokość siedziska: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mm,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Głębokość powierzchni siedziska: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mm.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Wysokość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najniższym położeniu: 420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 z regulacją wysokości w zakresie min. 120 mm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Wysokość całkowita, liczona do krańca oparcia przy położeniu siedziska w najniższym punkcie: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1025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mm.</w:t>
            </w:r>
          </w:p>
          <w:p w:rsidR="00172D32" w:rsidRPr="00E5401E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5401E">
              <w:rPr>
                <w:rFonts w:ascii="Times New Roman" w:hAnsi="Times New Roman" w:cs="Times New Roman"/>
                <w:sz w:val="24"/>
                <w:szCs w:val="24"/>
              </w:rPr>
              <w:t>Szerokość zagłówka: 250 mm</w:t>
            </w:r>
          </w:p>
          <w:p w:rsidR="00172D32" w:rsidRPr="00E5401E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5401E">
              <w:rPr>
                <w:rFonts w:ascii="Times New Roman" w:hAnsi="Times New Roman" w:cs="Times New Roman"/>
                <w:sz w:val="24"/>
                <w:szCs w:val="24"/>
              </w:rPr>
              <w:t>Wysokość tarczy zagłówka: 150 mm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Średnica podstawy: 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710 mm</w:t>
            </w:r>
          </w:p>
          <w:p w:rsidR="00172D32" w:rsidRPr="00C76341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C76341" w:rsidRDefault="00172D32" w:rsidP="0028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 musi posiadać</w:t>
            </w:r>
            <w:r w:rsidRPr="00C763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Siedzisko tapicerowane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Szkielet i osłona wykonane z polipropylenu, pokryte pianką wylewaną o grubości min. 59 mm i gęstości 55-60 kg / m³.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Wewnątrz pianki wylewanej, mają być umieszczone sprężyny kieszeniowe</w:t>
            </w:r>
          </w:p>
          <w:p w:rsidR="00172D32" w:rsidRPr="00C76341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Oparcie tapicerowane składające się z:  ramy wykonanej z czarnego poliamidu wzmocnionego włóknem szklanym z dwoma warstwami zamocowanymi w rowkach w ramie. Jedna warstwa ma być materiałem wspierającym widocznym z tyłu oparcia (wymagana tkanina z fakturą 3D) – kolor tkaniny ma być dopasowany do koloru ramy.  Od frontu oparcie ma być tapicerowane – wykonane w formie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pianki ciętej o grubości 10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 i gęstości min. 25 kg / m3 pokrytej tapicerką.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Oparcie ma być wyposażone w podparcie lędźwi, wykonane z termoplastycznego elastomeru w kolorze czarnym.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Manualna regulacja wysokości podparcia lędźwi w zakresie min. 55 mm</w:t>
            </w:r>
            <w:r w:rsidRPr="00C76341" w:rsidDel="003A7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2D32" w:rsidRPr="00F058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Oparcie i zagłówek mają mieć zaoblone kształty – nie dopuszcza się typowo prostokątnych form</w:t>
            </w:r>
          </w:p>
          <w:p w:rsidR="00172D32" w:rsidRPr="00F058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Zagłówek regulowany, tapicerowany z tworzywową osłoną – kształt zagłówka ma być zaoblony </w:t>
            </w:r>
          </w:p>
          <w:p w:rsidR="00172D32" w:rsidRPr="00F058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Szkielet zagłówka ma być wykonany z polipropylenu pokrytego pianką wylewaną o grubości min.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mm – nie dopuszcza się gąbki ciętej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2D32" w:rsidRPr="00F058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Wspornik zagłówka ma być wykonany z poliamidu wzmocnionego włóknem szklanym.</w:t>
            </w:r>
          </w:p>
          <w:p w:rsidR="00172D32" w:rsidRPr="00974C23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Wymagana regulacja zagłówka w 3 zakresach – na wysokość min.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mm, głębokość min.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mm i obrót zagłówka min. 60°</w:t>
            </w:r>
          </w:p>
          <w:p w:rsidR="00172D32" w:rsidRPr="00F23F8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Mechanizm krzesła ma posiadać funkcje: </w:t>
            </w: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Mechanizm synchroniczny posiadający funkcje: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możliwość swobodnego kołysania się – oparcie odchylające się synchronicznie z siedziskiem, 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kąt odchylenia oparcia min. 21 ° zsynchronizowany z kątem pochylenia siedziska min. 7 °, 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możliwość blokady oparcia w min. 4 pozycjach, </w:t>
            </w:r>
          </w:p>
          <w:p w:rsidR="00172D32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regulacja głębokości siedziska min. 60 mm, możliwość blokady w 7 pozycjach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regulacja siły oporu oparcia w min. 7 pozycjach za pomocą pokrętła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proofErr w:type="spellStart"/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Anti-Shock</w:t>
            </w:r>
            <w:proofErr w:type="spellEnd"/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zabezpieczenie przed uderzeniem oparcia w plecy użytkownika po zwolnieniu blokady, 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płynna regulacja wysokości krzesła za pomocą podnośnika pneumatycznego.</w:t>
            </w:r>
          </w:p>
          <w:p w:rsidR="00172D32" w:rsidRPr="00F23F8C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Krzesło powinno posiadać manualne podparcia lędźwi regulowane w zakresie wysokości min. 55 mm w kolorze czarnym, dopasowane kolorystycznie do ramy oparcia  </w:t>
            </w:r>
          </w:p>
          <w:p w:rsidR="00172D32" w:rsidRPr="00F23F8C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Podłokietniki wykonane z poliamidu wzmocnionego włóknem szklanym w kolorze czarnym. Nakładka podłokietnika wykonana z miękkiego poliuretanu w kolorze czarnym. 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Podłokietniki z regulacją 2D – na wysokość w zakresie min. 80 mm, na szerokość w zakresie min. 70 mm.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Podstawę pięcioramienną, wykonaną z poliamidu w kolorze czarnym.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Kółka o średnicy fi 60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twardych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powierzchni. 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tkanina tapicerska -  do wyboru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koloró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w z wzornika producenta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C76341" w:rsidRDefault="00172D32" w:rsidP="002828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72D32" w:rsidRPr="00C76341" w:rsidRDefault="00172D32" w:rsidP="002828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Krzesło </w:t>
            </w:r>
            <w:r w:rsidR="00352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winno</w:t>
            </w: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być tapicerowane tkaniną o parametrach nie gorszych niż:</w:t>
            </w:r>
          </w:p>
          <w:p w:rsidR="00172D32" w:rsidRPr="00C76341" w:rsidRDefault="00172D32" w:rsidP="00172D32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Skład – 100 % Poliester</w:t>
            </w:r>
          </w:p>
          <w:p w:rsidR="00172D32" w:rsidRPr="00C76341" w:rsidRDefault="00172D32" w:rsidP="00172D32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Gramatura: min.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0 g/m</w:t>
            </w:r>
            <w:r w:rsidRPr="00C7634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172D32" w:rsidRPr="00C76341" w:rsidRDefault="00172D32" w:rsidP="00172D32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Ścieralność: min.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 000 cykli </w:t>
            </w:r>
            <w:proofErr w:type="spellStart"/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2D32" w:rsidRDefault="00172D32" w:rsidP="00172D32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Niepalność: wg  EN 1021-1, EN 1021-2</w:t>
            </w:r>
          </w:p>
          <w:p w:rsidR="00172D32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72D32" w:rsidRPr="00C76341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 dokumenty: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Certyfikat / atest wytrzym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ałościowy zgodnie z:  EN 1335-1; EN 1335-2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974750" w:rsidRDefault="00172D32" w:rsidP="0028286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Protokół oceny Ergonomicznej w oparciu o Rozporządzenie Ministra Pracy i Polityki Socjalnej z 1 grudnia 1998 (</w:t>
            </w:r>
            <w:proofErr w:type="spellStart"/>
            <w:r w:rsidRPr="00974750">
              <w:rPr>
                <w:rFonts w:ascii="Times New Roman" w:eastAsia="Calibri" w:hAnsi="Times New Roman" w:cs="Times New Roman"/>
                <w:sz w:val="24"/>
                <w:szCs w:val="24"/>
              </w:rPr>
              <w:t>Dz.U.N</w:t>
            </w:r>
            <w:proofErr w:type="spellEnd"/>
            <w:r w:rsidRPr="009747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148, poz. 973)</w:t>
            </w:r>
          </w:p>
          <w:p w:rsidR="00172D32" w:rsidRDefault="00172D32" w:rsidP="00282867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48B142" wp14:editId="15C4EB46">
                  <wp:extent cx="2141220" cy="2960699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6" t="5882" r="17647"/>
                          <a:stretch/>
                        </pic:blipFill>
                        <pic:spPr bwMode="auto">
                          <a:xfrm>
                            <a:off x="0" y="0"/>
                            <a:ext cx="2144580" cy="296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2D32" w:rsidRPr="00D849CD" w:rsidRDefault="00172D32" w:rsidP="00D849CD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; krzesło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Souly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Pr="00734548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229</w:t>
            </w:r>
          </w:p>
        </w:tc>
      </w:tr>
      <w:tr w:rsidR="00172D32" w:rsidRPr="00734548" w:rsidTr="00282867"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734548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K2</w:t>
            </w:r>
          </w:p>
        </w:tc>
        <w:tc>
          <w:tcPr>
            <w:tcW w:w="11131" w:type="dxa"/>
            <w:vAlign w:val="center"/>
          </w:tcPr>
          <w:p w:rsidR="00172D32" w:rsidRPr="00C64FAB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Krzesło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4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stacjonarne na 4 nogach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na kółkach z </w:t>
            </w:r>
            <w:r w:rsidRPr="0020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podłokietnikami</w:t>
            </w:r>
            <w:r w:rsidRPr="00C64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powinno posiadać wymiary </w:t>
            </w:r>
            <w:r w:rsidR="00D84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172D32" w:rsidRPr="00200A27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Szerokość siedziska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480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mm</w:t>
            </w:r>
          </w:p>
          <w:p w:rsidR="00172D32" w:rsidRPr="00200A27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Szerokość oparcia: 455 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mm</w:t>
            </w:r>
          </w:p>
          <w:p w:rsidR="00172D32" w:rsidRPr="00200A27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Wysokość całkowita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860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mm,</w:t>
            </w:r>
          </w:p>
          <w:p w:rsidR="00172D32" w:rsidRPr="00200A27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Wysokość siedziska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464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Głębokość całkowita: 55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Głębokość siedziska: 440 mm</w:t>
            </w:r>
          </w:p>
          <w:p w:rsidR="00172D32" w:rsidRPr="00200A27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Głębokość powierzchni siedziska: 495 mm</w:t>
            </w:r>
          </w:p>
          <w:p w:rsidR="00172D32" w:rsidRPr="00527EB8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Szerokość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całkowita z podłokietnikami: </w:t>
            </w:r>
            <w:r w:rsidRPr="00200A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 mm.</w:t>
            </w:r>
          </w:p>
          <w:p w:rsidR="00172D32" w:rsidRPr="00527EB8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Krzesło musi posiadać: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Siedzisko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 oparcie 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tapicerowane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tkaniną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78DB" w:rsidRPr="00D849CD" w:rsidRDefault="00172D32" w:rsidP="00E478DB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74C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Szkielet oparcia wykonany z polipropylenu, pokryty pianką wylewaną o grubości 17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mm i gęstości </w:t>
            </w:r>
            <w:r w:rsidRPr="00974C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80 kg/m3. 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74C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Szkielet siedziska wykonany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z polipropylenu, pokryty pianką wylewaną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 grubości min. 60 mm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(nie dopuszcza się gąbki ciętej)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Konstrukcję siedziska wykonaną z poliamidu wzmocnionego włóknem szklanym – od dołu wyposażone w osłonę, zabezpieczającą krzesła podczas sztaplowania.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Element konstrukcyjny siedziska, płynnie przechodzący w kierunku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oparcia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Konstrukcję siedziska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oparcia 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wykonaną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jako jeden element, 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 poliamidu wzmocnionego włóknem szklanym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W części lędźwiowej – konstrukcja ma tworzyć literę H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Element konstrukcyjny siedziska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– od dołu wyposażon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w osłonę, zabezpieczającą krzesła podczas sztaplowania.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Oparcie ma być mocowane do elementu konstrukcyjnego w dwóch punktach. Nie dopuszcza się montażu ramki oparcia na „ostro”.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Siedzisko i oparcie  jako oddzielne formatki nie stykające się ze sobą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Podłokietniki wykonane z poliamidu wzmocnionego włóknem szklanym – podłokietniki mocowane do konstrukcji siedziska / oparcia w sposób estetyczny.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Podłokietniki mają być mocowane do elementu konstrukcyjnego przy oparciu za pośrednictwem tego samego otworu co oparcie.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Elementy tworzywowe – w kolorze czarnym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64FAB">
              <w:rPr>
                <w:rFonts w:ascii="Times New Roman" w:hAnsi="Times New Roman" w:cs="Times New Roman"/>
                <w:sz w:val="24"/>
                <w:szCs w:val="24"/>
              </w:rPr>
              <w:t>Profile boczne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oparcia</w:t>
            </w:r>
            <w:r w:rsidRPr="00C64FAB">
              <w:rPr>
                <w:rFonts w:ascii="Times New Roman" w:hAnsi="Times New Roman" w:cs="Times New Roman"/>
                <w:sz w:val="24"/>
                <w:szCs w:val="24"/>
              </w:rPr>
              <w:t xml:space="preserve">, tapicerowane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tkaniną,</w:t>
            </w:r>
            <w:r w:rsidRPr="00C64FAB">
              <w:rPr>
                <w:rFonts w:ascii="Times New Roman" w:hAnsi="Times New Roman" w:cs="Times New Roman"/>
                <w:sz w:val="24"/>
                <w:szCs w:val="24"/>
              </w:rPr>
              <w:t xml:space="preserve"> tego samego rodzaju co front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oparcia</w:t>
            </w:r>
            <w:r w:rsidRPr="00C6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C64FAB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Ramę metalową wykonaną z rury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fi 22 </w:t>
            </w:r>
            <w:r w:rsidRPr="00974C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mm</w:t>
            </w:r>
            <w:r w:rsidRPr="00C64F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chromowaną.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D31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 nogi wyposażone w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kółka o średnicy max. 40   mm – dedykowane do miękkich powierzchni.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Możliwość sztaplowania min. 4 sztuki.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085F">
              <w:rPr>
                <w:rFonts w:ascii="Times New Roman" w:hAnsi="Times New Roman" w:cs="Times New Roman"/>
                <w:sz w:val="24"/>
                <w:szCs w:val="24"/>
              </w:rPr>
              <w:t xml:space="preserve">Kolorystyka: tkanina tapicerska - do wyboru min. 10 kolorów z wzornika producenta, </w:t>
            </w:r>
          </w:p>
          <w:p w:rsidR="00172D32" w:rsidRPr="00EC085F" w:rsidRDefault="00172D32" w:rsidP="00172D32">
            <w:pPr>
              <w:pStyle w:val="Akapitzlist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58284B" w:rsidRDefault="00172D32" w:rsidP="00282867">
            <w:pPr>
              <w:contextualSpacing/>
              <w:rPr>
                <w:color w:val="000000"/>
                <w:szCs w:val="24"/>
              </w:rPr>
            </w:pPr>
            <w:r w:rsidRPr="0058284B"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>Krzesło ma być tapicerowane tkanin</w:t>
            </w:r>
            <w:r w:rsidRPr="0058284B">
              <w:rPr>
                <w:rFonts w:ascii="TimesNewRoman" w:hAnsi="TimesNewRoman"/>
                <w:b/>
                <w:bCs/>
                <w:color w:val="000000"/>
                <w:sz w:val="24"/>
                <w:szCs w:val="24"/>
              </w:rPr>
              <w:t xml:space="preserve">ą </w:t>
            </w:r>
            <w:r w:rsidRPr="0058284B"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>o parametrach nie gorszych niż:</w:t>
            </w:r>
          </w:p>
          <w:p w:rsidR="00172D32" w:rsidRPr="00A50F19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 xml:space="preserve">Skład: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min. 95</w:t>
            </w: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wełna</w:t>
            </w:r>
          </w:p>
          <w:p w:rsidR="00172D32" w:rsidRPr="00A50F19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 xml:space="preserve">Gramatura: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 xml:space="preserve"> g/m2</w:t>
            </w:r>
          </w:p>
          <w:p w:rsidR="00172D32" w:rsidRPr="00A50F19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>Ścieralność:  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100 000 cykli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</w:p>
          <w:p w:rsidR="00172D32" w:rsidRPr="00A50F19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>Niepalność: wg EN 1021-1, EN 1021-2</w:t>
            </w:r>
          </w:p>
          <w:p w:rsidR="00172D32" w:rsidRPr="00C64FAB" w:rsidRDefault="00172D32" w:rsidP="00282867">
            <w:pPr>
              <w:pStyle w:val="Bezodstpw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2D32" w:rsidRPr="00C64FAB" w:rsidRDefault="00172D32" w:rsidP="00282867">
            <w:pPr>
              <w:pStyle w:val="Bezodstpw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FAB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172D32" w:rsidRPr="00EC085F" w:rsidRDefault="00172D32" w:rsidP="00172D3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3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Certyfikat / atest wytrzymałościowy zgodnie z normą PN EN 16139</w:t>
            </w:r>
          </w:p>
          <w:p w:rsidR="00172D32" w:rsidRDefault="00172D32" w:rsidP="00282867">
            <w:pPr>
              <w:pStyle w:val="Akapitzlist"/>
              <w:ind w:left="7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DA1BDF" wp14:editId="506C1A25">
                  <wp:extent cx="1836420" cy="1836420"/>
                  <wp:effectExtent l="0" t="0" r="0" b="0"/>
                  <wp:docPr id="2018239624" name="Obraz 2018239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2D32" w:rsidRPr="00D849CD" w:rsidRDefault="00172D32" w:rsidP="00D849CD">
            <w:pPr>
              <w:pStyle w:val="Akapitzlist"/>
              <w:ind w:left="7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krzesło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Xilium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Pr="00734548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279</w:t>
            </w:r>
          </w:p>
        </w:tc>
      </w:tr>
      <w:tr w:rsidR="00172D32" w:rsidTr="00282867"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0C20C8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K3</w:t>
            </w:r>
          </w:p>
        </w:tc>
        <w:tc>
          <w:tcPr>
            <w:tcW w:w="11131" w:type="dxa"/>
            <w:vAlign w:val="center"/>
          </w:tcPr>
          <w:p w:rsidR="00172D32" w:rsidRPr="00974750" w:rsidRDefault="00172D32" w:rsidP="00282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Krzesło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pracownicze, </w:t>
            </w: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obrotowe z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perforowanym oparciem</w:t>
            </w: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powinno posiadać wymiary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172D32" w:rsidRPr="00974750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Szerokość oparcia: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974750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tarczy oparcia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445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  <w:p w:rsidR="00172D32" w:rsidRPr="00974750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siedziska: 480 mm</w:t>
            </w:r>
          </w:p>
          <w:p w:rsidR="00172D32" w:rsidRPr="007469FA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69FA">
              <w:rPr>
                <w:rFonts w:ascii="Times New Roman" w:hAnsi="Times New Roman" w:cs="Times New Roman"/>
                <w:sz w:val="24"/>
                <w:szCs w:val="24"/>
              </w:rPr>
              <w:t>Głębokość powierzchni siedzenia: 475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7469FA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69FA">
              <w:rPr>
                <w:rFonts w:ascii="Times New Roman" w:hAnsi="Times New Roman" w:cs="Times New Roman"/>
                <w:sz w:val="24"/>
                <w:szCs w:val="24"/>
              </w:rPr>
              <w:t>Wysokość siedziska w najniższym położeniu ma mieścić się w zakresie: 420 mm z regulacją wysokości w zakresie min. 120 mm</w:t>
            </w:r>
          </w:p>
          <w:p w:rsidR="00172D32" w:rsidRPr="00974750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69FA">
              <w:rPr>
                <w:rFonts w:ascii="Times New Roman" w:hAnsi="Times New Roman" w:cs="Times New Roman"/>
                <w:sz w:val="24"/>
                <w:szCs w:val="24"/>
              </w:rPr>
              <w:t>Wysokość całkowita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, liczona do krańca oparcia przy położeniu siedziska w najniższym punkcie: od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do max. 1100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  <w:p w:rsidR="00172D32" w:rsidRPr="00974750" w:rsidRDefault="00172D32" w:rsidP="00282867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Średnica pods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tawy: 710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  <w:p w:rsidR="00172D32" w:rsidRPr="00974750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974750" w:rsidRDefault="00172D32" w:rsidP="00282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 musi posiadać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: 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Siedzisko tapicerowane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Oparcie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perforowane na całej powierzchni wykonane z poliamidu wzmocnionego kulkami szklanymi.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Oparcie ma być nasuwane na pionowe elementy podłokietników, które stanowią szkielet krzesła.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Szkielet siedziska wykonany z polipropylenu pokryty pianką wylewaną o grubości w zakresie 40-50mm. Nie dopuszcza się gąbki ciętej.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założenia na oparcie tapicerowanego pokrowca.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Osłona siedziska ma być wykonana z poliamidu wzmocnionego włóknem szklanym.</w:t>
            </w:r>
          </w:p>
          <w:p w:rsidR="00E478DB" w:rsidRPr="00D849CD" w:rsidRDefault="00172D32" w:rsidP="00E478DB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Osłona siedziska ma być jednocześnie częścią systemu ruchowego.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Podłokietniki stałe, wspornik dolny (połączony z podnośnikiem) oraz dwa ramiona (od spodu połączone z osłoną siedziska) – mają stanowić jeden element, który ma być </w:t>
            </w: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>wykonan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 xml:space="preserve"> z poliamidu wzmocnionego włóknem szklanym.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>Nakładka podłokietnika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nasuwana na stały element podłokietnika,</w:t>
            </w: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 xml:space="preserve"> ma być wykonana z polipropylenu.</w:t>
            </w:r>
          </w:p>
          <w:p w:rsidR="00172D32" w:rsidRPr="00DD7F9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>Podłokietniki otwarte, skierowane w stronę przeciwną do oparcia.</w:t>
            </w:r>
          </w:p>
          <w:p w:rsidR="00172D32" w:rsidRPr="00EB0E3D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Siedzisko zamocowane zintegrowane z ramieniem </w:t>
            </w: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>podłokietników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oraz od spodniej strony do dodatkowych dwóch ramion, które są integralną częścią szkieletu krzesła. </w:t>
            </w:r>
            <w:r w:rsidRPr="00EB0E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72D32" w:rsidRPr="00DD7F9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1">
              <w:rPr>
                <w:rFonts w:ascii="Times New Roman" w:hAnsi="Times New Roman" w:cs="Times New Roman"/>
                <w:sz w:val="24"/>
                <w:szCs w:val="24"/>
              </w:rPr>
              <w:t>Pomiędzy siedziskiem a podnośnikiem ma być zachowany estetyczny dystans, tworzący wrażenie lekkości.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Krzesło ma być wyposażone w innowacyjny mechanizm, wykorzystujący elastyczne właściwości zastosowanych elementów tworzywowych krzesła – zapewniający synchroniczny i płynny ruch siedziska.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dopuszcza się zastosowania mechanizmu sprężynowego – który miałby być montowany jako dodatkowy element krzesła.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echanizm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samoważący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Oparcie odchylające się synchronicznie z siedziskiem. Kąt pochylenia oparcia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stopnie.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zablokowania oparcia w pozycji pionowej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Automatyczne dopasowanie siły oporu oparcia do wagi użytkownika</w:t>
            </w:r>
          </w:p>
          <w:p w:rsidR="00172D32" w:rsidRPr="00F51D5F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Płynna regulacja wysokości krzesła za pomocą podnośnika pneumatycznego.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0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Podstawę pięcioramienną, wykonaną z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poliamidu wzmocnionego włóknem szklanym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EB0E3D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E3D">
              <w:rPr>
                <w:rFonts w:ascii="Times New Roman" w:hAnsi="Times New Roman" w:cs="Times New Roman"/>
                <w:sz w:val="24"/>
                <w:szCs w:val="24"/>
              </w:rPr>
              <w:t>Wszystkie tworzywowe elementy krzesła mają być w kolorze czarnym.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Kółka o średnicy fi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mm do miękkich lub twardych powierzchni, 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F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010FBB">
              <w:rPr>
                <w:rFonts w:ascii="Times New Roman" w:hAnsi="Times New Roman" w:cs="Times New Roman"/>
                <w:sz w:val="24"/>
                <w:szCs w:val="24"/>
              </w:rPr>
              <w:t xml:space="preserve"> tkanina tapicerska -  do wyboru min. 8 ko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lorów z wzornika producenta.</w:t>
            </w:r>
          </w:p>
          <w:p w:rsidR="00D849CD" w:rsidRPr="00D849CD" w:rsidRDefault="00D849CD" w:rsidP="00D849CD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974750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Krzesło </w:t>
            </w:r>
            <w:r w:rsidR="00D84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</w:t>
            </w: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być tapicerowane tkaniną o parametrach nie gorszych niż :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Skład: 100% poliester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Gramatura: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0 g/m2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Ścieralność : min.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000 cykli </w:t>
            </w:r>
            <w:proofErr w:type="spellStart"/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Niepalność : wg EN 1021-1, EN 1021-2</w:t>
            </w:r>
          </w:p>
          <w:p w:rsidR="00172D32" w:rsidRPr="00974750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72D32" w:rsidRPr="00974750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 dokumenty: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ertyfikat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test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wytrzymałościowy zgodnie z:  EN 1335</w:t>
            </w:r>
          </w:p>
          <w:p w:rsidR="00172D32" w:rsidRPr="00B02578" w:rsidRDefault="00172D32" w:rsidP="002828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F1B01A" wp14:editId="00FD7D9C">
                  <wp:extent cx="1851660" cy="1493520"/>
                  <wp:effectExtent l="0" t="0" r="0" b="0"/>
                  <wp:docPr id="13745661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566104" name=""/>
                          <pic:cNvPicPr/>
                        </pic:nvPicPr>
                        <pic:blipFill rotWithShape="1">
                          <a:blip r:embed="rId10"/>
                          <a:srcRect t="11523" b="7819"/>
                          <a:stretch/>
                        </pic:blipFill>
                        <pic:spPr bwMode="auto">
                          <a:xfrm>
                            <a:off x="0" y="0"/>
                            <a:ext cx="1851660" cy="1493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Powyższe parametry spełnia np.: krzesło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WithMe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42</w:t>
            </w:r>
          </w:p>
        </w:tc>
      </w:tr>
      <w:tr w:rsidR="00172D32" w:rsidRPr="005F4E3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1C70B7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K4</w:t>
            </w:r>
          </w:p>
        </w:tc>
        <w:tc>
          <w:tcPr>
            <w:tcW w:w="11131" w:type="dxa"/>
            <w:vAlign w:val="center"/>
          </w:tcPr>
          <w:p w:rsidR="00172D32" w:rsidRPr="00490D70" w:rsidRDefault="00172D32" w:rsidP="0028286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Krzesło </w:t>
            </w:r>
            <w:r w:rsidRPr="00C12ECC">
              <w:rPr>
                <w:rFonts w:ascii="Times New Roman" w:hAnsi="Times New Roman" w:cs="Times New Roman"/>
                <w:b/>
                <w:sz w:val="24"/>
                <w:szCs w:val="24"/>
              </w:rPr>
              <w:t>stacjonarne na 4 nogach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  <w:r w:rsidRPr="00D929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wymiarach:</w:t>
            </w:r>
          </w:p>
          <w:p w:rsidR="00172D32" w:rsidRPr="00F86F79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siedziska: 470</w:t>
            </w:r>
            <w:r w:rsidRPr="00F86F79">
              <w:rPr>
                <w:rFonts w:ascii="Times New Roman" w:hAnsi="Times New Roman" w:cs="Times New Roman"/>
                <w:sz w:val="24"/>
                <w:szCs w:val="24"/>
              </w:rPr>
              <w:t xml:space="preserve">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Głębokość siedziska: 415 </w:t>
            </w:r>
            <w:r w:rsidRPr="00F86F79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53CEA">
              <w:rPr>
                <w:rFonts w:ascii="Times New Roman" w:hAnsi="Times New Roman" w:cs="Times New Roman"/>
                <w:sz w:val="24"/>
                <w:szCs w:val="24"/>
              </w:rPr>
              <w:t xml:space="preserve">zerokość oparcia: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  <w:r w:rsidRPr="00553CEA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2D32" w:rsidRPr="00553CEA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53CEA">
              <w:rPr>
                <w:rFonts w:ascii="Times New Roman" w:hAnsi="Times New Roman" w:cs="Times New Roman"/>
                <w:sz w:val="24"/>
                <w:szCs w:val="24"/>
              </w:rPr>
              <w:t xml:space="preserve">ysokość siedziska: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450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F86F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łkowita wysokość krzesła: 800 </w:t>
            </w:r>
            <w:r w:rsidRPr="00F86F79">
              <w:rPr>
                <w:rFonts w:ascii="Times New Roman" w:hAnsi="Times New Roman" w:cs="Times New Roman"/>
                <w:sz w:val="24"/>
                <w:szCs w:val="24"/>
              </w:rPr>
              <w:t>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Całkowita głębokość: 520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3"/>
              </w:numPr>
              <w:tabs>
                <w:tab w:val="num" w:pos="129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Całkowita szerokość: 500 mm.</w:t>
            </w:r>
          </w:p>
          <w:p w:rsidR="00172D32" w:rsidRPr="000D2D63" w:rsidRDefault="00172D32" w:rsidP="00282867">
            <w:pPr>
              <w:pStyle w:val="Akapitzlist"/>
              <w:ind w:left="72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F86F79" w:rsidRDefault="00172D32" w:rsidP="00282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6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Krzesło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 posiadać</w:t>
            </w:r>
            <w:r w:rsidRPr="00F86F7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72D32" w:rsidRPr="0082699B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Siedzisko i oparcie wykonane ze sklejki bukowej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min. 8-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>warstwowej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gięto-klejonej o grubości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 mm, pokrytej obustronnie laminatem. Krawędzie z widoczną sklejką, zabezpieczone woskiem.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Siedzisko wraz z oparciem wykonane z jednej miski. </w:t>
            </w:r>
          </w:p>
          <w:p w:rsidR="00172D32" w:rsidRPr="00C12ECC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Oparcie i siedzisko ma mieć zaokrąglony kształt</w:t>
            </w:r>
          </w:p>
          <w:p w:rsidR="00172D32" w:rsidRPr="00C12ECC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Rama krzesła składająca się z 4 nóg, nogi wykonane z rury stalowej o przekroju min. Ø16x2 mm, malowane proszkowo. </w:t>
            </w:r>
          </w:p>
          <w:p w:rsidR="00172D32" w:rsidRPr="00C12ECC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Wszystkie łączenia estetyczne. </w:t>
            </w:r>
          </w:p>
          <w:p w:rsidR="00172D32" w:rsidRPr="00C12ECC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>Połączenie miski siedziska z ramą niewidoczne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C12ECC" w:rsidRDefault="00172D32" w:rsidP="00172D3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>Nogi wyposażone w stopki tworzywowe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twardych lub miękkich powierzchni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Default="00172D32" w:rsidP="00172D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Możliwość sztaplowania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min. 4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 sztuk w słupku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78DB" w:rsidRPr="00C12ECC" w:rsidRDefault="00E478DB" w:rsidP="00E478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Default="00172D32" w:rsidP="00D849C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03C">
              <w:rPr>
                <w:rFonts w:ascii="Times New Roman" w:hAnsi="Times New Roman" w:cs="Times New Roman"/>
                <w:b/>
                <w:sz w:val="24"/>
                <w:szCs w:val="24"/>
              </w:rPr>
              <w:t>Kolorystyka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: sklejka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laminowana – do wyboru min. 8 kolorów z wzornika producenta. Rama – do wyboru  min. 4 kolory z wzornika producen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 xml:space="preserve">ta. </w:t>
            </w:r>
          </w:p>
          <w:p w:rsidR="00D849CD" w:rsidRPr="00D849CD" w:rsidRDefault="00D849CD" w:rsidP="00D849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F86F79" w:rsidRDefault="00172D32" w:rsidP="0028286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Wymagane</w:t>
            </w:r>
            <w:r w:rsidRPr="00F86F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dokumenty:</w:t>
            </w:r>
          </w:p>
          <w:p w:rsidR="00172D32" w:rsidRPr="00C12ECC" w:rsidRDefault="00172D32" w:rsidP="00172D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Certyfikat / Atest </w:t>
            </w:r>
            <w:r w:rsidRPr="00C12ECC">
              <w:rPr>
                <w:rFonts w:ascii="Times New Roman" w:eastAsia="Calibri" w:hAnsi="Times New Roman" w:cs="Times New Roman"/>
                <w:sz w:val="24"/>
                <w:szCs w:val="24"/>
              </w:rPr>
              <w:t>wytrzymałościowy zgodnie z PN-EN 16139,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72D32" w:rsidRPr="00B8271A" w:rsidRDefault="00172D32" w:rsidP="00172D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Atest 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>higieniczn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 na całe krzesło lub całą linię krzeseł.</w:t>
            </w:r>
          </w:p>
          <w:p w:rsidR="00172D32" w:rsidRDefault="00172D32" w:rsidP="00282867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B66C01" wp14:editId="165A44F9">
                  <wp:extent cx="2137453" cy="2125980"/>
                  <wp:effectExtent l="0" t="0" r="0" b="7620"/>
                  <wp:docPr id="2051408483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759" cy="21302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2D32" w:rsidRPr="00975253" w:rsidRDefault="00172D32" w:rsidP="002828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krzesło linii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Cafe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Pr="005F4E3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26</w:t>
            </w:r>
          </w:p>
        </w:tc>
      </w:tr>
      <w:tr w:rsidR="00172D32" w:rsidRPr="005F4E3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1C70B7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K5</w:t>
            </w:r>
          </w:p>
        </w:tc>
        <w:tc>
          <w:tcPr>
            <w:tcW w:w="11131" w:type="dxa"/>
            <w:vAlign w:val="center"/>
          </w:tcPr>
          <w:p w:rsidR="00172D32" w:rsidRPr="00C76341" w:rsidRDefault="00172D32" w:rsidP="00282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sz w:val="24"/>
                <w:szCs w:val="24"/>
              </w:rPr>
              <w:t>Fotel tapicerowany na płozie w kształcie X, o wymiarach: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siedziska: 475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Wysokość całkowita: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siedziska: 500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oparcia: 500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Głębokość siedziska: 470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Głębokość całkowita: 600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Głębokość powierzchni siedziska: 450 mm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oparcia: 380 mm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ramy: 535 mm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Wysokość podłokietnika: 720 mm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całkowita: 670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C76341" w:rsidRDefault="00172D32" w:rsidP="00282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Budowa</w:t>
            </w:r>
            <w:r w:rsidRPr="00C763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Kubełek w pełni tapicerowany, oparcie ze zintegrowanymi podłokietnikami i dołączonym siedziskiem.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Oparcie ma płynnie przechodzić w podłokietniki tworząc kształt zbliżony do półkola.  W widoku bocznym ma być zauważalne odchylenie oparcia do tyłu oraz obniżenie wysokości podłokietników w kierunku przedniej krawędzi siedziska. 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Szkielet oparcia wykonany z min. 8-warstwowej sklejki bukowej o grubości 9-11 mm, pokryty gąbką ciętą trudnopalną o grubości 20-40 mm i gęstości min. 50 kg/m</w:t>
            </w:r>
            <w:r w:rsidRPr="00C7634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z przodu oraz grubości  min.10 mm i gęstości min. 35 kg/m</w:t>
            </w:r>
            <w:r w:rsidRPr="00C7634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z tyłu. 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Szkielet siedziska wykonany z min. 12-warstwowej sklejki bukowej o grubości min.18 mm, pokryty gąbką ciętą o grubości 45-50 mm i gęstości min. 40 kg/m</w:t>
            </w:r>
            <w:r w:rsidRPr="00C7634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Wymagana możliwość wyboru innego koloru tego samego rodzaju tkaniny dla przedniej i tylnej części kubełka.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Podstawa - płoza metalowa w kształcie X, wykonana z pręta min. 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 mm malowana proszkowo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2D32" w:rsidRPr="00C76341" w:rsidRDefault="00172D32" w:rsidP="00172D32">
            <w:pPr>
              <w:pStyle w:val="Akapitzlist"/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 xml:space="preserve">Płoza ma być wyposażona w tworzywowe, transparentne stopki do powierzchni miękkich </w:t>
            </w:r>
          </w:p>
          <w:p w:rsidR="00172D32" w:rsidRPr="00C76341" w:rsidRDefault="00172D32" w:rsidP="00282867">
            <w:pPr>
              <w:pStyle w:val="Akapitzli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763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C763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– tkanina tapicerska – do wyboru min. 12 kolorów z wzornika producenta. Dla podstawy – możliwość wyboru min. 5 kol</w:t>
            </w:r>
            <w:r w:rsidR="00543A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orów w tym czarnego.</w:t>
            </w:r>
          </w:p>
          <w:p w:rsidR="00172D32" w:rsidRPr="00C76341" w:rsidRDefault="00172D32" w:rsidP="0028286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2D32" w:rsidRPr="00C76341" w:rsidRDefault="00172D32" w:rsidP="0028286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sz w:val="24"/>
                <w:szCs w:val="24"/>
              </w:rPr>
              <w:t>Fotel tapicerowany tkaniną o parametrach nie gorszych niż:</w:t>
            </w:r>
          </w:p>
          <w:p w:rsidR="00172D32" w:rsidRPr="00C7634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Skład: </w:t>
            </w:r>
            <w:r w:rsidRPr="00CD106D">
              <w:rPr>
                <w:rFonts w:ascii="Times New Roman" w:hAnsi="Times New Roman" w:cs="Times New Roman"/>
                <w:sz w:val="24"/>
                <w:szCs w:val="24"/>
              </w:rPr>
              <w:t>warstwa wierzchnia: 100 % winyl / uretan, podkład: 100 % Hi-Loft poliester”</w:t>
            </w:r>
          </w:p>
          <w:p w:rsidR="00172D32" w:rsidRPr="00C7634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Gramatura: min. 65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0 g/m2</w:t>
            </w:r>
          </w:p>
          <w:p w:rsidR="00172D32" w:rsidRPr="00C7634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Ścieralność: min. 300 000 cykli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Martindal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  <w:p w:rsidR="00172D32" w:rsidRPr="00C76341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Niepalność: wg EN 1021-1, EN 1021-2</w:t>
            </w:r>
          </w:p>
          <w:p w:rsidR="00172D32" w:rsidRPr="00C76341" w:rsidRDefault="00172D32" w:rsidP="0028286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2D32" w:rsidRPr="00C76341" w:rsidRDefault="00172D32" w:rsidP="00282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Wymagane dokumenty: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 w:rsidRPr="00A50ABC">
              <w:rPr>
                <w:rFonts w:ascii="Times New Roman" w:hAnsi="Times New Roman" w:cs="Times New Roman"/>
                <w:sz w:val="24"/>
                <w:szCs w:val="24"/>
              </w:rPr>
              <w:t>Certyfikat / Atest wytrzymałościowy zgodnie z normą PN-EN 16139,</w:t>
            </w:r>
          </w:p>
          <w:p w:rsidR="00172D32" w:rsidRDefault="00172D32" w:rsidP="00282867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9544AA0" wp14:editId="31BFE7DE">
                  <wp:extent cx="1987294" cy="1965960"/>
                  <wp:effectExtent l="0" t="0" r="0" b="0"/>
                  <wp:docPr id="1041532087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280" cy="1969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2D32" w:rsidRPr="00975253" w:rsidRDefault="00172D32" w:rsidP="002828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: krzesło linii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Naudu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Pr="005F4E3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47</w:t>
            </w:r>
          </w:p>
        </w:tc>
      </w:tr>
      <w:tr w:rsidR="00172D32" w:rsidRPr="005F4E3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1C70B7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3101D">
              <w:rPr>
                <w:rFonts w:ascii="Times New Roman" w:hAnsi="Times New Roman" w:cs="Times New Roman"/>
                <w:b/>
                <w:sz w:val="24"/>
                <w:szCs w:val="24"/>
              </w:rPr>
              <w:t>K8</w:t>
            </w:r>
          </w:p>
        </w:tc>
        <w:tc>
          <w:tcPr>
            <w:tcW w:w="11131" w:type="dxa"/>
            <w:vAlign w:val="center"/>
          </w:tcPr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Ławka 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2</w:t>
            </w: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 osobowa 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z podłokietnikami z 2</w:t>
            </w: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 osobny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mi</w:t>
            </w: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kubełkami</w:t>
            </w:r>
          </w:p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O wymiarach: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szerokość każdego siedziska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równa szerokości oparcia: 410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odstęp między siedziskami: 11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-130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wysokość siedziska: 470,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całkowita wysokość zestawu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:</w:t>
            </w: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850</w:t>
            </w: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głębokość siedziska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: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420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całkowita szerokość zestawu: 114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0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głębokość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całkowita: 563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długość oparcia: 400 mm,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szerokość podstawy: 1020 mm</w:t>
            </w:r>
          </w:p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</w:p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Ławka ma posiadać: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Siedziska i oparcia wykonane ze sklejki bukowej siedmiowarstwowej, gięto-klejonej o grubości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10 mm.</w:t>
            </w:r>
          </w:p>
          <w:p w:rsidR="00172D32" w:rsidRPr="00F01E5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Siedzisko wraz z oparciem wykonane z jednej miski z podcięciem zwężającym szerokość siedziska poniżej części lędźwiowej oparcia, zwiększającym dynamikę oparcia podczas siedzenia. </w:t>
            </w:r>
          </w:p>
          <w:p w:rsidR="00E478DB" w:rsidRPr="00D849CD" w:rsidRDefault="00172D32" w:rsidP="00E478D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Ławka na 4 wspólnych nogach. Konstrukcja wykonana z rury o przekroju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Ø22x2 mm oraz płaskownika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5x30 mm, stanowiącego wspornik siedziska. Rama ławki w całości malowana proszkowo na kolor czarny.</w:t>
            </w:r>
          </w:p>
          <w:p w:rsidR="00E478DB" w:rsidRPr="00E478DB" w:rsidRDefault="00172D32" w:rsidP="00E478D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95B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Wszystkie łączenia estetyczne.</w:t>
            </w:r>
          </w:p>
          <w:p w:rsidR="00172D32" w:rsidRPr="00EA4144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A41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Nogi przednie wykonane z jednego elementu rury, nogi tylne wykonane z jednego elementu rury. </w:t>
            </w:r>
          </w:p>
          <w:p w:rsidR="00172D32" w:rsidRPr="00197B56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C74E8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Nogi wyposażone w stopki tworz</w:t>
            </w:r>
            <w:r w:rsidRPr="004561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ywowe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do miękkich powierzchni</w:t>
            </w:r>
            <w:r w:rsidRPr="00197B5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172D32" w:rsidRPr="00F01E5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Ławka wyposażona w 2 podłokietniki montowane rozłącznie do ramy.</w:t>
            </w:r>
          </w:p>
          <w:p w:rsidR="00172D32" w:rsidRPr="00F01E5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Rama podłokietnika wykonana z pręta stalowego o przekroju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Ø11 mm, pręt wygięty w kształt litery V, w takim samy wykończeniu jak rama ławki.</w:t>
            </w:r>
          </w:p>
          <w:p w:rsidR="00172D32" w:rsidRPr="00F01E5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Nakładki podłokietników wygięte do góry w łuk, wykonane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10-warstwowej sklejki bukowej o grubości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min.</w:t>
            </w:r>
            <w:r w:rsidRPr="00F01E5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14mm.</w:t>
            </w:r>
          </w:p>
          <w:p w:rsidR="00172D32" w:rsidRDefault="00172D32" w:rsidP="00282867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Kolorystyka: sklejka bukowa - do wyboru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2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kolorów z wzornika producenta</w:t>
            </w:r>
            <w:r w:rsidR="00543AF7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D849CD" w:rsidRPr="00E478DB" w:rsidRDefault="00D849CD" w:rsidP="00D849CD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</w:p>
          <w:p w:rsidR="00172D32" w:rsidRDefault="00172D32" w:rsidP="0028286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6604C">
              <w:rPr>
                <w:rFonts w:ascii="Times New Roman" w:hAnsi="Times New Roman" w:cs="Times New Roman"/>
                <w:b/>
                <w:sz w:val="24"/>
              </w:rPr>
              <w:t>Wymagane dokumenty:</w:t>
            </w:r>
          </w:p>
          <w:p w:rsidR="00172D32" w:rsidRPr="003C4CDC" w:rsidRDefault="00172D32" w:rsidP="00172D3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C4CDC">
              <w:rPr>
                <w:rFonts w:ascii="Times New Roman" w:hAnsi="Times New Roman" w:cs="Times New Roman"/>
                <w:sz w:val="24"/>
              </w:rPr>
              <w:t xml:space="preserve">Certyfikat </w:t>
            </w:r>
            <w:r>
              <w:rPr>
                <w:rFonts w:ascii="Times New Roman" w:hAnsi="Times New Roman" w:cs="Times New Roman"/>
                <w:sz w:val="24"/>
              </w:rPr>
              <w:t xml:space="preserve">/ atest </w:t>
            </w:r>
            <w:r w:rsidRPr="003C4CDC">
              <w:rPr>
                <w:rFonts w:ascii="Times New Roman" w:hAnsi="Times New Roman" w:cs="Times New Roman"/>
                <w:sz w:val="24"/>
              </w:rPr>
              <w:t>wytrzymałościowy zgodnie z normą: EN 16139</w:t>
            </w:r>
          </w:p>
          <w:p w:rsidR="00172D32" w:rsidRDefault="00172D32" w:rsidP="00282867">
            <w:pPr>
              <w:pStyle w:val="Akapitzlist"/>
              <w:contextualSpacing/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57DFDBB" wp14:editId="5D7BBFD1">
                  <wp:extent cx="1958340" cy="1508760"/>
                  <wp:effectExtent l="0" t="0" r="381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86" b="8171"/>
                          <a:stretch/>
                        </pic:blipFill>
                        <pic:spPr bwMode="auto">
                          <a:xfrm>
                            <a:off x="0" y="0"/>
                            <a:ext cx="195834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2D32" w:rsidRPr="00975253" w:rsidRDefault="00172D32" w:rsidP="002828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855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Powyższe parametry spełnia np.: ławka AXO firmy Nowy Styl</w:t>
            </w:r>
          </w:p>
        </w:tc>
        <w:tc>
          <w:tcPr>
            <w:tcW w:w="1343" w:type="dxa"/>
          </w:tcPr>
          <w:p w:rsidR="00172D32" w:rsidRPr="005F4E3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45</w:t>
            </w:r>
          </w:p>
        </w:tc>
      </w:tr>
      <w:tr w:rsidR="00172D32" w:rsidRPr="005F4E3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1C70B7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3101D">
              <w:rPr>
                <w:rFonts w:ascii="Times New Roman" w:hAnsi="Times New Roman" w:cs="Times New Roman"/>
                <w:b/>
                <w:sz w:val="24"/>
                <w:szCs w:val="24"/>
              </w:rPr>
              <w:t>K9</w:t>
            </w:r>
          </w:p>
        </w:tc>
        <w:tc>
          <w:tcPr>
            <w:tcW w:w="11131" w:type="dxa"/>
            <w:vAlign w:val="center"/>
          </w:tcPr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Ławka 3 osobowa 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z podłokietnikami  z 3</w:t>
            </w: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 osobny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mi</w:t>
            </w: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kubełkami</w:t>
            </w:r>
          </w:p>
          <w:p w:rsidR="00172D32" w:rsidRPr="0016604C" w:rsidRDefault="00172D32" w:rsidP="00E47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O wymiarach:</w:t>
            </w:r>
          </w:p>
          <w:p w:rsidR="00172D32" w:rsidRPr="0016604C" w:rsidRDefault="00172D32" w:rsidP="00E478DB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szerokość każdego siedziska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równa szerokości oparcia 410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33101D" w:rsidRDefault="00172D32" w:rsidP="00E478DB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odstęp między siedziskami: 110-130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wysokość siedziska: 470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całkowita wysokość zestawu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:</w:t>
            </w: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850</w:t>
            </w: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głębokość siedziska: 420 mm,</w:t>
            </w:r>
          </w:p>
          <w:p w:rsidR="00172D32" w:rsidRPr="0033101D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33101D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całkowita szerokość zestawu: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1670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głębokość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całkowita 563 mm,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długość oparcia: 400 mm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szerokość podstawy: 1550 mm</w:t>
            </w:r>
          </w:p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</w:p>
          <w:p w:rsidR="00172D32" w:rsidRPr="0016604C" w:rsidRDefault="00172D32" w:rsidP="00282867">
            <w:pPr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  <w:t>Ławka ma posiadać: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Siedziska i oparcia wykonane ze sklejki bukowej siedmiowarstwowej, gięto-klejonej o grubości 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10 mm.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Siedzisko wraz z oparciem wykonane z jednej miski z podcięciem zwężającym szerokość siedziska poniżej części lędźwiowej oparcia, zwiększającym dynamikę oparcia podczas siedzenia. </w:t>
            </w:r>
          </w:p>
          <w:p w:rsidR="00172D32" w:rsidRPr="00F01E5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Ławka na 4 wspólnych nogach. Konstrukcja wykonana z rury o przekroju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min.</w:t>
            </w: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Ø22x2 mm oraz płaskownika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5x30 mm, stanowiącego wspornik siedziska. Rama ławki w całości malowana proszkowo na kolor czarny.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Wszystkie łączenia estetyczne.</w:t>
            </w:r>
          </w:p>
          <w:p w:rsidR="00172D32" w:rsidRPr="0016604C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Nogi przednie wykonane z jednego elementu rury, nogi tylne wykonane z jednego elementu rury. </w:t>
            </w:r>
          </w:p>
          <w:p w:rsidR="00172D32" w:rsidRPr="00197B56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6604C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Nogi wyposażone w stopki tworzywowe</w:t>
            </w:r>
            <w:r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do miękkich powierzchni</w:t>
            </w:r>
            <w:r w:rsidRPr="00197B5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172D32" w:rsidRPr="00FF0B7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Ławka wyposażona w 2 podłokietniki montowane rozłącznie do ramy.</w:t>
            </w:r>
          </w:p>
          <w:p w:rsidR="00172D32" w:rsidRPr="00FF0B7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Rama podłokietnika wykonana z pręta stalowego o przekroju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Ø11 mm, pręt wygięty w kształt litery V, w takim samy wykończeniu jak rama ławki.</w:t>
            </w:r>
          </w:p>
          <w:p w:rsidR="00172D32" w:rsidRPr="00FF0B72" w:rsidRDefault="00172D32" w:rsidP="00172D32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Nakładki podłokietników wygięte do góry w łuk, wykonane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10-warstwowej sklejki bukowej o grubości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min. </w:t>
            </w:r>
            <w:r w:rsidRPr="00FF0B7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14mm.</w:t>
            </w:r>
          </w:p>
          <w:p w:rsidR="00172D32" w:rsidRPr="00D849CD" w:rsidRDefault="00172D32" w:rsidP="00D849CD">
            <w:pPr>
              <w:pStyle w:val="Akapitzlist"/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</w:pPr>
            <w:r w:rsidRPr="00197B56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Kolorystyka: sklejka bukowa - do wyboru min. 12 ko</w:t>
            </w:r>
            <w:r w:rsidR="00543AF7">
              <w:rPr>
                <w:rFonts w:ascii="Times New Roman" w:eastAsia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lorów z wzornika producenta.</w:t>
            </w:r>
          </w:p>
          <w:p w:rsidR="00172D32" w:rsidRPr="0016604C" w:rsidRDefault="00172D32" w:rsidP="0028286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6604C">
              <w:rPr>
                <w:rFonts w:ascii="Times New Roman" w:hAnsi="Times New Roman" w:cs="Times New Roman"/>
                <w:b/>
                <w:sz w:val="24"/>
              </w:rPr>
              <w:t>Wymagane dokumenty:</w:t>
            </w:r>
          </w:p>
          <w:p w:rsidR="00172D32" w:rsidRDefault="00172D32" w:rsidP="00282867">
            <w:pPr>
              <w:pStyle w:val="Akapitzlist"/>
              <w:rPr>
                <w:rFonts w:ascii="Times New Roman" w:hAnsi="Times New Roman" w:cs="Times New Roman"/>
                <w:sz w:val="24"/>
              </w:rPr>
            </w:pPr>
            <w:r w:rsidRPr="0016604C">
              <w:rPr>
                <w:rFonts w:ascii="Times New Roman" w:hAnsi="Times New Roman" w:cs="Times New Roman"/>
                <w:sz w:val="24"/>
              </w:rPr>
              <w:t>Certyfikat</w:t>
            </w:r>
            <w:r>
              <w:rPr>
                <w:rFonts w:ascii="Times New Roman" w:hAnsi="Times New Roman" w:cs="Times New Roman"/>
                <w:sz w:val="24"/>
              </w:rPr>
              <w:t xml:space="preserve"> / atest</w:t>
            </w:r>
            <w:r w:rsidRPr="0016604C">
              <w:rPr>
                <w:rFonts w:ascii="Times New Roman" w:hAnsi="Times New Roman" w:cs="Times New Roman"/>
                <w:sz w:val="24"/>
              </w:rPr>
              <w:t xml:space="preserve"> wytrzymałościowy zgodnie z normą: EN 16139</w:t>
            </w:r>
          </w:p>
          <w:p w:rsidR="00172D32" w:rsidRPr="003B5646" w:rsidRDefault="00172D32" w:rsidP="00282867">
            <w:pPr>
              <w:pStyle w:val="Akapitzlist"/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FEF409A" wp14:editId="288E2AF0">
                  <wp:extent cx="2590800" cy="1661160"/>
                  <wp:effectExtent l="0" t="0" r="0" b="0"/>
                  <wp:docPr id="909815793" name="Obraz 909815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470" b="14412"/>
                          <a:stretch/>
                        </pic:blipFill>
                        <pic:spPr bwMode="auto">
                          <a:xfrm>
                            <a:off x="0" y="0"/>
                            <a:ext cx="259080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78DB" w:rsidRPr="00D849CD" w:rsidRDefault="00172D32" w:rsidP="0028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855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Powyższe parametry spełnia np.: ławka AXO firmy Nowy Styl</w:t>
            </w:r>
          </w:p>
        </w:tc>
        <w:tc>
          <w:tcPr>
            <w:tcW w:w="1343" w:type="dxa"/>
          </w:tcPr>
          <w:p w:rsidR="00172D32" w:rsidRPr="005F4E3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</w:t>
            </w:r>
          </w:p>
        </w:tc>
      </w:tr>
      <w:tr w:rsidR="00172D32" w:rsidRPr="005F4E3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1C70B7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K10</w:t>
            </w:r>
          </w:p>
        </w:tc>
        <w:tc>
          <w:tcPr>
            <w:tcW w:w="11131" w:type="dxa"/>
            <w:vAlign w:val="center"/>
          </w:tcPr>
          <w:p w:rsidR="00172D32" w:rsidRPr="0068089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Krzesło stacjonarne na 4 nogach z podłokietnikami otwar</w:t>
            </w:r>
            <w:r w:rsidR="00D84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tymi, powinno posiadać wymiary 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Wysokość: 830 mm,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Wysokość siedziska: 455 mm,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Całkowita szerokość krzesła z podłokietnikami: 530 mm,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Głębokość całkowita: 570 mm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Szerokość podstawy: 515 mm</w:t>
            </w:r>
          </w:p>
          <w:p w:rsidR="00172D32" w:rsidRPr="0068089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72D32" w:rsidRPr="0068089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Krzesło musi posiadać: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Siedzisko i oparcie wykonane ze sklejki bukowej min. 8-warstwowej, gięto-klejonej o grubości nie mniejszej niż 10 mm, 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Siedzisko wraz z oparciem wykonane z jednej miski. 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Chromowaną konstrukcję z rury minimum fi 20 mm 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Podłokietniki stałe, zintegrowane z ramą krzesła, nakładki podłokietnika wykonane z polipropylenu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Podłokietniki będące przedłużeniem tylnej nogi, skierowane ku przodowi krzesła.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Wymagana możliwość „zawieszenia” krzeseł na blacie stołu za pośrednictwem podłokietników. W celu ochrony blatu, do spodniej strony podłokietników mają być umieszczone po min. 2 podłużne zaślepki, wykonane z tworzywa. Nie dopuszcza się żadnych innych dodatkowych elementów montowanych do podłokietników, które umożliwiłyby zawieszenie krzeseł na blacie.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Metalowy front podłokietnika, estetycznie „zaślepiony” chromowaną, okrągłą zaślepką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Stopki tworzywowe do miękkich powierzchni.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Możliwość sztaplowania, minimum 6 sztuk w słupku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hAnsi="Times New Roman" w:cs="Times New Roman"/>
                <w:sz w:val="24"/>
                <w:szCs w:val="24"/>
              </w:rPr>
              <w:t>Konstrukcję zabezpieczającą przed uderzaniem oparciem krzesła o ścianę (po dostawieniu go tylnymi nogami do ściany)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Kolorystyka: sklejka bukowa - do wyboru po min. 10 kolorów każdego mate</w:t>
            </w:r>
            <w:r w:rsidR="00543A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riału z wzornika producenta. </w:t>
            </w:r>
          </w:p>
          <w:p w:rsidR="00172D32" w:rsidRPr="0068089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72D32" w:rsidRPr="0068089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Certyfikat / Atest wytrzymałościowy zgodnie z EN 16139,</w:t>
            </w:r>
          </w:p>
          <w:p w:rsidR="00172D32" w:rsidRPr="0068089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08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Atest higieniczny na cały mebel lub daną linię meblową (nie dopuszcza się na atestów na same składowe mebla)</w:t>
            </w:r>
          </w:p>
          <w:p w:rsidR="00172D32" w:rsidRDefault="00172D32" w:rsidP="00282867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7CBF465" wp14:editId="666BAC24">
                  <wp:extent cx="2667000" cy="2652685"/>
                  <wp:effectExtent l="0" t="0" r="0" b="0"/>
                  <wp:docPr id="1498566589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7983" cy="267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2D32" w:rsidRPr="00975253" w:rsidRDefault="00172D32" w:rsidP="002828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krzesło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Cadeira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 </w:t>
            </w:r>
          </w:p>
        </w:tc>
        <w:tc>
          <w:tcPr>
            <w:tcW w:w="1343" w:type="dxa"/>
          </w:tcPr>
          <w:p w:rsidR="00172D32" w:rsidRPr="005F4E3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32</w:t>
            </w:r>
          </w:p>
        </w:tc>
      </w:tr>
      <w:tr w:rsidR="00172D32" w:rsidRPr="00D13732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D13732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K15</w:t>
            </w:r>
          </w:p>
        </w:tc>
        <w:tc>
          <w:tcPr>
            <w:tcW w:w="11131" w:type="dxa"/>
            <w:vAlign w:val="center"/>
          </w:tcPr>
          <w:p w:rsidR="00172D32" w:rsidRDefault="00172D32" w:rsidP="0028286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Fotel ze zintegrowanymi podłokietnikami z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niskim oparciem</w:t>
            </w: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powinien posiadać wymiary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Szerokość całkowita: 640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Głębokość całkowita: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670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Wysokość siedziska: 470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172D32" w:rsidRDefault="00172D32" w:rsidP="00172D32">
            <w:pPr>
              <w:pStyle w:val="Bezodstpw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Wysokość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całkowita: 830 mm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849CD" w:rsidRPr="00941D40" w:rsidRDefault="00D849CD" w:rsidP="00D849CD">
            <w:pPr>
              <w:pStyle w:val="Bezodstpw"/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72D32" w:rsidRPr="004F411E" w:rsidRDefault="00172D32" w:rsidP="0028286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Fotel </w:t>
            </w:r>
            <w:r w:rsidR="00D849CD"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posiadać:</w:t>
            </w: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iedzisko i oparcie w formie kubełka ze zintegrowanymi podłokietnikami.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Siedzisko, oparcie i podłokietniki w całości tapicerowane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tkaniną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Oparcie ma zwężać się ku górze</w:t>
            </w:r>
          </w:p>
          <w:p w:rsidR="00172D32" w:rsidRPr="00941D4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Szkielet siedziska pokryty gąbką ciętą, trudnopalną.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Na siedzisku – dodatkową poduszkę z możliwością tapicerowania w innym kolorze niż pozostałe elementy kubełka.</w:t>
            </w:r>
          </w:p>
          <w:p w:rsidR="00172D32" w:rsidRPr="00941D40" w:rsidRDefault="00172D32" w:rsidP="00172D32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Podstawę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składającą się z podwójnej płozy malowanej proszkowo na kolor czarny.</w:t>
            </w:r>
          </w:p>
          <w:p w:rsidR="00172D32" w:rsidRPr="000B2A72" w:rsidRDefault="00172D32" w:rsidP="00172D32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A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0B2A72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0B2A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tapicerka</w:t>
            </w:r>
            <w:r w:rsidRPr="000B2A72">
              <w:rPr>
                <w:rFonts w:ascii="Times New Roman" w:hAnsi="Times New Roman"/>
                <w:sz w:val="24"/>
                <w:szCs w:val="24"/>
              </w:rPr>
              <w:t xml:space="preserve"> do wyboru min. 8 kolorów z wzornika producenta. </w:t>
            </w:r>
          </w:p>
          <w:p w:rsidR="00172D32" w:rsidRDefault="00172D32" w:rsidP="0028286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172D32" w:rsidRPr="004F2CC1" w:rsidRDefault="00172D32" w:rsidP="0028286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Fotel</w:t>
            </w:r>
            <w:r w:rsidRPr="004F2CC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tapicerowana tkaniną o parametrach nie gorszych niż:</w:t>
            </w:r>
          </w:p>
          <w:p w:rsidR="00172D32" w:rsidRPr="004F2CC1" w:rsidRDefault="00172D32" w:rsidP="00172D32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Skład: min. 9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% wełna</w:t>
            </w:r>
          </w:p>
          <w:p w:rsidR="00172D32" w:rsidRPr="004F2CC1" w:rsidRDefault="00172D32" w:rsidP="00172D32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Gramatura: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min. 300</w:t>
            </w: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g/m</w:t>
            </w: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  <w:p w:rsidR="00172D32" w:rsidRPr="004F2CC1" w:rsidRDefault="00172D32" w:rsidP="00172D32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Ścieralno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ść: min.100 000 cykli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Martindala</w:t>
            </w:r>
            <w:proofErr w:type="spellEnd"/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172D32" w:rsidRPr="004F2CC1" w:rsidRDefault="00172D32" w:rsidP="00172D32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F2CC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Niepalność: wg  EN 1021-1, EN 1021-2</w:t>
            </w:r>
          </w:p>
          <w:p w:rsidR="00172D32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92C1D1" wp14:editId="1F2250DC">
                  <wp:extent cx="1905000" cy="1905000"/>
                  <wp:effectExtent l="0" t="0" r="0" b="0"/>
                  <wp:docPr id="302134730" name="Obraz 302134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3AF7" w:rsidRPr="000940FA" w:rsidRDefault="00172D32" w:rsidP="002828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0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Powyższe parametry spełnia np.: fotel Lupino firmy </w:t>
            </w:r>
            <w:proofErr w:type="spellStart"/>
            <w:r w:rsidRPr="000940FA">
              <w:rPr>
                <w:rFonts w:ascii="Times New Roman" w:eastAsia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172D32" w:rsidRPr="00D13732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12</w:t>
            </w:r>
          </w:p>
        </w:tc>
      </w:tr>
      <w:tr w:rsidR="00172D32" w:rsidRPr="001A5D97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F95FAF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K17</w:t>
            </w:r>
          </w:p>
        </w:tc>
        <w:tc>
          <w:tcPr>
            <w:tcW w:w="11131" w:type="dxa"/>
            <w:vAlign w:val="center"/>
          </w:tcPr>
          <w:p w:rsidR="00172D32" w:rsidRPr="00D849CD" w:rsidRDefault="00172D32" w:rsidP="00D849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Fotel z wysokim oparciem na drewnianych nogach o wymiarach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Szerokość całkowita: 640 mm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Głębokość całkowita: 740 mm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Całkowita wysokość: 106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mm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Wysokość siedziska: 470 mm</w:t>
            </w:r>
          </w:p>
          <w:p w:rsidR="00172D32" w:rsidRPr="002F0C80" w:rsidRDefault="00172D32" w:rsidP="00282867">
            <w:pPr>
              <w:pStyle w:val="Bezodstpw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b/>
                <w:sz w:val="24"/>
                <w:szCs w:val="24"/>
              </w:rPr>
              <w:t>Wymagania:</w:t>
            </w: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iedzisko i oparcie w formie kubełka ze zintegrowanymi podłokietnikami.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Siedzisko, oparcie i podłokietniki w całości tapicerowane.</w:t>
            </w:r>
          </w:p>
          <w:p w:rsidR="00172D32" w:rsidRPr="00FD2DD6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Oparcie ma zwężać się ku górze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Szkielet siedziska pokryty gąbką ciętą trudnopalną.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Rama drewniana: nogi wykonane ze sklejki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dębowej</w:t>
            </w: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poprzeczki wykonane z litego drewna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dębowego</w:t>
            </w: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eastAsia="Calibri" w:hAnsi="Times New Roman" w:cs="Times New Roman"/>
                <w:sz w:val="24"/>
                <w:szCs w:val="24"/>
              </w:rPr>
              <w:t>Nogi wyposażone w stopki z filcem – do twardych powierzchni.</w:t>
            </w:r>
          </w:p>
          <w:p w:rsidR="00172D32" w:rsidRPr="00661483" w:rsidRDefault="00172D32" w:rsidP="00172D32">
            <w:pPr>
              <w:pStyle w:val="Bezodstpw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14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Kolorystyka</w:t>
            </w:r>
            <w:r w:rsidRPr="006614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tapicerka - do wyboru min. 10 kolorów z wzornika producenta. Wybarwienie drewna, naturalny kolor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dąb</w:t>
            </w:r>
            <w:r w:rsidRPr="0066148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543A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72D32" w:rsidRPr="002F0C80" w:rsidRDefault="00172D32" w:rsidP="00282867">
            <w:pPr>
              <w:pStyle w:val="Bezodstpw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2D32" w:rsidRPr="002F0C80" w:rsidRDefault="00172D32" w:rsidP="002828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Fotel tapicerowany tkaniną o parametrach nie gorszych niż: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Ścieralnoś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ć: min. 100 000 cykli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, wg – EN 12947-2</w:t>
            </w:r>
          </w:p>
          <w:p w:rsidR="00172D32" w:rsidRPr="002F0C80" w:rsidRDefault="00172D32" w:rsidP="00172D32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Trudnozapalność</w:t>
            </w:r>
            <w:proofErr w:type="spellEnd"/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: wg EN 1021-1,2</w:t>
            </w:r>
          </w:p>
          <w:p w:rsidR="00172D32" w:rsidRPr="00D37B3D" w:rsidRDefault="00172D32" w:rsidP="00172D32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 xml:space="preserve">Skład: </w:t>
            </w:r>
            <w:r w:rsidRPr="00D37B3D">
              <w:rPr>
                <w:rFonts w:ascii="Times New Roman" w:hAnsi="Times New Roman" w:cs="Times New Roman"/>
                <w:sz w:val="24"/>
                <w:szCs w:val="24"/>
              </w:rPr>
              <w:t>90 % czysta wełna, 10 % nylon</w:t>
            </w:r>
          </w:p>
          <w:p w:rsidR="00172D32" w:rsidRPr="00C953CE" w:rsidRDefault="00172D32" w:rsidP="00172D32">
            <w:pPr>
              <w:pStyle w:val="Bezodstpw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 xml:space="preserve">Gramatura: min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F0C80">
              <w:rPr>
                <w:rFonts w:ascii="Times New Roman" w:hAnsi="Times New Roman" w:cs="Times New Roman"/>
                <w:sz w:val="24"/>
                <w:szCs w:val="24"/>
              </w:rPr>
              <w:t>0 g/m</w:t>
            </w:r>
            <w:r w:rsidRPr="002F0C8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478DB" w:rsidRDefault="00E478DB" w:rsidP="002828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172D32" w:rsidRPr="008D382F" w:rsidRDefault="00172D32" w:rsidP="00282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3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172D32" w:rsidRPr="008D382F" w:rsidRDefault="00172D32" w:rsidP="00172D3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Certyfikat / Atest</w:t>
            </w:r>
            <w:r w:rsidRPr="008D38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wytrzymałościowy zgodnie z EN 16139,</w:t>
            </w:r>
          </w:p>
          <w:p w:rsidR="00172D32" w:rsidRPr="002F0C80" w:rsidRDefault="00172D32" w:rsidP="002828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70A6BBF" wp14:editId="75D4663C">
                  <wp:extent cx="2054970" cy="2038985"/>
                  <wp:effectExtent l="0" t="0" r="2540" b="0"/>
                  <wp:docPr id="416012882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00" r="14101" b="4209"/>
                          <a:stretch/>
                        </pic:blipFill>
                        <pic:spPr bwMode="auto">
                          <a:xfrm>
                            <a:off x="0" y="0"/>
                            <a:ext cx="2087164" cy="2070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2D32" w:rsidRPr="001F7747" w:rsidRDefault="00172D32" w:rsidP="0028286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bdr w:val="none" w:sz="0" w:space="0" w:color="auto" w:frame="1"/>
                <w:shd w:val="clear" w:color="auto" w:fill="FFFFFF"/>
              </w:rPr>
            </w:pPr>
            <w:r w:rsidRPr="003E5C9C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fotel Lupino firmy </w:t>
            </w:r>
            <w:proofErr w:type="spellStart"/>
            <w:r w:rsidRPr="003E5C9C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172D32" w:rsidRPr="001A5D97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</w:p>
        </w:tc>
      </w:tr>
      <w:tr w:rsidR="00172D32" w:rsidRPr="00B43C5B" w:rsidTr="00282867">
        <w:tblPrEx>
          <w:tblCellMar>
            <w:left w:w="108" w:type="dxa"/>
            <w:right w:w="108" w:type="dxa"/>
          </w:tblCellMar>
        </w:tblPrEx>
        <w:tc>
          <w:tcPr>
            <w:tcW w:w="675" w:type="dxa"/>
          </w:tcPr>
          <w:p w:rsidR="00172D32" w:rsidRPr="007A77DD" w:rsidRDefault="00172D32" w:rsidP="0028286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D32" w:rsidRPr="00F80D78" w:rsidRDefault="00172D32" w:rsidP="00282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K18</w:t>
            </w:r>
          </w:p>
        </w:tc>
        <w:tc>
          <w:tcPr>
            <w:tcW w:w="11131" w:type="dxa"/>
          </w:tcPr>
          <w:p w:rsidR="00172D32" w:rsidRDefault="00172D32" w:rsidP="0028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4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Krzesło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biurowe </w:t>
            </w:r>
            <w:r w:rsidRPr="000474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obrotowe z tapicerowanym oparciem 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powinno posiadać wymiary: 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całkowita: 1200-1400 mm</w:t>
            </w:r>
          </w:p>
          <w:p w:rsidR="00172D32" w:rsidRPr="00D643B0" w:rsidRDefault="00172D32" w:rsidP="00172D3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43B0">
              <w:rPr>
                <w:rFonts w:ascii="Times New Roman" w:hAnsi="Times New Roman" w:cs="Times New Roman"/>
                <w:sz w:val="24"/>
                <w:szCs w:val="24"/>
              </w:rPr>
              <w:t>Wysokość siedziska: 570-700 mm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oparcia: 445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>Wysokość oparcia: 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5-695 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siedziska: 460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 mm,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Głębokość siedziska: 440-540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 mm.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>Głębo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kość powierzchni siedziska: 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>480 mm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tarczy oparcia: 575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0C20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sz w:val="24"/>
                <w:szCs w:val="24"/>
              </w:rPr>
              <w:t>Wysokość podłokietnika: 170-270 mm</w:t>
            </w:r>
          </w:p>
          <w:p w:rsidR="00172D32" w:rsidRPr="0004747C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Średnica podstawy: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  <w:r w:rsidRPr="0004747C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172D32" w:rsidRPr="00F058C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F058C8" w:rsidRDefault="00172D32" w:rsidP="0028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 musi posiadać</w:t>
            </w:r>
            <w:r w:rsidRPr="00F058C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72D32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Siedzisko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oparcie mają być tapicerowane</w:t>
            </w:r>
          </w:p>
          <w:p w:rsidR="00172D32" w:rsidRPr="00650E3C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Szkielet siedziska i oparcia mają być wykonane z polipropylenu, pokryte pianką wylewaną o grubości min. 32 mm i gęstości min 65 kg/m3 – nie dopuszcza się zastosowania pianki ciętej.</w:t>
            </w:r>
          </w:p>
          <w:p w:rsidR="00172D32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Oparcie z regulacją wysokości w zakresie min. 60mm z blokadą w min. 5 pozycjach.</w:t>
            </w:r>
          </w:p>
          <w:p w:rsidR="00E478DB" w:rsidRPr="00D849CD" w:rsidRDefault="00172D32" w:rsidP="00E478DB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7618">
              <w:rPr>
                <w:rFonts w:ascii="Times New Roman" w:hAnsi="Times New Roman" w:cs="Times New Roman"/>
                <w:sz w:val="24"/>
                <w:szCs w:val="24"/>
              </w:rPr>
              <w:t xml:space="preserve">Krzesło ma być wyposażone w 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m</w:t>
            </w:r>
            <w:r w:rsidRPr="00C7761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anualne podparcie lędźwi zintegrowane</w:t>
            </w:r>
            <w:r w:rsidRPr="00C77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7761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z oparciem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. Wymagana</w:t>
            </w:r>
            <w:r w:rsidRPr="00C7761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regulacja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na głębokość</w:t>
            </w:r>
            <w:r w:rsidRPr="00C7761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C7761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15 mm za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23BC9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pomocą pokrętła</w:t>
            </w:r>
            <w:r w:rsidRPr="00D23B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2D32" w:rsidRPr="00F058C8" w:rsidRDefault="00172D32" w:rsidP="00172D32">
            <w:pPr>
              <w:pStyle w:val="Bezodstpw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Mechanizm synchroniczny posiadający funkcje:</w:t>
            </w:r>
          </w:p>
          <w:p w:rsidR="00172D32" w:rsidRPr="00F058C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– możliwość swobodnego kołysania się – oparcie odchylające się synchronicznie z siedziskiem, </w:t>
            </w:r>
          </w:p>
          <w:p w:rsidR="00172D32" w:rsidRPr="00F058C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– kąt odchylenia oparcia min. 21 ° zsynchronizowany z kątem pochylenia siedziska min. 7 °, </w:t>
            </w:r>
          </w:p>
          <w:p w:rsidR="00172D32" w:rsidRPr="00F058C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– możliwość blokady oparcia w min. 4 pozycjach, </w:t>
            </w:r>
          </w:p>
          <w:p w:rsidR="00172D32" w:rsidRPr="00F058C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regulacja siły oporu oparcia w min. 6 pozycjach za pomocą pokrętła umieszczonego z boku siedziska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2D32" w:rsidRPr="00450B98" w:rsidRDefault="00172D32" w:rsidP="0028286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– regul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acja głębokości siedziska min. 9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0 mm, możliwość blokady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min. 10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0B98">
              <w:rPr>
                <w:rFonts w:ascii="Times New Roman" w:hAnsi="Times New Roman" w:cs="Times New Roman"/>
                <w:sz w:val="24"/>
                <w:szCs w:val="24"/>
              </w:rPr>
              <w:t xml:space="preserve">pozycjach.  </w:t>
            </w:r>
          </w:p>
          <w:p w:rsidR="00172D32" w:rsidRPr="00F058C8" w:rsidRDefault="00172D32" w:rsidP="00D849CD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50B9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Anti-Shock</w:t>
            </w:r>
            <w:proofErr w:type="spellEnd"/>
            <w:r w:rsidRPr="00450B9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– zabezpieczenie przed uderzeniem oparcia w plecy użytkownika po zwolnieniu blokady,</w:t>
            </w:r>
            <w:r w:rsidRPr="00450B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50B98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450B9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płynna regulacja wysokości krzesła za pomocą</w:t>
            </w:r>
            <w:r w:rsidRPr="00450B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50B9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podnośnika pneumatycznego</w:t>
            </w:r>
          </w:p>
          <w:p w:rsidR="00172D32" w:rsidRPr="00F058C8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Podłokietniki wykonane z poliamidu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kolorze czarnym, 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wzmocni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onego włóknem szklanym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. Nakładka podłokietnika wykonana z miękkiego poliuretanu w kolorze czarnym. </w:t>
            </w:r>
          </w:p>
          <w:p w:rsidR="00172D32" w:rsidRPr="00F058C8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Podłokietniki z regulacją 2D – na wysokość w zakresie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0 mm, na szerokość w zakresie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>0 mm.</w:t>
            </w:r>
          </w:p>
          <w:p w:rsidR="00172D32" w:rsidRPr="006C06DA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Podstawę pięcioramienną, </w:t>
            </w:r>
            <w:r w:rsidRPr="00C76341">
              <w:rPr>
                <w:rFonts w:ascii="Times New Roman" w:hAnsi="Times New Roman" w:cs="Times New Roman"/>
                <w:sz w:val="24"/>
                <w:szCs w:val="24"/>
              </w:rPr>
              <w:t>wykonaną z poliamidu w kolorze czarnym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oraz stopki tworzywowe w kolorze czarnym</w:t>
            </w:r>
          </w:p>
          <w:p w:rsidR="00172D32" w:rsidRPr="004F2C9D" w:rsidRDefault="00172D32" w:rsidP="00172D3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Krzesło powinno posiadać p</w:t>
            </w:r>
            <w:r w:rsidRPr="00E216B3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odnóżek 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E216B3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obręcz podnóżka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16B3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o średnicy zewnętrznej 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min. 500 mm wykonaną </w:t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z chromowa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nej rury stalowej min. Ø 16 × 1.5 mm z </w:t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element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em</w:t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pięcioramienny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m</w:t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wykonany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m</w:t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z aluminium</w:t>
            </w:r>
            <w:r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.</w:t>
            </w:r>
            <w:r w:rsidRPr="004F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malowanego proszkowo na kolor czarny,</w:t>
            </w:r>
            <w:r w:rsidRPr="004F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F2C9D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regulacja wysokości za pomocą pokrętła.</w:t>
            </w:r>
          </w:p>
          <w:p w:rsidR="00543AF7" w:rsidRDefault="00172D32" w:rsidP="002828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 tkanina tapicerska -  do wyboru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058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kolorów z wzornika producenta.</w:t>
            </w:r>
          </w:p>
          <w:p w:rsidR="00D849CD" w:rsidRPr="00D849CD" w:rsidRDefault="00D849CD" w:rsidP="00D849CD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D32" w:rsidRPr="00F058C8" w:rsidRDefault="00172D32" w:rsidP="002828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5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 tapicerowane tkaniną o parametrach nie gorszych niż: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Skład: 100%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polipropylen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Gramatura: min. 250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g/m2</w:t>
            </w:r>
          </w:p>
          <w:p w:rsidR="00172D32" w:rsidRPr="00974750" w:rsidRDefault="00172D32" w:rsidP="00282867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Ścieralność : min. 50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000 cykli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2D32" w:rsidRPr="00D849CD" w:rsidRDefault="00172D32" w:rsidP="009212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Niepalność : wg EN 1021-1, EN 1021-2</w:t>
            </w:r>
          </w:p>
          <w:p w:rsidR="00172D32" w:rsidRDefault="00172D32" w:rsidP="0028286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84DDF07" wp14:editId="4E71DC6B">
                  <wp:extent cx="2905125" cy="3072771"/>
                  <wp:effectExtent l="0" t="0" r="0" b="0"/>
                  <wp:docPr id="481995296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92" r="23524" b="8582"/>
                          <a:stretch/>
                        </pic:blipFill>
                        <pic:spPr bwMode="auto">
                          <a:xfrm>
                            <a:off x="0" y="0"/>
                            <a:ext cx="2936522" cy="310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2D32" w:rsidRPr="00356C69" w:rsidRDefault="00172D32" w:rsidP="00282867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1450E0">
              <w:rPr>
                <w:rFonts w:ascii="Times New Roman" w:hAnsi="Times New Roman" w:cs="Times New Roman"/>
                <w:sz w:val="24"/>
                <w:szCs w:val="24"/>
              </w:rPr>
              <w:t>Powyższe parametry spełnia np.: krzesło X-</w:t>
            </w:r>
            <w:proofErr w:type="spellStart"/>
            <w:r w:rsidRPr="001450E0">
              <w:rPr>
                <w:rFonts w:ascii="Times New Roman" w:hAnsi="Times New Roman" w:cs="Times New Roman"/>
                <w:sz w:val="24"/>
                <w:szCs w:val="24"/>
              </w:rPr>
              <w:t>line</w:t>
            </w:r>
            <w:proofErr w:type="spellEnd"/>
            <w:r w:rsidRPr="001450E0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172D32" w:rsidRPr="00B43C5B" w:rsidRDefault="00172D32" w:rsidP="0028286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</w:p>
        </w:tc>
      </w:tr>
    </w:tbl>
    <w:p w:rsidR="00172D32" w:rsidRDefault="00172D32"/>
    <w:p w:rsidR="00BC519B" w:rsidRDefault="00BC519B"/>
    <w:p w:rsidR="00BC519B" w:rsidRDefault="00BC519B"/>
    <w:tbl>
      <w:tblPr>
        <w:tblStyle w:val="Tabela-Siatka1"/>
        <w:tblpPr w:leftFromText="141" w:rightFromText="141" w:vertAnchor="page" w:horzAnchor="margin" w:tblpY="2170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1131"/>
        <w:gridCol w:w="1343"/>
      </w:tblGrid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</w:t>
            </w:r>
          </w:p>
        </w:tc>
        <w:tc>
          <w:tcPr>
            <w:tcW w:w="11131" w:type="dxa"/>
            <w:vAlign w:val="center"/>
          </w:tcPr>
          <w:p w:rsidR="00BC519B" w:rsidRPr="00D849CD" w:rsidRDefault="00BC519B" w:rsidP="002662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dwuosobowa z tapicerowanym wysokim panelem - na nodze typu „U”, o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wy</w:t>
            </w:r>
            <w:r w:rsidR="00D84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miarach zawartych w przedziale:</w:t>
            </w:r>
          </w:p>
          <w:p w:rsidR="00BC519B" w:rsidRPr="00775024" w:rsidRDefault="00BC519B" w:rsidP="0026626B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Szerokość całkowita: 1598 mm </w:t>
            </w:r>
          </w:p>
          <w:p w:rsidR="00BC519B" w:rsidRPr="00775024" w:rsidRDefault="00BC519B" w:rsidP="0026626B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 zestawu: 1220 mm</w:t>
            </w:r>
          </w:p>
          <w:p w:rsidR="00BC519B" w:rsidRPr="00775024" w:rsidRDefault="00BC519B" w:rsidP="0026626B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750 mm</w:t>
            </w:r>
          </w:p>
          <w:p w:rsidR="00BC519B" w:rsidRPr="00775024" w:rsidRDefault="00BC519B" w:rsidP="0026626B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Budowa.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Podstawa metalowa powinna składać się z dwóch nóg w kształcie litery „U” wykonanych z rur giętych o średnicy min. 30 mm.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Nogi mają posiadać stopki z możliwością regulacji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Siedzisko ma składać się z 2 części – dolnej i górnej.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 dolnej części - rama siedziska ma być wykonana z drewna i pokryta tapicerką podklejoną gąbką. Od spodu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wigofil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Wysokość dolnej części siedziska powinna wynosić 100 mm.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Górna część siedziska wykonana z gąbki o grubości 100 mm i gęstości 50 kg/m3, tapicerowana i przymocowana rzepami do dolnej części siedziska.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Oparcie i podłokietniki, mają być wykonane z gąbek.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Oparcie i podłokietniki tapicerowane, mają być mocowane na rzepach do paneli.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Szkielet panelu ma być wykonany ze sklejki, pokrytej tapicerką z podklejoną gąbką o grubości 5 mm.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Panel ma być mocowany do tylnej części siedziska.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Całkowita grubość panelu powinna wynosić 30 mm.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Panele mają posiadać po zewnętrznej stronie dekoracyjne, poziome przeszycia 3D.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Panel powinien znajdować się z tyłu i na bokach sofy.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Panel z możliwością tapicerowania w różnych kolorach tego samego rodzaju tkaniny tapicerskiej.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Sofa ma posiadać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mediaport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 min. 1 gniazdem zasilającym.</w:t>
            </w:r>
          </w:p>
          <w:p w:rsidR="00BC519B" w:rsidRPr="00543AF7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tkanina tapicerska – do wyboru min. 10 kolorów z wzornika producenta. Podstawa – do wyboru min. 4 kolory z wzornika producenta. </w:t>
            </w:r>
          </w:p>
          <w:p w:rsidR="00BC519B" w:rsidRPr="00775024" w:rsidRDefault="00BC519B" w:rsidP="002662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Tkanina tapicerska 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Skład: 100% wełna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460 g/m2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 : min. 50 000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 : wg EN 1021-1, EN 1021-2</w:t>
            </w:r>
          </w:p>
          <w:p w:rsidR="00BC519B" w:rsidRPr="00775024" w:rsidRDefault="00BC519B" w:rsidP="002662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BC519B" w:rsidRPr="00775024" w:rsidRDefault="00BC519B" w:rsidP="0026626B">
            <w:pPr>
              <w:numPr>
                <w:ilvl w:val="0"/>
                <w:numId w:val="42"/>
              </w:numPr>
              <w:spacing w:after="0" w:line="240" w:lineRule="auto"/>
              <w:rPr>
                <w:rFonts w:ascii="Calibri" w:hAnsi="Calibri" w:cs="Calibri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/ Atest wytrzymałościowy zgodnie z normą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4A976B" wp14:editId="1C9FD8D6">
                  <wp:extent cx="2083981" cy="1512290"/>
                  <wp:effectExtent l="0" t="0" r="0" b="0"/>
                  <wp:docPr id="2136077010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671" b="9370"/>
                          <a:stretch/>
                        </pic:blipFill>
                        <pic:spPr bwMode="auto">
                          <a:xfrm>
                            <a:off x="0" y="0"/>
                            <a:ext cx="2098211" cy="1522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sofa serii Play &amp;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S2_L, S2_P</w:t>
            </w:r>
          </w:p>
        </w:tc>
        <w:tc>
          <w:tcPr>
            <w:tcW w:w="11131" w:type="dxa"/>
            <w:vAlign w:val="center"/>
          </w:tcPr>
          <w:p w:rsidR="00BC519B" w:rsidRPr="00D849CD" w:rsidRDefault="00BC519B" w:rsidP="002662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1,5 - osobowa (lewa/prawa) z tapicerowanym wysokim panelem oraz pulpitem stałym- na nodze typu „U”, o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wy</w:t>
            </w:r>
            <w:r w:rsidR="00D84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miarach zawartych w przedziale:</w:t>
            </w:r>
          </w:p>
          <w:p w:rsidR="00BC519B" w:rsidRPr="00775024" w:rsidRDefault="00BC519B" w:rsidP="0026626B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Szerokość całkowita: 1170 mm </w:t>
            </w:r>
          </w:p>
          <w:p w:rsidR="00BC519B" w:rsidRPr="00775024" w:rsidRDefault="00BC519B" w:rsidP="0026626B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 zestawu: 1220 mm</w:t>
            </w:r>
          </w:p>
          <w:p w:rsidR="00BC519B" w:rsidRDefault="00BC519B" w:rsidP="00D849CD">
            <w:pPr>
              <w:numPr>
                <w:ilvl w:val="0"/>
                <w:numId w:val="40"/>
              </w:numPr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830 mm</w:t>
            </w:r>
          </w:p>
          <w:p w:rsidR="00D849CD" w:rsidRPr="00D849CD" w:rsidRDefault="00D849CD" w:rsidP="00D849CD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Podstawa metalowa powinna składać się z dwóch nóg w kształcie litery „U” wykonanych z rur giętych o średnicy min. 30 mm.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Nogi mają posiadać stopki z możliwością regulacji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Siedzisko ma składać się z 2 części – dolnej i górnej. </w:t>
            </w:r>
          </w:p>
          <w:p w:rsidR="00E478DB" w:rsidRPr="00D849CD" w:rsidRDefault="00BC519B" w:rsidP="00E478D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 dolnej części - rama siedziska ma być wykonana z drewna i pokryta tapicerką podklejoną gąbką. Od spodu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wigofil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Wysokość dolnej części siedziska powinna wynosić 100 mm.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Górna część siedziska wykonana z gąbki o grubości 100 mm i gęstości 50 kg/m3, tapicerowana i przymocowana rzepami do dolnej części siedziska.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Oparcie i podłokietniki, mają być wykonane z gąbek.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Oparcie i podłokietniki tapicerowane, mają być mocowane na rzepach do paneli.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Szkielet panelu ma być wykonany ze sklejki, pokrytej tapicerką z podklejoną gąbką o grubości 5 mm.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Panel ma być mocowany do tylnej części siedziska.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Całkowita grubość panelu powinna wynosić 30 mm.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Panele mają posiadać po zewnętrznej stronie dekoracyjne, poziome przeszycia 3D.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Panel powinien znajdować się z tyłu i na bokach sofy. 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Panel z możliwością tapicerowania w różnych kolorach tego samego rodzaju tkaniny tapicerskiej.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Sofa ma posiadać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mediaport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 min. 1 gniazdem zasilającym, zamontowany w dolnej części siedziska. </w:t>
            </w:r>
            <w:r w:rsidRPr="007750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Umiejscowienie do ustalenia z Zamawiającym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Sofa ma posiadać pulpit stały.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Pulpit </w:t>
            </w:r>
            <w:r w:rsidRPr="007750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wykonany z płyty obustronnie laminowanej o klasie higieniczności E1,  grubości 28 mm, oklejonej obrzeżem ABS grubości 2 mm, w kolorze blatu.</w:t>
            </w:r>
          </w:p>
          <w:p w:rsidR="00BC519B" w:rsidRPr="00775024" w:rsidRDefault="00BC519B" w:rsidP="0026626B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Pulpit stały, bez możliwości składania i demontażu. Pod blatem pulpitu ma znajdować się schowek na rzeczy osobiste. Część frontowa przestrzeni na schowek ma być pokryta tapicerowaną gąbką.</w:t>
            </w:r>
          </w:p>
          <w:p w:rsidR="00543AF7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tkanina tapicerska – do wyboru min. 10 kolorów z wzornika producenta. Podstawa – do wyboru min. 4 kolory z wzornika producenta. Pulpit – do wyboru min. 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6 kolory z wzornika producenta.</w:t>
            </w:r>
          </w:p>
          <w:p w:rsidR="00D849CD" w:rsidRPr="00D849CD" w:rsidRDefault="00D849CD" w:rsidP="00D849CD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Tkanina tapicerska 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Skład: 100% wełna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460 g/m2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 : min. 50 000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 : wg EN 1021-1, EN 1021-2</w:t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BC519B" w:rsidRPr="00775024" w:rsidRDefault="00BC519B" w:rsidP="0026626B">
            <w:pPr>
              <w:numPr>
                <w:ilvl w:val="0"/>
                <w:numId w:val="42"/>
              </w:numPr>
              <w:spacing w:after="0" w:line="240" w:lineRule="auto"/>
              <w:rPr>
                <w:rFonts w:ascii="Calibri" w:hAnsi="Calibri" w:cs="Calibri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/ Atest wytrzymałościowy zgodnie z normą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B4E51F9" wp14:editId="46AB9B31">
                  <wp:extent cx="2435565" cy="1920240"/>
                  <wp:effectExtent l="0" t="0" r="3175" b="3810"/>
                  <wp:docPr id="101959099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 b="9096"/>
                          <a:stretch/>
                        </pic:blipFill>
                        <pic:spPr bwMode="auto">
                          <a:xfrm>
                            <a:off x="0" y="0"/>
                            <a:ext cx="2450174" cy="1931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sofa serii Play &amp;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S5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2 osobowa z niskimi pan</w:t>
            </w:r>
            <w:r w:rsidR="00D849CD">
              <w:rPr>
                <w:rFonts w:ascii="Times New Roman" w:hAnsi="Times New Roman" w:cs="Times New Roman"/>
                <w:b/>
                <w:sz w:val="24"/>
                <w:szCs w:val="24"/>
              </w:rPr>
              <w:t>elami i poduszkami o wymiarach: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1506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763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siedziska: 462 mm</w:t>
            </w:r>
          </w:p>
          <w:p w:rsidR="00BC519B" w:rsidRDefault="00BC519B" w:rsidP="00D849CD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873 mm</w:t>
            </w:r>
          </w:p>
          <w:p w:rsidR="00D849CD" w:rsidRPr="00D849CD" w:rsidRDefault="00D849CD" w:rsidP="00D849CD">
            <w:pPr>
              <w:widowControl w:val="0"/>
              <w:suppressAutoHyphens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D849CD" w:rsidRDefault="00D849CD" w:rsidP="0026626B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Sofa z tapicerowanym siedziskiem oraz tapicerowanymi panelami, zamontowanymi z trzech stron sofy. 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paneli – ma być wykonany z min. 18 mm sklejki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siedzisku mają znajdować się sprężyny faliste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sięgające poniżej siedziska, ale nie dopuszcza się, aby dostawały do podłoża.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Sofa ma być wyposażona w 2 poduszki oparcia oraz 2 poduszki boczne. Poduszki prostokątne – w całości tapicerowane tapicerką jak siedzisko i panele.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oparcia mają  wystawać powyżej panel sofy w zakresie 140-160 mm, w przypadku łączenia z panelami niskimi.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Boczne poduszki –  powinny być niższe niż poduszki oparcia – powinny nieznacznie wystawać powyżej paneli bocznych sofy, w przypadku łączenia z panelami niskimi</w:t>
            </w:r>
          </w:p>
          <w:p w:rsidR="00BC519B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mają być mocowane za pomocą rzepów do paneli.</w:t>
            </w:r>
          </w:p>
          <w:p w:rsidR="00E478DB" w:rsidRDefault="00E478DB" w:rsidP="00E478D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8DB" w:rsidRPr="00775024" w:rsidRDefault="00E478DB" w:rsidP="00E478D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Wymaga się, aby pokrowce poduszek były wyposażone w zamki – umożliwiające ich ściąganie np. w celu wyczyszczenia.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Wypełnienie siedziska i poduszek – wymagany materiał / pianka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trudnozapalna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Nogi wyposażone w tworzywowe stopki.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 xml:space="preserve">tkanina do wyboru min. 8 kolorów z wzornika producenta. </w:t>
            </w:r>
          </w:p>
          <w:p w:rsidR="00AF7FD1" w:rsidRPr="00775024" w:rsidRDefault="00AF7FD1" w:rsidP="0026626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Sofa tapicerowana tkaniną 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Skład: min. 90% wełna</w:t>
            </w:r>
          </w:p>
          <w:p w:rsidR="00BC519B" w:rsidRPr="00775024" w:rsidRDefault="00BC519B" w:rsidP="0026626B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Gramatura: min. 300 g/m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Ścieralność: min.100 000 cykli </w:t>
            </w:r>
            <w:proofErr w:type="spellStart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BC519B" w:rsidRDefault="00BC519B" w:rsidP="0026626B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Niepalność: wg  EN 1021-1, EN 1021-2</w:t>
            </w:r>
          </w:p>
          <w:p w:rsidR="00D756EF" w:rsidRPr="00775024" w:rsidRDefault="00D756EF" w:rsidP="00D756E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756EF" w:rsidRPr="00D756EF" w:rsidRDefault="00D756EF" w:rsidP="00D756E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756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Panele – tapicerowane wysokogatunkową imitacją skóry o </w:t>
            </w:r>
            <w:r w:rsidRPr="00D756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parametrach nie gorszych niż:</w:t>
            </w:r>
          </w:p>
          <w:p w:rsidR="00D756EF" w:rsidRPr="00D756EF" w:rsidRDefault="00D756EF" w:rsidP="00D756EF">
            <w:pPr>
              <w:numPr>
                <w:ilvl w:val="0"/>
                <w:numId w:val="25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6EF">
              <w:rPr>
                <w:rFonts w:ascii="Times New Roman" w:eastAsia="Calibri" w:hAnsi="Times New Roman" w:cs="Times New Roman"/>
                <w:sz w:val="24"/>
                <w:szCs w:val="24"/>
              </w:rPr>
              <w:t>Skład: mieszanka PVC + dzianina</w:t>
            </w:r>
          </w:p>
          <w:p w:rsidR="00D756EF" w:rsidRPr="00D756EF" w:rsidRDefault="00D756EF" w:rsidP="00D756EF">
            <w:pPr>
              <w:numPr>
                <w:ilvl w:val="0"/>
                <w:numId w:val="25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6EF">
              <w:rPr>
                <w:rFonts w:ascii="Times New Roman" w:eastAsia="Calibri" w:hAnsi="Times New Roman" w:cs="Times New Roman"/>
                <w:sz w:val="24"/>
                <w:szCs w:val="24"/>
              </w:rPr>
              <w:t>Gramatura: min. 1069 g/m</w:t>
            </w:r>
            <w:r w:rsidRPr="00D756E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D756EF" w:rsidRPr="00D756EF" w:rsidRDefault="00D756EF" w:rsidP="00D756EF">
            <w:pPr>
              <w:numPr>
                <w:ilvl w:val="0"/>
                <w:numId w:val="25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6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Ścieralność: min.75 000 cykli </w:t>
            </w:r>
            <w:proofErr w:type="spellStart"/>
            <w:r w:rsidRPr="00D756EF">
              <w:rPr>
                <w:rFonts w:ascii="Times New Roman" w:eastAsia="Calibri" w:hAnsi="Times New Roman" w:cs="Times New Roman"/>
                <w:sz w:val="24"/>
                <w:szCs w:val="24"/>
              </w:rPr>
              <w:t>Martindala</w:t>
            </w:r>
            <w:proofErr w:type="spellEnd"/>
            <w:r w:rsidRPr="00D756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BC519B" w:rsidRPr="00775024" w:rsidRDefault="00BC519B" w:rsidP="0026626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noProof/>
              </w:rPr>
              <w:drawing>
                <wp:inline distT="0" distB="0" distL="0" distR="0" wp14:anchorId="406D898E" wp14:editId="4542F5DC">
                  <wp:extent cx="2819400" cy="1836420"/>
                  <wp:effectExtent l="0" t="0" r="0" b="0"/>
                  <wp:docPr id="1465551821" name="Obraz 1465551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32" b="12433"/>
                          <a:stretch/>
                        </pic:blipFill>
                        <pic:spPr bwMode="auto">
                          <a:xfrm>
                            <a:off x="0" y="0"/>
                            <a:ext cx="281940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sofa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S10</w:t>
            </w:r>
          </w:p>
        </w:tc>
        <w:tc>
          <w:tcPr>
            <w:tcW w:w="11131" w:type="dxa"/>
            <w:vAlign w:val="center"/>
          </w:tcPr>
          <w:p w:rsidR="00BC519B" w:rsidRPr="00D849CD" w:rsidRDefault="00BC519B" w:rsidP="002662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Modułowe siedzisko</w:t>
            </w: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2-osobow</w:t>
            </w: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e z oparciem,  tapicerowane, do łączenia w zestawy</w:t>
            </w:r>
            <w:r w:rsidR="00D849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 o wymiarach: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szerokość całkowita: 1330 mm,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głębokość całkowita (z oparciem): 760 mm,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wysokość całkowita: 780 mm,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tapicerowanej części oparcia: 235 mm,</w:t>
            </w:r>
          </w:p>
          <w:p w:rsidR="00BC519B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wysokość siedziska: 440 mm </w:t>
            </w:r>
          </w:p>
          <w:p w:rsidR="00D849CD" w:rsidRPr="00D849CD" w:rsidRDefault="00D849CD" w:rsidP="00D849C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Budowa: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Boki siedziska przechodzące w boki oparcia,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wykonane z płyty melaminowej obustronnie, o klasie higieniczności E1, grubości 18 mm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5024">
                <w:rPr>
                  <w:rFonts w:ascii="Times New Roman" w:eastAsia="Calibri" w:hAnsi="Times New Roman" w:cs="Times New Roman"/>
                  <w:sz w:val="24"/>
                  <w:szCs w:val="24"/>
                </w:rPr>
                <w:t>2 mm</w:t>
              </w:r>
            </w:smartTag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Oskrzynia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ma być wykonana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 płyty wiórowej grubości 10 i 18 mm.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Płyta siedziska, ma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wykonana z płyty wiórowej grubości 18 mm.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Gąbka siedziska grubości min. 50 mm  o gęstości w zakresie 37-41 kg/m3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Górna część siedziska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zaokrąglona z obu stron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wymagane zaokrąglenie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 promieniu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 40mm. </w:t>
            </w:r>
          </w:p>
          <w:p w:rsidR="00BC519B" w:rsidRPr="00E478DB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Oskrzynia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siedziska ma być w całości tapicerowana – od spodniej, niewidocznej strony tkaniną lub </w:t>
            </w: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wigofilem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478DB" w:rsidRPr="00775024" w:rsidRDefault="00E478DB" w:rsidP="00E478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Tapicerowana (spodnia) część siedziska nie może dotykać podłogi – moduł ma być posadowiony na stopkach zamontowanych do płytowych boków. Pomiędzy spodnią częścią </w:t>
            </w: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oskrzyni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podłogą ma być przestrzeń o wysokości 115-120 mm.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Element przystosowany do łączenia w zestawy.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Łączenie zestawów ma się odbywać za pomocą złącz meblowych, pozwalających na łatwy demontaż i przearanżowanie układu bez uszkodzenia płyty meblowej.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 przypadku gdy poszczególne moduły nie są ze sobą połączone, otwory przystosowane do łączenia – mają być zaślepione zaślepką w kolorze płyty meblowej.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Przekrój boczny siedziska w kształcie trapezu, zwężany ku dołowi w części frontowej.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Siedzisko musi posiadać min. 4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zakresie +/-7 mm. 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Siedzisko i oparcie tapicerowane, wykonane z osobnych elementów  nie stykających się ze sobą, pozostawiając przestrzeń na cyrkulacje powietrza, połączone bokami z płyty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Siedzisko  bez podłokietników.</w:t>
            </w:r>
          </w:p>
          <w:p w:rsidR="00BC519B" w:rsidRPr="00D849CD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fotela, była łatwo zmywalna oraz odporna na zabrudz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enia. Tkanina charakteryzuje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się wysoką ochroną przeciwbakteryjną oraz przeciwgrzybiczną. Materiał ma być wysokogatunkową imitacją skóry.</w:t>
            </w:r>
          </w:p>
          <w:p w:rsidR="00BC519B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: tkanina tapicerska - do wyboru min. 15 kolorów z wzorn</w:t>
            </w:r>
            <w:r w:rsidR="00AF7F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ika producenta. </w:t>
            </w:r>
          </w:p>
          <w:p w:rsidR="00D849CD" w:rsidRPr="00D849CD" w:rsidRDefault="00D849CD" w:rsidP="00D849C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Siedzisko i oparcie tapicerowane tkaniną o parametrach nie gorszych niż:  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 : min. 300 000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 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 podkład 100% poliester Hi-Loft</w:t>
            </w:r>
          </w:p>
          <w:p w:rsidR="00BC519B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650 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D849CD" w:rsidRPr="00D849CD" w:rsidRDefault="00D849CD" w:rsidP="00D849CD">
            <w:p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Atest lub certyfikat wytrzymałościowy zgodnie z PN EN 1022; PN EN 16139</w:t>
            </w:r>
          </w:p>
          <w:p w:rsidR="00BC519B" w:rsidRPr="00775024" w:rsidRDefault="00BC519B" w:rsidP="0026626B">
            <w:r w:rsidRPr="00775024">
              <w:rPr>
                <w:noProof/>
              </w:rPr>
              <w:drawing>
                <wp:inline distT="0" distB="0" distL="0" distR="0" wp14:anchorId="34DEDAA1" wp14:editId="647626EE">
                  <wp:extent cx="1698625" cy="1158240"/>
                  <wp:effectExtent l="0" t="0" r="0" b="3810"/>
                  <wp:docPr id="2047331783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42" b="11603"/>
                          <a:stretch/>
                        </pic:blipFill>
                        <pic:spPr bwMode="auto">
                          <a:xfrm>
                            <a:off x="0" y="0"/>
                            <a:ext cx="1702123" cy="116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D849CD" w:rsidRDefault="00BC519B" w:rsidP="00D849CD">
            <w:r w:rsidRPr="00775024">
              <w:t>Powyższe parametry spełnia np. sofa</w:t>
            </w:r>
            <w:r w:rsidR="00D849CD">
              <w:t xml:space="preserve"> z serii Magnes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13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S11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Siedzisko-łącznik zewnętrzny 180° </w:t>
            </w:r>
            <w:r w:rsidRPr="00775024">
              <w:rPr>
                <w:rFonts w:ascii="Times New Roman" w:hAnsi="Times New Roman"/>
                <w:b/>
                <w:sz w:val="24"/>
                <w:szCs w:val="24"/>
              </w:rPr>
              <w:t xml:space="preserve"> tapicerowany, do łączenia w zestawy</w:t>
            </w: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>,  o wymiarach:</w:t>
            </w:r>
          </w:p>
          <w:p w:rsidR="00BC519B" w:rsidRPr="00775024" w:rsidRDefault="00BC519B" w:rsidP="0026626B">
            <w:pPr>
              <w:numPr>
                <w:ilvl w:val="0"/>
                <w:numId w:val="27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75024">
              <w:rPr>
                <w:rFonts w:ascii="Times New Roman" w:hAnsi="Times New Roman"/>
                <w:sz w:val="24"/>
                <w:szCs w:val="24"/>
              </w:rPr>
              <w:t xml:space="preserve">szerokość całkowita: 1260 mm, </w:t>
            </w:r>
          </w:p>
          <w:p w:rsidR="00BC519B" w:rsidRPr="00775024" w:rsidRDefault="00BC519B" w:rsidP="0026626B">
            <w:pPr>
              <w:numPr>
                <w:ilvl w:val="0"/>
                <w:numId w:val="27"/>
              </w:num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>g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>łębokość całkowita: 500</w:t>
            </w: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 mm, </w:t>
            </w:r>
          </w:p>
          <w:p w:rsidR="00BC519B" w:rsidRPr="00775024" w:rsidRDefault="00BC519B" w:rsidP="0026626B">
            <w:pPr>
              <w:numPr>
                <w:ilvl w:val="0"/>
                <w:numId w:val="27"/>
              </w:num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wysokość całkowita: 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>440</w:t>
            </w: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 mm. </w:t>
            </w:r>
          </w:p>
          <w:p w:rsidR="00BC519B" w:rsidRPr="00775024" w:rsidRDefault="00BC519B" w:rsidP="0026626B">
            <w:pPr>
              <w:numPr>
                <w:ilvl w:val="0"/>
                <w:numId w:val="27"/>
              </w:num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wysokość siedziska: 440 mm </w:t>
            </w:r>
          </w:p>
          <w:p w:rsidR="00BC519B" w:rsidRPr="00775024" w:rsidRDefault="00BC519B" w:rsidP="0026626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Boki łączące się z innymi modułami wykonane z płyty me laminowanej – przekrój w formie trapezu,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zwężany ku dołowi w części frontowej. Siedzisko musi posiadać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 zakresie +/-7 mm.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Boki siedziska wykonane z płyty melaminowej obustronnie, o klasie higieniczności E1, grubości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5024">
                <w:rPr>
                  <w:rFonts w:ascii="Times New Roman" w:eastAsia="Calibri" w:hAnsi="Times New Roman" w:cs="Times New Roman"/>
                  <w:sz w:val="24"/>
                  <w:szCs w:val="24"/>
                </w:rPr>
                <w:t>18 mm</w:t>
              </w:r>
            </w:smartTag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oklejonej ABS grubości min.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5024">
                <w:rPr>
                  <w:rFonts w:ascii="Times New Roman" w:eastAsia="Calibri" w:hAnsi="Times New Roman" w:cs="Times New Roman"/>
                  <w:sz w:val="24"/>
                  <w:szCs w:val="24"/>
                </w:rPr>
                <w:t>2 mm</w:t>
              </w:r>
            </w:smartTag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oraz płyta siedziska, mają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wykonan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 płyty wiórowej grubości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mm.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Gąbka siedziska grubości min. 50 mm, o gęstości w zakresie 37 - 41 kg/m3.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Górna część siedziska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zaokrąglona z obu stron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wymagane zaokrąglenie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 promieniu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 40mm. Element przystosowany do łączenia w zestawy.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Łączenie zestawów ma się odbywać za pomocą złącz meblowych, pozwalających na łatwy demontaż i przearanżowanie układu bez uszkodzenia płyty meblowej.  Przekrój boczny siedziska w kształcie trapezu, zwężany ku dołowi w części frontowej. Siedzisko musi posiadać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 zakresie +/-7 mm.  Gąbka siedziska grubości minimum 50 mm. Sofa bez podłokietników.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siedziska, była łatwo zmywalna oraz odporna na zab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rudzenia. Tkanina charakteryzuje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się wysoką ochroną przeciwbakteryjną oraz przeciwgrzybiczną. Materiał ma być wysokogatunkową imitacją skóry.</w:t>
            </w:r>
          </w:p>
          <w:p w:rsidR="00BC519B" w:rsidRPr="00775024" w:rsidRDefault="00BC519B" w:rsidP="0026626B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/>
                <w:sz w:val="24"/>
                <w:szCs w:val="24"/>
              </w:rPr>
              <w:t>: tkanina tapicerska - do wyboru min. 15 ko</w:t>
            </w:r>
            <w:r w:rsidR="00AF7FD1">
              <w:rPr>
                <w:rFonts w:ascii="Times New Roman" w:eastAsia="Calibri" w:hAnsi="Times New Roman"/>
                <w:sz w:val="24"/>
                <w:szCs w:val="24"/>
              </w:rPr>
              <w:t xml:space="preserve">lorów z wzornika producenta. </w:t>
            </w:r>
          </w:p>
          <w:p w:rsidR="00BC519B" w:rsidRPr="00775024" w:rsidRDefault="00BC519B" w:rsidP="0026626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/>
                <w:sz w:val="24"/>
                <w:szCs w:val="24"/>
              </w:rPr>
              <w:t>Siedzisko ma być tapicerowane tkaniną zmywalną o parametrach nie gorszych niż :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 : min. 300 000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 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43"/>
              </w:numPr>
              <w:spacing w:after="0" w:line="240" w:lineRule="auto"/>
              <w:ind w:left="1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650 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/>
                <w:sz w:val="24"/>
                <w:szCs w:val="24"/>
              </w:rPr>
            </w:pPr>
            <w:r w:rsidRPr="00775024">
              <w:rPr>
                <w:rFonts w:ascii="Times New Roman" w:hAnsi="Times New Roman"/>
                <w:sz w:val="24"/>
                <w:szCs w:val="24"/>
              </w:rPr>
              <w:t>Sofa musi posiadać atest: wytrzymałościowy zgodnie z PN EN 1022; PN 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C06D80" wp14:editId="283596B3">
                  <wp:extent cx="1749242" cy="998220"/>
                  <wp:effectExtent l="0" t="0" r="3810" b="0"/>
                  <wp:docPr id="6649767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713" b="15913"/>
                          <a:stretch/>
                        </pic:blipFill>
                        <pic:spPr bwMode="auto">
                          <a:xfrm>
                            <a:off x="0" y="0"/>
                            <a:ext cx="1754131" cy="100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Powyższe parametry spełnia np. sofa z serii Magnes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S12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Modułowe siedzisko</w:t>
            </w: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1-osobow</w:t>
            </w: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e z oparciem,  tapicerowane, do łączenia w zestawy</w:t>
            </w:r>
            <w:r w:rsidR="00D849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 o wymiarach: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670 mm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 (z oparciem): 760 mm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780 mm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tapicerowanej części oparcia: 235 mm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Wysokość siedziska: 440 mm </w:t>
            </w:r>
          </w:p>
          <w:p w:rsidR="00BC519B" w:rsidRPr="00775024" w:rsidRDefault="00BC519B" w:rsidP="002662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Budowa: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Boki siedziska przechodzące w boki oparcia,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wykonane z płyty melaminowej obustronnie, o klasie higieniczności E1, grubości 18 mm,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5024">
                <w:rPr>
                  <w:rFonts w:ascii="Times New Roman" w:eastAsia="Calibri" w:hAnsi="Times New Roman" w:cs="Times New Roman"/>
                  <w:sz w:val="24"/>
                  <w:szCs w:val="24"/>
                </w:rPr>
                <w:t>2 mm</w:t>
              </w:r>
            </w:smartTag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Płyta siedziska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wykonana z płyty wiórowej grubości  18 mm.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Gąbka siedziska grubości 60 mm i gęstości 40 kg/m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Górna część siedziska zaokrąglona z obu stron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zaokrąglenie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 promieniu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 40mm.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Oskrzynia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siedziska w całości tapicerowana – od spodniej, niewidocznej strony </w:t>
            </w: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wigofilem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Tapicerowana (spodnia) część siedziska nie dotyka podłogi – moduł posadowiony na stopkach zamontowanych do płytowych boków. Pomiędzy spodnią częścią </w:t>
            </w: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oskrzyni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podłogą przestrzeń o wysokości 117 mm.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Element przystosowany do łączenia w zestawy.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Łączenie zestawów odbywa się za pomocą złącz meblowych, pozwalających na łatwy demontaż i przearanżowanie układu bez uszkodzenia płyty meblowej.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 przypadku gdy poszczególne moduły nie są ze sobą połączone, otwory przystosowane do łączenia są zakryte zaślepką w kolorze płyty meblowej.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Przekrój boczny siedziska w kształcie trapezu, zwężany ku dołowi w części frontowej.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Siedzisko posiadać 4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zakresie +/-7 mm.  </w:t>
            </w:r>
          </w:p>
          <w:p w:rsidR="00E478DB" w:rsidRPr="00D849CD" w:rsidRDefault="00BC519B" w:rsidP="00E478D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Siedzisko i oparcie tapicerowane, wykonane z osobnych elementów  nie stykających się ze sobą, pozostawiając przestrzeń na cyrkulacje powietrza, połączone bokami z płyty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Siedzisko  bez podłokietników.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sofy, była łatwo zmywalna, odporna na zabrudzenia oraz wykonana w technologii zapobiegającej powstawaniu uciążliwych plam i przykr</w:t>
            </w:r>
            <w:r w:rsidR="00543A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ego zapachu. Tkanina charakteryzuje się wysoką ochroną</w:t>
            </w: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przeciwbakteryjną i przeciwgrzybiczną. Faktura tapicerki, powinna wizualnie przypominać materiał tkany a nie typowy materiał typu skaj.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: tkanina tapicerska - do wyboru min. 12 kolorów z wzornika producenta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ind w:right="-11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Moduł tapicerowany tkaniną o </w:t>
            </w:r>
            <w:r w:rsidR="00D8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parametrach nie gorszych niż: 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 podkład 100% poliester Hi-Loft</w:t>
            </w:r>
          </w:p>
          <w:p w:rsidR="00BC519B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650 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D849CD" w:rsidRPr="00D849CD" w:rsidRDefault="00D849CD" w:rsidP="00D849CD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D84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E32AA5" wp14:editId="67E7B8B5">
                  <wp:extent cx="1183005" cy="1170305"/>
                  <wp:effectExtent l="0" t="0" r="0" b="0"/>
                  <wp:docPr id="1050658487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17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D8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Powyższe parametry spełnia np.: sofa serii Magnes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S13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Siedzisko-łącznik wewnętrzny 90° </w:t>
            </w:r>
            <w:r w:rsidRPr="00775024">
              <w:rPr>
                <w:rFonts w:ascii="Times New Roman" w:hAnsi="Times New Roman"/>
                <w:b/>
                <w:sz w:val="24"/>
                <w:szCs w:val="24"/>
              </w:rPr>
              <w:t xml:space="preserve"> tapicerowany, do łączenia w zestawy z siedziskami</w:t>
            </w: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>,  o wymiarach:</w:t>
            </w:r>
          </w:p>
          <w:p w:rsidR="00BC519B" w:rsidRPr="00775024" w:rsidRDefault="00BC519B" w:rsidP="0026626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Szerokość całkowita: 820 mm, </w:t>
            </w:r>
          </w:p>
          <w:p w:rsidR="00BC519B" w:rsidRPr="00775024" w:rsidRDefault="00BC519B" w:rsidP="0026626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>G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>łębokość całkowita: 500</w:t>
            </w: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 xml:space="preserve"> mm, </w:t>
            </w:r>
          </w:p>
          <w:p w:rsidR="00BC519B" w:rsidRPr="00775024" w:rsidRDefault="00BC519B" w:rsidP="0026626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 xml:space="preserve">Wysokość całkowita: 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>440</w:t>
            </w: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 xml:space="preserve"> mm,</w:t>
            </w:r>
          </w:p>
          <w:p w:rsidR="00BC519B" w:rsidRPr="00775024" w:rsidRDefault="00BC519B" w:rsidP="0026626B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>Wysokość siedziska: 4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>40</w:t>
            </w: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 xml:space="preserve"> mm </w:t>
            </w:r>
          </w:p>
          <w:p w:rsidR="00BC519B" w:rsidRPr="00775024" w:rsidRDefault="00BC519B" w:rsidP="0026626B">
            <w:pPr>
              <w:ind w:left="1451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tabs>
                <w:tab w:val="num" w:pos="1451"/>
              </w:tabs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            </w:t>
            </w: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>Siedzisko ma posiadać</w:t>
            </w:r>
            <w:r w:rsidRPr="00775024">
              <w:rPr>
                <w:rFonts w:ascii="Times New Roman" w:eastAsia="Calibri" w:hAnsi="Times New Roman"/>
                <w:sz w:val="24"/>
                <w:szCs w:val="24"/>
              </w:rPr>
              <w:t>: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Boki łączące się z innymi modułami wykonane z płyty </w:t>
            </w:r>
            <w:proofErr w:type="spellStart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melaminowanej</w:t>
            </w:r>
            <w:proofErr w:type="spellEnd"/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obustronnie, o klasie higieniczności E1, grubości 18 mm, oklejonej ABS grubości min.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5024">
                <w:rPr>
                  <w:rFonts w:ascii="Times New Roman" w:eastAsia="Calibri" w:hAnsi="Times New Roman" w:cs="Times New Roman"/>
                  <w:sz w:val="24"/>
                  <w:szCs w:val="24"/>
                </w:rPr>
                <w:t>2 mm</w:t>
              </w:r>
            </w:smartTag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BC519B" w:rsidRPr="00775024" w:rsidRDefault="00BC519B" w:rsidP="0026626B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Przekrój w formie trapezu,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zwężany ku dołowi w części frontowej. Siedzisko musi posiadać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 zakresie +/-7 mm.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oraz płyta siedziska, mają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wykonan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 płyty wiórowej grubości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mm.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Gąbka siedziska grubości min. 50 mm, o gęstości w zakresie 37 - 41 kg/m3. 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Górna część siedziska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zaokrąglona z obu stron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– wymagane zaokrąglenie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 promieniu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 40 mm. 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Element przystosowany do łączenia w zestawy.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Łączenie zestawów ma się odbywać za pomocą złącz meblowych, pozwalających na łatwy demontaż i przearanżowanie układu bez uszkodzenia płyty meblowej.  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Przekrój boczny siedziska w kształcie trapezu, zwężany ku dołowi w części frontowej. Siedzisko musi posiadać s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topki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, pozwalające na poziomowanie </w:t>
            </w: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zakresie +/-7 mm.  Gąbka siedziska grubości minimum 50 mm. </w:t>
            </w:r>
          </w:p>
          <w:p w:rsidR="00BC519B" w:rsidRPr="00775024" w:rsidRDefault="00BC519B" w:rsidP="0026626B">
            <w:pPr>
              <w:numPr>
                <w:ilvl w:val="0"/>
                <w:numId w:val="29"/>
              </w:num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sz w:val="24"/>
                <w:szCs w:val="24"/>
              </w:rPr>
              <w:t>Sofa bez podłokietników.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fotela, była łatwo zmywalna oraz odporna na zab</w:t>
            </w:r>
            <w:r w:rsidR="00543AF7">
              <w:rPr>
                <w:rFonts w:ascii="Times New Roman" w:hAnsi="Times New Roman" w:cs="Times New Roman"/>
                <w:sz w:val="24"/>
                <w:szCs w:val="24"/>
              </w:rPr>
              <w:t>rudzenia. Tkanina charakteryzuje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się wysoką ochroną przeciwbakteryjną oraz przeciwgrzybiczną. Materiał ma być wysokogatunkową imitacją skóry.</w:t>
            </w:r>
          </w:p>
          <w:p w:rsidR="00BC519B" w:rsidRPr="00775024" w:rsidRDefault="00BC519B" w:rsidP="0026626B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: tkanina tapicerska - do wyboru min. 12 kolorów z wzornika producenta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ind w:right="-11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Moduł tapicerowany tkaniną o </w:t>
            </w:r>
            <w:r w:rsidR="00D8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parametrach nie gorszych niż:  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650 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D84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A5DD82" wp14:editId="592F9154">
                  <wp:extent cx="1661621" cy="937260"/>
                  <wp:effectExtent l="0" t="0" r="0" b="0"/>
                  <wp:docPr id="1682698794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46" b="17943"/>
                          <a:stretch/>
                        </pic:blipFill>
                        <pic:spPr bwMode="auto">
                          <a:xfrm>
                            <a:off x="0" y="0"/>
                            <a:ext cx="1666345" cy="93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D8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Powyższe parametry spełnia np. sofa z serii Magnes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5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S14</w:t>
            </w:r>
          </w:p>
        </w:tc>
        <w:tc>
          <w:tcPr>
            <w:tcW w:w="11131" w:type="dxa"/>
          </w:tcPr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Sofa prosta dwuosobowa z małym stolikiem między siedziskami, o wymiarach: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całkowita: 840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siedziska: 420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oparcia: 420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Szerokość całkowita: 1875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Głębokość całkowita: 750 mm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ma posiadać: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Wytrzymałą metalowo-drewnianą konstrukcję obłożoną pianką ciętą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Siedzisko i oparcie w pełni tapicerowane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Siedziska wsparte na metalowej ramie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Siedziska i stolik na 4 wspólnych nogach + 1 dodatkowa noga wspierająca sam stolik 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Stolik umiejscowiony na środku, na wspólnej podstawie pomiędzy dwoma jednakowymi siedziskami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Stolik prostokątny o szerokości blatu 375 mm i głębokości 750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Blat stolika wykonany z płyty wiórowej o grubości min. 18 mm, pokrytej obustronnie laminatem HPL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Blat montowany w ramie wykonanej z litego drewna bukowego nieznacznie wystającej nad blat utrudniając wypadnięcie kładzionych na stolik przedmiotów.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nogi o średnicy zawartej w przedziale:  35-45 mm, wykonane z drewna bukowego o przekroju okrągłym oraz profilu metalowego malowanego proszkowo na kolor min. biały lub czarny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Nogi usytuowane pod kątem do podłoża, odstęp między spodem siedziska a podłożem powinien się zawierać w przedziale: 240-260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Wymagana możliwość tapicerowania w różnych kolorach dla siedziska i oparcia w obrębie tego samego typu tkaniny.</w:t>
            </w:r>
          </w:p>
          <w:p w:rsidR="00E478DB" w:rsidRPr="00D849CD" w:rsidRDefault="00BC519B" w:rsidP="00E478D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Wymagana możliwość integracji z innymi modułami z tego samego systemu meblowego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sofy, była łatwo zmywalna, odporna na zabrudzenia oraz wykonana w technologii zapobiegającej powstawaniu uciążliwych plam i przykrego zapachu. Tkanina ma posiadać powłokę zapewniającą również wysoką ochronę przeciwbakteryjną i przeciwgrzybiczną. Faktura tapicerki, powinna wizualnie przypominać materiał tkany a nie typowy materiał typu skaj.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: tkanina tapicerska - do wyboru min. 12 kolorów z wzornika producenta. 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Dla drewnianej części nogi – drewno bukowe w naturalnym wybarwieniu lub bejcowane – na kolor biały lub czarny.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Sofa tapicerowana tkaniną </w:t>
            </w:r>
            <w:r w:rsidR="00D849CD">
              <w:rPr>
                <w:rFonts w:ascii="Times New Roman" w:hAnsi="Times New Roman" w:cs="Times New Roman"/>
                <w:b/>
                <w:sz w:val="24"/>
                <w:szCs w:val="24"/>
              </w:rPr>
              <w:t>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Gramatura: min. 650 g/m2</w:t>
            </w:r>
          </w:p>
          <w:p w:rsidR="00BC519B" w:rsidRPr="00775024" w:rsidRDefault="00BC519B" w:rsidP="0026626B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tabs>
                <w:tab w:val="left" w:pos="28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0E719D6" wp14:editId="0CD6E3D0">
                  <wp:extent cx="1793962" cy="1127760"/>
                  <wp:effectExtent l="0" t="0" r="0" b="0"/>
                  <wp:docPr id="52797709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20" b="14133"/>
                          <a:stretch/>
                        </pic:blipFill>
                        <pic:spPr bwMode="auto">
                          <a:xfrm>
                            <a:off x="0" y="0"/>
                            <a:ext cx="1796622" cy="1129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sofa z serii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Tepee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S15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Sofa narożna (90 stopni) jednoosobowa, o wymiarach: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całkowita: 840 mm</w:t>
            </w:r>
          </w:p>
          <w:p w:rsidR="00BC519B" w:rsidRPr="00775024" w:rsidRDefault="00BC519B" w:rsidP="0026626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siedziska: 420 mm</w:t>
            </w:r>
          </w:p>
          <w:p w:rsidR="00BC519B" w:rsidRPr="00775024" w:rsidRDefault="00BC519B" w:rsidP="0026626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Wysokość oparcia: 420 mm</w:t>
            </w:r>
          </w:p>
          <w:p w:rsidR="00BC519B" w:rsidRPr="00775024" w:rsidRDefault="00BC519B" w:rsidP="0026626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Szerokość całkowita: 750 mm</w:t>
            </w:r>
          </w:p>
          <w:p w:rsidR="00BC519B" w:rsidRPr="00775024" w:rsidRDefault="00BC519B" w:rsidP="0026626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Głębokość całkowita: 750 mm</w:t>
            </w:r>
          </w:p>
          <w:p w:rsidR="00E478DB" w:rsidRPr="00775024" w:rsidRDefault="00E478D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Sofa ma posiadać: 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Wytrzymałą metalowo-drewnianą konstrukcję obłożoną pianką ciętą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Siedzisko i oparcie w pełni tapicerowane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Siedzisko wsparte na metalowej ramie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nogi o średnicy zawartej w przedziale:  35-45 mm, wykonane z drewna bukowego o przekroju okrągłym oraz profilu metalowego malowanego proszkowo na kolor min. biały lub czarny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Wymagana możliwość tapicerowania w różnych kolorach dla siedziska i oparcia w obrębie tego samego typu tkaniny.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Wymagana możliwością integracji z innymi modułami z tego samego systemu meblowego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sofy, była łatwo zmywalna, odporna na zabrudzenia oraz wykonana w technologii zapobiegającej powstawaniu uciążliwych plam i przykrego zapachu. Tkanina ma posiadać powłokę zapewniającą również wysoką ochronę przeciwbakteryjną i przeciwgrzybiczną. Faktura tapicerki, powinna wizualnie przypominać materiał tkany a nie typowy materiał typu skaj.</w:t>
            </w:r>
          </w:p>
          <w:p w:rsidR="00AF7FD1" w:rsidRPr="00AF7FD1" w:rsidRDefault="00BC519B" w:rsidP="00AF7FD1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: tkanina tapicerska - do wyboru min. 12 kolorów z wzornika producenta. 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Dla drewnianej części nogi – drewno bukowe w naturalnym wybarwieniu lub bejcowane – na kolor biały lub czarny.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tapicerowana tkaniną 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Gramatura: min. 650 g/m2</w:t>
            </w:r>
          </w:p>
          <w:p w:rsidR="00BC519B" w:rsidRPr="00775024" w:rsidRDefault="00BC519B" w:rsidP="0026626B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EE5777" wp14:editId="149E2CDA">
                  <wp:extent cx="1409647" cy="1402080"/>
                  <wp:effectExtent l="0" t="0" r="635" b="7620"/>
                  <wp:docPr id="1928514870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23" cy="1404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A1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sofa z serii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Tepee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S16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/>
                <w:sz w:val="24"/>
              </w:rPr>
              <w:t>Sofa modułowa prosta, bez podłokietników, 2-osobowa, o wymiarach: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Wysokość całkowita: 840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Wysokość siedziska: 420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Wysokość oparcia: 420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Szerokość całkowita: 1500 mm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Głębokość całkowita: 750 mm</w:t>
            </w: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BC519B" w:rsidRPr="00775024" w:rsidRDefault="00BC519B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Budowa: 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Wytrzymała metalowo-drewniana konstrukcja obłożona pianką ciętą.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Siedziska wsparte na metalowej ramie.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 xml:space="preserve">4 nogi o średnicy zawartej w przedziale: </w:t>
            </w:r>
            <w:r w:rsidRPr="00775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35-45</w:t>
            </w: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 xml:space="preserve"> mm, wykonane z drewna bukowego o przekroju okrągłym oraz profilu metalowego malowanego proszkowo na kolor biały lub czarny.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Siedzisko i oparcie w pełni tapicerowane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Wymagana możliwość tapicerowania w różnych kolorach dla siedziska i oparcia w obrębie tego samego typu tkaniny.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Sofa z możliwością integracji z innymi modułami z tego samego systemu meblowego, za pomocą np. metalowych łączników.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 xml:space="preserve">Sofa ma posiadać min. 1 </w:t>
            </w:r>
            <w:proofErr w:type="spellStart"/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>mediaport</w:t>
            </w:r>
            <w:proofErr w:type="spellEnd"/>
            <w:r w:rsidRPr="00775024">
              <w:rPr>
                <w:rFonts w:ascii="Times New Roman" w:hAnsi="Times New Roman" w:cs="Times New Roman"/>
                <w:color w:val="000000"/>
                <w:sz w:val="24"/>
              </w:rPr>
              <w:t xml:space="preserve"> z gniazdem zasilającym.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sofy, była łatwo zmywalna, odporna na zabrudzenia oraz wykonana w technologii zapobiegającej powstawaniu uciążliwych plam i przykrego zapachu. Tkanina ma posiadać powłokę zapewniającą również wysoką ochronę przeciwbakteryjną i przeciwgrzybiczną. Faktura tapicerki, powinna wizualnie przypominać materiał tkany a nie typowy materiał typu skaj.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: tkanina tapicerska - do wyboru min. 12 kolorów z wzornika producenta. 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Dla drewnianej części nogi – drewno bukowe w naturalnym wybarwieniu lub bejcowane – na kolor biały lub czarny.</w:t>
            </w:r>
          </w:p>
          <w:p w:rsidR="00AF7FD1" w:rsidRPr="00775024" w:rsidRDefault="00AF7FD1" w:rsidP="00266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Sofa tapicerowana tkaniną </w:t>
            </w:r>
            <w:r w:rsidR="00A1716A">
              <w:rPr>
                <w:rFonts w:ascii="Times New Roman" w:hAnsi="Times New Roman" w:cs="Times New Roman"/>
                <w:b/>
                <w:sz w:val="24"/>
                <w:szCs w:val="24"/>
              </w:rPr>
              <w:t>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Gramatura: min. 650 g/m2</w:t>
            </w:r>
          </w:p>
          <w:p w:rsidR="00E478DB" w:rsidRPr="00775024" w:rsidRDefault="00E478DB" w:rsidP="0026626B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32B58A7" wp14:editId="00F4ADA7">
                  <wp:extent cx="1799675" cy="1280160"/>
                  <wp:effectExtent l="0" t="0" r="0" b="0"/>
                  <wp:docPr id="1634904116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26" b="9756"/>
                          <a:stretch/>
                        </pic:blipFill>
                        <pic:spPr bwMode="auto">
                          <a:xfrm>
                            <a:off x="0" y="0"/>
                            <a:ext cx="1804012" cy="128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tabs>
                <w:tab w:val="left" w:pos="28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 sofa z serii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Tepee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17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9D5221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S14-S</w:t>
            </w:r>
            <w:r w:rsidR="00BC519B"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131" w:type="dxa"/>
            <w:vAlign w:val="center"/>
          </w:tcPr>
          <w:p w:rsidR="00BC519B" w:rsidRPr="00A1716A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Łącznik wykonany z metalu, do łączenia modeli sof o symbolu: S15 oraz S16</w:t>
            </w:r>
          </w:p>
          <w:p w:rsidR="00BC519B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Łączniki mają być niewidoczne po zamontowaniu do ramy pod siedziskiem.</w:t>
            </w:r>
          </w:p>
          <w:p w:rsidR="00543AF7" w:rsidRPr="00775024" w:rsidRDefault="00543AF7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F7">
              <w:rPr>
                <w:rFonts w:ascii="Times New Roman" w:hAnsi="Times New Roman" w:cs="Times New Roman"/>
                <w:sz w:val="24"/>
                <w:szCs w:val="24"/>
              </w:rPr>
              <w:t xml:space="preserve">Łącznik o wymiarach 130x40x3 mm z dwoma </w:t>
            </w:r>
            <w:proofErr w:type="spellStart"/>
            <w:r w:rsidRPr="00543AF7">
              <w:rPr>
                <w:rFonts w:ascii="Times New Roman" w:hAnsi="Times New Roman" w:cs="Times New Roman"/>
                <w:sz w:val="24"/>
                <w:szCs w:val="24"/>
              </w:rPr>
              <w:t>wyprofilowania</w:t>
            </w:r>
            <w:r w:rsidR="00AF7FD1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proofErr w:type="spellEnd"/>
            <w:r w:rsidR="00AF7FD1">
              <w:rPr>
                <w:rFonts w:ascii="Times New Roman" w:hAnsi="Times New Roman" w:cs="Times New Roman"/>
                <w:sz w:val="24"/>
                <w:szCs w:val="24"/>
              </w:rPr>
              <w:t xml:space="preserve"> służącymi do blokady łączonych</w:t>
            </w:r>
            <w:r w:rsidRPr="00543AF7">
              <w:rPr>
                <w:rFonts w:ascii="Times New Roman" w:hAnsi="Times New Roman" w:cs="Times New Roman"/>
                <w:sz w:val="24"/>
                <w:szCs w:val="24"/>
              </w:rPr>
              <w:t xml:space="preserve"> elementów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B68EDF" wp14:editId="0793EB7D">
                  <wp:extent cx="1183005" cy="1414145"/>
                  <wp:effectExtent l="0" t="0" r="0" b="0"/>
                  <wp:docPr id="338707286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32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S18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b/>
                <w:sz w:val="24"/>
                <w:szCs w:val="24"/>
              </w:rPr>
              <w:t>Sofa 2-osobowa</w:t>
            </w:r>
            <w:r w:rsidRPr="00775024">
              <w:rPr>
                <w:rFonts w:ascii="Times New Roman" w:hAnsi="Times New Roman"/>
                <w:b/>
                <w:sz w:val="24"/>
                <w:szCs w:val="24"/>
              </w:rPr>
              <w:t xml:space="preserve"> na 4 nogach z podłokietnikami</w:t>
            </w:r>
            <w:r w:rsidR="00A1716A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sz w:val="24"/>
                <w:szCs w:val="24"/>
              </w:rPr>
              <w:t>Całkowita szerokość sofy (łącznie z podłokietnikami) : 1300 mm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>Głębokość całkowita: 650 mm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 xml:space="preserve">Wysokość całkowita liczona do krańca 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 xml:space="preserve">oparcia: 800 </w:t>
            </w:r>
            <w:r w:rsidRPr="00775024">
              <w:rPr>
                <w:rFonts w:ascii="Times New Roman" w:eastAsia="Calibri" w:hAnsi="Times New Roman" w:cs="Calibri"/>
                <w:sz w:val="24"/>
                <w:szCs w:val="24"/>
              </w:rPr>
              <w:t>mm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sz w:val="24"/>
                <w:szCs w:val="24"/>
              </w:rPr>
              <w:t>Całkowita głębokość sofy: 650 mm</w:t>
            </w:r>
          </w:p>
          <w:p w:rsidR="00E478DB" w:rsidRPr="00775024" w:rsidRDefault="00E478DB" w:rsidP="002662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/>
                <w:sz w:val="24"/>
                <w:szCs w:val="24"/>
              </w:rPr>
              <w:t>Sofa musi posiadać: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Siedzisko i oparcie w całości tapicerowane tkaniną, 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Stelaż wykonany z rur stalowych 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>o przekroju min. 20 mm</w:t>
            </w:r>
            <w:r w:rsidRPr="00775024">
              <w:rPr>
                <w:rFonts w:ascii="Times New Roman" w:eastAsia="Calibri" w:hAnsi="Times New Roman"/>
                <w:sz w:val="24"/>
                <w:szCs w:val="24"/>
              </w:rPr>
              <w:t>, malowanych proszkowo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>Podłokietniki z nakładkami z litego drewna bukowego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 xml:space="preserve"> – nakładka długości min. 500 mm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Noga tylna łączona z oparciem w sposób niewidoczny. 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>Nogi zakończone stopkami przegubowymi.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024">
              <w:rPr>
                <w:rFonts w:ascii="Times New Roman" w:eastAsia="Calibri" w:hAnsi="Times New Roman"/>
                <w:sz w:val="24"/>
                <w:szCs w:val="24"/>
              </w:rPr>
              <w:t xml:space="preserve">Siedzisko i oparcie nie połączone, z zachowaniem prześwitu. 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Zamawiający wymaga, aby tapicerka użyta do </w:t>
            </w:r>
            <w:proofErr w:type="spellStart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zatapicerowania</w:t>
            </w:r>
            <w:proofErr w:type="spellEnd"/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sofy, była łatwo zmywalna, odporna na zabrudzenia oraz wykonana w technologii zapobiegającej powstawaniu uciążliwych plam i przykrego zapachu. Tkanina ma posiadać powłokę zapewniającą również wysoką ochronę przeciwbakteryjną i przeciwgrzybiczną. Faktura tapicerki, powinna wizualnie przypominać materiał tkany a nie typowy materiał typu skaj.</w:t>
            </w:r>
          </w:p>
          <w:p w:rsidR="00BC519B" w:rsidRDefault="00BC519B" w:rsidP="00A1716A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Kolorystyka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: tkanina tapicerska - do wyboru min. 12 kolorów z wzornika producenta.</w:t>
            </w:r>
            <w:r w:rsidRPr="0077502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Podstawa- do wyboru min. 2 kolory z wzornika producenta.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Elementy drewniane – do wyboru min. 6 k</w:t>
            </w:r>
            <w:r w:rsidR="00AF7FD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olorów z wzornika producenta.</w:t>
            </w:r>
          </w:p>
          <w:p w:rsidR="00A1716A" w:rsidRPr="00A1716A" w:rsidRDefault="00A1716A" w:rsidP="00A1716A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519B" w:rsidRPr="00E478DB" w:rsidRDefault="00BC519B" w:rsidP="002662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Sofa tapicerowany tkaniną o parametrach nie gorszych niż :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Ścieralność: min. 300 000 cykli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Skład: wierzchnia warstwa 100%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Vinyl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, podkład 100% poliester Hi-Loft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Gramatura: min. 650 g/m</w:t>
            </w:r>
            <w:r w:rsidRPr="007750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15373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0BDDD9F" wp14:editId="1EEBF3FB">
                  <wp:extent cx="1917243" cy="1257300"/>
                  <wp:effectExtent l="0" t="0" r="6985" b="0"/>
                  <wp:docPr id="307227342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76" b="15233"/>
                          <a:stretch/>
                        </pic:blipFill>
                        <pic:spPr bwMode="auto">
                          <a:xfrm>
                            <a:off x="0" y="0"/>
                            <a:ext cx="1923996" cy="126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78DB" w:rsidRPr="00AF7FD1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Powyższe parametry spełnia np.: sofa Zone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S23</w:t>
            </w:r>
          </w:p>
        </w:tc>
        <w:tc>
          <w:tcPr>
            <w:tcW w:w="11131" w:type="dxa"/>
            <w:vAlign w:val="center"/>
          </w:tcPr>
          <w:p w:rsidR="00BC519B" w:rsidRPr="00775024" w:rsidRDefault="00BC519B" w:rsidP="0026626B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narożna, 4-ro osobowa z niskimi panelami i poduszkami oraz zintegrowanym stolikiem o wymiarach: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2236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2236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 modułu z siedziskiem: 763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siedziska: 462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 do górnych krawędzi poduch oparcia : 873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do górnej krawędzi panelu: 717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stolika: 385 mm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i głębokość blatu stolika: 720 mm</w:t>
            </w:r>
          </w:p>
          <w:p w:rsidR="00BC519B" w:rsidRPr="00A1716A" w:rsidRDefault="00A1716A" w:rsidP="0026626B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Sofa narożna, 4-ro osobowa z tapicerowanym siedziskiem oraz tapicerowanymi panelami, zamontowanymi z czterech stron sofy. 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montowane do sofy poprzez siedzisko, za pomocą szpilek lub wkrętów. Mocowanie nie może być widoczne na zewnątrz paneli.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rogu – pomiędzy dwoma sofami ma być zainstalowany stolik.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paneli – ma być wykonany z min. 18mm sklejki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siedzisku mają znajdować się sprężyny faliste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sięgające poniżej siedziska, ale nie dopuszcza się, aby dostawały do podłoża.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Sofa ma być wyposażona w 4 poduszki oparcia oraz 2 poduszki boczne. Poduszki prostokątne – w całości tapicerowane tapicerką jak siedzisko i panele.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oparcia mają  wystawać powyżej panel sofy w zakresie 140-160 mm 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Boczne poduszki –  powinny być niższe niż poduszki oparcia – powinny nieznacznie wystawać powyżej paneli bocznych sofy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mają być mocowane za pomocą rzepów do paneli.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Wymaga się, aby pokrowce poduszek były wyposażone w zamki – umożliwiające ich ściąganie np. w celu wyczyszczenia.</w:t>
            </w:r>
          </w:p>
          <w:p w:rsidR="00BC519B" w:rsidRPr="00775024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Wypełnienie siedziska i poduszek – wymagany materiał / pianka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trudnozapalna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E478DB" w:rsidRPr="00A1716A" w:rsidRDefault="00BC519B" w:rsidP="00E478D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BC519B" w:rsidRDefault="00BC519B" w:rsidP="00A1716A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Nogi wyposażone w tworzywowe stopki.</w:t>
            </w:r>
          </w:p>
          <w:p w:rsidR="00A1716A" w:rsidRPr="00A1716A" w:rsidRDefault="00A1716A" w:rsidP="00A1716A">
            <w:pPr>
              <w:widowControl w:val="0"/>
              <w:suppressAutoHyphens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Stolik kwadratowy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Szkielet ma być wykonany ze sklejki bukowej grubości 18 mm – wkoło pokryty pianką i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zatapicerowany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ma być dodatkowo od spodu wyposażony w 2 poprzeczki wykonane ze sklejki grubości min. 24 mm – do których mocowany ma być blat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Blat mocowany do poprzeczek za pośrednictwem wkrętów, wkręcanych w fabrycznie zamontowane w blacie mufy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sz w:val="24"/>
                <w:szCs w:val="24"/>
              </w:rPr>
              <w:t xml:space="preserve">Blat stolika wykonany </w:t>
            </w:r>
            <w:r w:rsidRPr="00775024">
              <w:rPr>
                <w:rFonts w:ascii="Times New Roman" w:eastAsia="Times New Roman" w:hAnsi="Times New Roman" w:cs="Times New Roman"/>
                <w:sz w:val="24"/>
                <w:szCs w:val="24"/>
              </w:rPr>
              <w:t>z płyty wiórowej grubości 18-19 mm, obustronnie laminowanej o klasie higieniczności E1, obrzeże ABS dobrane pod kolor płyty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519B" w:rsidRPr="00A1716A" w:rsidRDefault="00BC519B" w:rsidP="0026626B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Stolik ma być mocowany do boków sof i paneli za pomocą 8 ścisków, które mają dodatkowo „usztywnić” cały zestaw.</w:t>
            </w:r>
          </w:p>
          <w:p w:rsidR="00BC519B" w:rsidRPr="00A1716A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tkanina tapicerska - do wyboru min. 10 koloró</w:t>
            </w:r>
            <w:r w:rsidR="00AF7FD1">
              <w:rPr>
                <w:rFonts w:ascii="Times New Roman" w:hAnsi="Times New Roman" w:cs="Times New Roman"/>
                <w:sz w:val="24"/>
                <w:szCs w:val="24"/>
              </w:rPr>
              <w:t>w z wzornika producenta.</w:t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Sofa (poduszki siedziska, oparcia i poduszki boczne) tapicerowana tkaniną o parametrach nie gorszych niż: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Skład: min. 90% wełna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Gramatura: min. 300 g/m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Ścieralność: min.100 000 cykli </w:t>
            </w:r>
            <w:proofErr w:type="spellStart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BC519B" w:rsidRPr="00A1716A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Niepalność: wg  EN 1021-1, EN 1021-2</w:t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756E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Panele – tapicerowane wysokogatunkową imitacją skóry o </w:t>
            </w:r>
            <w:r w:rsidRPr="00D756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parametrach</w:t>
            </w:r>
            <w:r w:rsidRPr="0077502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nie gorszych niż: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Skład: mieszanka PVC + dzianina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Gramatura: min. 1069 g/m</w:t>
            </w: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  <w:p w:rsidR="00BC519B" w:rsidRPr="00775024" w:rsidRDefault="00BC519B" w:rsidP="0026626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Ścieralność: min.75 000 cykli </w:t>
            </w:r>
            <w:proofErr w:type="spellStart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E478DB" w:rsidRPr="00775024" w:rsidRDefault="00E478DB" w:rsidP="0026626B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BC519B" w:rsidRPr="00775024" w:rsidRDefault="00BC519B" w:rsidP="0026626B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BC519B" w:rsidRPr="00775024" w:rsidRDefault="00BC519B" w:rsidP="0026626B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noProof/>
              </w:rPr>
              <w:drawing>
                <wp:inline distT="0" distB="0" distL="0" distR="0" wp14:anchorId="5CFBA824" wp14:editId="3D6E639D">
                  <wp:extent cx="2903220" cy="1341120"/>
                  <wp:effectExtent l="0" t="0" r="0" b="0"/>
                  <wp:docPr id="153650984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509845" name=""/>
                          <pic:cNvPicPr/>
                        </pic:nvPicPr>
                        <pic:blipFill rotWithShape="1">
                          <a:blip r:embed="rId31"/>
                          <a:srcRect t="28084" b="25722"/>
                          <a:stretch/>
                        </pic:blipFill>
                        <pic:spPr bwMode="auto">
                          <a:xfrm>
                            <a:off x="0" y="0"/>
                            <a:ext cx="2903220" cy="1341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sofa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PU1</w:t>
            </w:r>
          </w:p>
        </w:tc>
        <w:tc>
          <w:tcPr>
            <w:tcW w:w="11131" w:type="dxa"/>
            <w:vAlign w:val="center"/>
          </w:tcPr>
          <w:p w:rsidR="00BC519B" w:rsidRPr="00A1716A" w:rsidRDefault="00BC519B" w:rsidP="00A1716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Pufa okrą</w:t>
            </w:r>
            <w:r w:rsidR="00A171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gła do siedzenia, o wymiarach: 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420 mm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Średnica: 420 mm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Lekka konstrukcja stanowiąca spieniony polistyren oraz trudnopalną piankę poliuretanową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Pufa w całości tapicerowana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Kolorystyka – tkanina tapicerska: do wyboru 20 kolorów z wz</w:t>
            </w:r>
            <w:r w:rsidR="00AF7FD1">
              <w:rPr>
                <w:rFonts w:ascii="Times New Roman" w:hAnsi="Times New Roman" w:cs="Times New Roman"/>
                <w:sz w:val="24"/>
                <w:szCs w:val="24"/>
              </w:rPr>
              <w:t xml:space="preserve">ornika producenta. </w:t>
            </w:r>
          </w:p>
          <w:p w:rsidR="00BC519B" w:rsidRPr="00775024" w:rsidRDefault="00BC519B" w:rsidP="0026626B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Pufa tapicerowana tkaniną o parametrach:</w:t>
            </w:r>
          </w:p>
          <w:p w:rsidR="00BC519B" w:rsidRPr="00775024" w:rsidRDefault="00BC519B" w:rsidP="0026626B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>Skład: min. 95% wełna</w:t>
            </w:r>
          </w:p>
          <w:p w:rsidR="00BC519B" w:rsidRPr="00775024" w:rsidRDefault="00BC519B" w:rsidP="0026626B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>Gramatura: min. 400 g/m2</w:t>
            </w:r>
          </w:p>
          <w:p w:rsidR="00BC519B" w:rsidRPr="00775024" w:rsidRDefault="00BC519B" w:rsidP="0026626B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 xml:space="preserve">Ścieralność:  50 000 cykli </w:t>
            </w:r>
            <w:proofErr w:type="spellStart"/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/>
                <w:bCs/>
                <w:sz w:val="24"/>
                <w:szCs w:val="24"/>
              </w:rPr>
              <w:t>Niepalność: EN 1021-1, EN 1021-2</w:t>
            </w:r>
            <w:r w:rsidRPr="0077502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BC519B" w:rsidRPr="00775024" w:rsidRDefault="00BC519B" w:rsidP="0026626B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noProof/>
              </w:rPr>
              <w:drawing>
                <wp:inline distT="0" distB="0" distL="0" distR="0" wp14:anchorId="4EF06583" wp14:editId="77732682">
                  <wp:extent cx="1508760" cy="1097280"/>
                  <wp:effectExtent l="0" t="0" r="0" b="7620"/>
                  <wp:docPr id="137370877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708778" name=""/>
                          <pic:cNvPicPr/>
                        </pic:nvPicPr>
                        <pic:blipFill rotWithShape="1">
                          <a:blip r:embed="rId32"/>
                          <a:srcRect t="16162" b="11111"/>
                          <a:stretch/>
                        </pic:blipFill>
                        <pic:spPr bwMode="auto">
                          <a:xfrm>
                            <a:off x="0" y="0"/>
                            <a:ext cx="1508760" cy="1097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26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pufa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Dotto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</w:t>
            </w:r>
          </w:p>
        </w:tc>
      </w:tr>
      <w:tr w:rsidR="00BC519B" w:rsidRPr="00775024" w:rsidTr="0026626B">
        <w:tc>
          <w:tcPr>
            <w:tcW w:w="675" w:type="dxa"/>
          </w:tcPr>
          <w:p w:rsidR="00BC519B" w:rsidRPr="00775024" w:rsidRDefault="00BC519B" w:rsidP="0026626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PU2</w:t>
            </w:r>
          </w:p>
        </w:tc>
        <w:tc>
          <w:tcPr>
            <w:tcW w:w="11131" w:type="dxa"/>
            <w:vAlign w:val="center"/>
          </w:tcPr>
          <w:p w:rsidR="00BC519B" w:rsidRPr="00A1716A" w:rsidRDefault="00BC519B" w:rsidP="00A1716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Pufa okrą</w:t>
            </w:r>
            <w:r w:rsidR="00A171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gła do siedzenia, o wymiarach: 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420 mm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Średnica: 820 mm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Lekka konstrukcja stanowiąca spieniony polistyren oraz trudnopalną piankę poliuretanową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Pufa w całości tapicerowana</w:t>
            </w:r>
          </w:p>
          <w:p w:rsidR="00BC519B" w:rsidRPr="00775024" w:rsidRDefault="00BC519B" w:rsidP="0026626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Kolorystyka – tkanina tapicerska: do wyboru 20 kolorów z </w:t>
            </w:r>
            <w:r w:rsidR="00AF7FD1">
              <w:rPr>
                <w:rFonts w:ascii="Times New Roman" w:hAnsi="Times New Roman" w:cs="Times New Roman"/>
                <w:sz w:val="24"/>
                <w:szCs w:val="24"/>
              </w:rPr>
              <w:t>wzornika producenta.</w:t>
            </w:r>
          </w:p>
          <w:p w:rsidR="00BC519B" w:rsidRPr="00775024" w:rsidRDefault="00BC519B" w:rsidP="0026626B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19B" w:rsidRPr="00775024" w:rsidRDefault="00BC519B" w:rsidP="0026626B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Pufa tapicerowana tkaniną o parametrach:</w:t>
            </w:r>
          </w:p>
          <w:p w:rsidR="00BC519B" w:rsidRPr="00775024" w:rsidRDefault="00BC519B" w:rsidP="002662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>Skład: min. 95% wełna</w:t>
            </w:r>
          </w:p>
          <w:p w:rsidR="00BC519B" w:rsidRPr="00775024" w:rsidRDefault="00BC519B" w:rsidP="002662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>Gramatura: min. 400 g/m2</w:t>
            </w:r>
          </w:p>
          <w:p w:rsidR="00BC519B" w:rsidRPr="00775024" w:rsidRDefault="00BC519B" w:rsidP="002662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 xml:space="preserve">Ścieralność:  50 000 cykli </w:t>
            </w:r>
            <w:proofErr w:type="spellStart"/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>Martindala</w:t>
            </w:r>
            <w:proofErr w:type="spellEnd"/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>,</w:t>
            </w:r>
          </w:p>
          <w:p w:rsidR="00BC519B" w:rsidRPr="00775024" w:rsidRDefault="00BC519B" w:rsidP="0026626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Calibri"/>
                <w:bCs/>
                <w:sz w:val="24"/>
                <w:szCs w:val="24"/>
              </w:rPr>
              <w:t>Niepalność: EN 1021-1, EN 1021-2</w:t>
            </w:r>
            <w:r w:rsidRPr="00775024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 xml:space="preserve"> </w:t>
            </w:r>
          </w:p>
          <w:p w:rsidR="00BC519B" w:rsidRPr="00775024" w:rsidRDefault="00BC519B" w:rsidP="0026626B">
            <w:pPr>
              <w:ind w:left="720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</w:pPr>
            <w:r w:rsidRPr="00775024">
              <w:rPr>
                <w:rFonts w:ascii="Calibri" w:hAnsi="Calibri" w:cs="Calibri"/>
                <w:noProof/>
              </w:rPr>
              <w:drawing>
                <wp:inline distT="0" distB="0" distL="0" distR="0" wp14:anchorId="179933DA" wp14:editId="6B66F7F4">
                  <wp:extent cx="1729740" cy="926208"/>
                  <wp:effectExtent l="0" t="0" r="3810" b="7620"/>
                  <wp:docPr id="530462034" name="Obraz 530462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951" b="19504"/>
                          <a:stretch/>
                        </pic:blipFill>
                        <pic:spPr bwMode="auto">
                          <a:xfrm>
                            <a:off x="0" y="0"/>
                            <a:ext cx="1734050" cy="92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519B" w:rsidRPr="00775024" w:rsidRDefault="00BC519B" w:rsidP="00A1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Powyższe parame</w:t>
            </w:r>
            <w:bookmarkStart w:id="0" w:name="_GoBack"/>
            <w:bookmarkEnd w:id="0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try spełnia np.: pufa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Dotto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BC519B" w:rsidRPr="00775024" w:rsidRDefault="00BC519B" w:rsidP="0026626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</w:p>
        </w:tc>
      </w:tr>
    </w:tbl>
    <w:p w:rsidR="00BC519B" w:rsidRDefault="00BC519B" w:rsidP="00BC519B"/>
    <w:p w:rsidR="00BC519B" w:rsidRDefault="00BC519B"/>
    <w:sectPr w:rsidR="00BC519B" w:rsidSect="00EB12C4">
      <w:headerReference w:type="default" r:id="rId34"/>
      <w:footerReference w:type="default" r:id="rId35"/>
      <w:pgSz w:w="16840" w:h="11907" w:orient="landscape" w:code="9"/>
      <w:pgMar w:top="719" w:right="1418" w:bottom="0" w:left="1418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6A2" w:rsidRDefault="003526A2" w:rsidP="00405457">
      <w:pPr>
        <w:spacing w:after="0" w:line="240" w:lineRule="auto"/>
      </w:pPr>
      <w:r>
        <w:separator/>
      </w:r>
    </w:p>
  </w:endnote>
  <w:endnote w:type="continuationSeparator" w:id="0">
    <w:p w:rsidR="003526A2" w:rsidRDefault="003526A2" w:rsidP="00405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odStyl-News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GoodStyl-Thi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GoodStyl">
    <w:altName w:val="Cambria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5641823"/>
      <w:docPartObj>
        <w:docPartGallery w:val="Page Numbers (Bottom of Page)"/>
        <w:docPartUnique/>
      </w:docPartObj>
    </w:sdtPr>
    <w:sdtContent>
      <w:p w:rsidR="003526A2" w:rsidRDefault="003526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16A">
          <w:rPr>
            <w:noProof/>
          </w:rPr>
          <w:t>1</w:t>
        </w:r>
        <w:r>
          <w:fldChar w:fldCharType="end"/>
        </w:r>
      </w:p>
    </w:sdtContent>
  </w:sdt>
  <w:p w:rsidR="003526A2" w:rsidRDefault="003526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6A2" w:rsidRDefault="003526A2" w:rsidP="00405457">
      <w:pPr>
        <w:spacing w:after="0" w:line="240" w:lineRule="auto"/>
      </w:pPr>
      <w:r>
        <w:separator/>
      </w:r>
    </w:p>
  </w:footnote>
  <w:footnote w:type="continuationSeparator" w:id="0">
    <w:p w:rsidR="003526A2" w:rsidRDefault="003526A2" w:rsidP="00405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A2" w:rsidRDefault="003526A2">
    <w:pPr>
      <w:pStyle w:val="Nagwek"/>
    </w:pPr>
    <w:r>
      <w:t>Znak Sprawy: ZP/4501/D/23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78D3"/>
    <w:multiLevelType w:val="hybridMultilevel"/>
    <w:tmpl w:val="F2F2E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467E"/>
    <w:multiLevelType w:val="hybridMultilevel"/>
    <w:tmpl w:val="17080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F4E4C"/>
    <w:multiLevelType w:val="hybridMultilevel"/>
    <w:tmpl w:val="147C2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2370C"/>
    <w:multiLevelType w:val="hybridMultilevel"/>
    <w:tmpl w:val="0E2ACD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84A87"/>
    <w:multiLevelType w:val="hybridMultilevel"/>
    <w:tmpl w:val="D9148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2317A"/>
    <w:multiLevelType w:val="hybridMultilevel"/>
    <w:tmpl w:val="EE34E710"/>
    <w:lvl w:ilvl="0" w:tplc="956E41EC">
      <w:numFmt w:val="bullet"/>
      <w:lvlText w:val="•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4D9A"/>
    <w:multiLevelType w:val="hybridMultilevel"/>
    <w:tmpl w:val="AB9ACEE4"/>
    <w:lvl w:ilvl="0" w:tplc="23FE121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4B4421"/>
    <w:multiLevelType w:val="hybridMultilevel"/>
    <w:tmpl w:val="9D461D3C"/>
    <w:lvl w:ilvl="0" w:tplc="E0F0F802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F2F81"/>
    <w:multiLevelType w:val="hybridMultilevel"/>
    <w:tmpl w:val="485C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5A88"/>
    <w:multiLevelType w:val="hybridMultilevel"/>
    <w:tmpl w:val="A3904A08"/>
    <w:lvl w:ilvl="0" w:tplc="0415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EC1842"/>
    <w:multiLevelType w:val="hybridMultilevel"/>
    <w:tmpl w:val="A1C81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73B44"/>
    <w:multiLevelType w:val="hybridMultilevel"/>
    <w:tmpl w:val="B9207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D473C"/>
    <w:multiLevelType w:val="hybridMultilevel"/>
    <w:tmpl w:val="10063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DE0F05"/>
    <w:multiLevelType w:val="hybridMultilevel"/>
    <w:tmpl w:val="F6141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E566B0"/>
    <w:multiLevelType w:val="hybridMultilevel"/>
    <w:tmpl w:val="56C09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469D1"/>
    <w:multiLevelType w:val="hybridMultilevel"/>
    <w:tmpl w:val="38BE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108FD"/>
    <w:multiLevelType w:val="hybridMultilevel"/>
    <w:tmpl w:val="16701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D6350"/>
    <w:multiLevelType w:val="hybridMultilevel"/>
    <w:tmpl w:val="79F05B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531A1D"/>
    <w:multiLevelType w:val="hybridMultilevel"/>
    <w:tmpl w:val="9D0C4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714B0"/>
    <w:multiLevelType w:val="hybridMultilevel"/>
    <w:tmpl w:val="ABF08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D63ABD"/>
    <w:multiLevelType w:val="hybridMultilevel"/>
    <w:tmpl w:val="3034A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160FA"/>
    <w:multiLevelType w:val="hybridMultilevel"/>
    <w:tmpl w:val="33F80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F0CC2"/>
    <w:multiLevelType w:val="hybridMultilevel"/>
    <w:tmpl w:val="3B6ADD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224E35"/>
    <w:multiLevelType w:val="multilevel"/>
    <w:tmpl w:val="044E6E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D2E0FE9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E0281C"/>
    <w:multiLevelType w:val="hybridMultilevel"/>
    <w:tmpl w:val="0D248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6E5411"/>
    <w:multiLevelType w:val="multilevel"/>
    <w:tmpl w:val="57C6E3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5EF0600D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6C475D"/>
    <w:multiLevelType w:val="hybridMultilevel"/>
    <w:tmpl w:val="D690F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36773"/>
    <w:multiLevelType w:val="hybridMultilevel"/>
    <w:tmpl w:val="71AC3D44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E3D24"/>
    <w:multiLevelType w:val="hybridMultilevel"/>
    <w:tmpl w:val="9DD47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94A6F"/>
    <w:multiLevelType w:val="multilevel"/>
    <w:tmpl w:val="A7527B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6E922340"/>
    <w:multiLevelType w:val="hybridMultilevel"/>
    <w:tmpl w:val="0E5C5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A50A3E"/>
    <w:multiLevelType w:val="hybridMultilevel"/>
    <w:tmpl w:val="57C21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A47C4"/>
    <w:multiLevelType w:val="hybridMultilevel"/>
    <w:tmpl w:val="1A4076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EC12C0"/>
    <w:multiLevelType w:val="hybridMultilevel"/>
    <w:tmpl w:val="088C3C7A"/>
    <w:lvl w:ilvl="0" w:tplc="0415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39" w15:restartNumberingAfterBreak="0">
    <w:nsid w:val="76FF5504"/>
    <w:multiLevelType w:val="hybridMultilevel"/>
    <w:tmpl w:val="7FBE31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B81B8F"/>
    <w:multiLevelType w:val="hybridMultilevel"/>
    <w:tmpl w:val="6AAE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C7445C8"/>
    <w:multiLevelType w:val="hybridMultilevel"/>
    <w:tmpl w:val="10586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D9F0B13"/>
    <w:multiLevelType w:val="hybridMultilevel"/>
    <w:tmpl w:val="2E54D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B52D47"/>
    <w:multiLevelType w:val="hybridMultilevel"/>
    <w:tmpl w:val="6192B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3"/>
  </w:num>
  <w:num w:numId="5">
    <w:abstractNumId w:val="40"/>
  </w:num>
  <w:num w:numId="6">
    <w:abstractNumId w:val="41"/>
  </w:num>
  <w:num w:numId="7">
    <w:abstractNumId w:val="32"/>
  </w:num>
  <w:num w:numId="8">
    <w:abstractNumId w:val="3"/>
  </w:num>
  <w:num w:numId="9">
    <w:abstractNumId w:val="37"/>
  </w:num>
  <w:num w:numId="10">
    <w:abstractNumId w:val="17"/>
  </w:num>
  <w:num w:numId="11">
    <w:abstractNumId w:val="1"/>
  </w:num>
  <w:num w:numId="12">
    <w:abstractNumId w:val="33"/>
  </w:num>
  <w:num w:numId="13">
    <w:abstractNumId w:val="38"/>
  </w:num>
  <w:num w:numId="14">
    <w:abstractNumId w:val="19"/>
  </w:num>
  <w:num w:numId="15">
    <w:abstractNumId w:val="0"/>
  </w:num>
  <w:num w:numId="16">
    <w:abstractNumId w:val="15"/>
  </w:num>
  <w:num w:numId="17">
    <w:abstractNumId w:val="11"/>
  </w:num>
  <w:num w:numId="18">
    <w:abstractNumId w:val="43"/>
  </w:num>
  <w:num w:numId="19">
    <w:abstractNumId w:val="42"/>
  </w:num>
  <w:num w:numId="20">
    <w:abstractNumId w:val="29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6"/>
  </w:num>
  <w:num w:numId="24">
    <w:abstractNumId w:val="20"/>
  </w:num>
  <w:num w:numId="25">
    <w:abstractNumId w:val="21"/>
  </w:num>
  <w:num w:numId="26">
    <w:abstractNumId w:val="24"/>
  </w:num>
  <w:num w:numId="27">
    <w:abstractNumId w:val="8"/>
  </w:num>
  <w:num w:numId="28">
    <w:abstractNumId w:val="30"/>
  </w:num>
  <w:num w:numId="29">
    <w:abstractNumId w:val="39"/>
  </w:num>
  <w:num w:numId="30">
    <w:abstractNumId w:val="4"/>
  </w:num>
  <w:num w:numId="31">
    <w:abstractNumId w:val="14"/>
  </w:num>
  <w:num w:numId="32">
    <w:abstractNumId w:val="18"/>
  </w:num>
  <w:num w:numId="33">
    <w:abstractNumId w:val="28"/>
  </w:num>
  <w:num w:numId="34">
    <w:abstractNumId w:val="7"/>
  </w:num>
  <w:num w:numId="35">
    <w:abstractNumId w:val="25"/>
  </w:num>
  <w:num w:numId="36">
    <w:abstractNumId w:val="22"/>
  </w:num>
  <w:num w:numId="37">
    <w:abstractNumId w:val="2"/>
  </w:num>
  <w:num w:numId="38">
    <w:abstractNumId w:val="10"/>
  </w:num>
  <w:num w:numId="39">
    <w:abstractNumId w:val="26"/>
  </w:num>
  <w:num w:numId="40">
    <w:abstractNumId w:val="27"/>
  </w:num>
  <w:num w:numId="41">
    <w:abstractNumId w:val="13"/>
  </w:num>
  <w:num w:numId="42">
    <w:abstractNumId w:val="31"/>
  </w:num>
  <w:num w:numId="43">
    <w:abstractNumId w:val="12"/>
  </w:num>
  <w:num w:numId="44">
    <w:abstractNumId w:val="3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A4"/>
    <w:rsid w:val="00097C6D"/>
    <w:rsid w:val="00172D32"/>
    <w:rsid w:val="001C38A3"/>
    <w:rsid w:val="001D3AFC"/>
    <w:rsid w:val="001E08A4"/>
    <w:rsid w:val="0026626B"/>
    <w:rsid w:val="00282867"/>
    <w:rsid w:val="003526A2"/>
    <w:rsid w:val="003A75CF"/>
    <w:rsid w:val="00405457"/>
    <w:rsid w:val="00407831"/>
    <w:rsid w:val="00543AF7"/>
    <w:rsid w:val="00755373"/>
    <w:rsid w:val="00775024"/>
    <w:rsid w:val="007A754B"/>
    <w:rsid w:val="00804817"/>
    <w:rsid w:val="0083197C"/>
    <w:rsid w:val="008C6C51"/>
    <w:rsid w:val="009212B3"/>
    <w:rsid w:val="00983E29"/>
    <w:rsid w:val="009D5221"/>
    <w:rsid w:val="00A1716A"/>
    <w:rsid w:val="00AE2123"/>
    <w:rsid w:val="00AF7FD1"/>
    <w:rsid w:val="00BC519B"/>
    <w:rsid w:val="00D371BC"/>
    <w:rsid w:val="00D756EF"/>
    <w:rsid w:val="00D849CD"/>
    <w:rsid w:val="00E478DB"/>
    <w:rsid w:val="00EB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45AB79"/>
  <w15:chartTrackingRefBased/>
  <w15:docId w15:val="{7F792DFB-1020-4794-8FAE-13F997DF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2D32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2D3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72D32"/>
    <w:pPr>
      <w:ind w:left="720"/>
    </w:pPr>
    <w:rPr>
      <w:rFonts w:ascii="Calibri" w:hAnsi="Calibri" w:cs="Calibri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172D32"/>
    <w:rPr>
      <w:rFonts w:ascii="Calibri" w:eastAsiaTheme="minorEastAsia" w:hAnsi="Calibri" w:cs="Calibri"/>
      <w:lang w:eastAsia="pl-PL"/>
    </w:rPr>
  </w:style>
  <w:style w:type="paragraph" w:styleId="Bezodstpw">
    <w:name w:val="No Spacing"/>
    <w:uiPriority w:val="1"/>
    <w:qFormat/>
    <w:rsid w:val="00172D32"/>
    <w:pPr>
      <w:spacing w:after="0" w:line="240" w:lineRule="auto"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172D32"/>
    <w:rPr>
      <w:b/>
      <w:bCs/>
    </w:rPr>
  </w:style>
  <w:style w:type="character" w:customStyle="1" w:styleId="fontstyle01">
    <w:name w:val="fontstyle01"/>
    <w:basedOn w:val="Domylnaczcionkaakapitu"/>
    <w:rsid w:val="00172D32"/>
    <w:rPr>
      <w:rFonts w:ascii="GoodStyl-News" w:hAnsi="GoodStyl-News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Domylnaczcionkaakapitu"/>
    <w:rsid w:val="00172D32"/>
    <w:rPr>
      <w:rFonts w:ascii="GoodStyl-Thin" w:hAnsi="GoodStyl-Thin" w:hint="default"/>
      <w:b w:val="0"/>
      <w:bCs w:val="0"/>
      <w:i w:val="0"/>
      <w:iCs w:val="0"/>
      <w:color w:val="000000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775024"/>
  </w:style>
  <w:style w:type="table" w:customStyle="1" w:styleId="Tabela-Siatka1">
    <w:name w:val="Tabela - Siatka1"/>
    <w:basedOn w:val="Standardowy"/>
    <w:next w:val="Tabela-Siatka"/>
    <w:uiPriority w:val="59"/>
    <w:rsid w:val="0077502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75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024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7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02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024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75024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Domylnaczcionkaakapitu"/>
    <w:rsid w:val="00775024"/>
  </w:style>
  <w:style w:type="paragraph" w:customStyle="1" w:styleId="Default">
    <w:name w:val="Default"/>
    <w:rsid w:val="0077502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5024"/>
    <w:rPr>
      <w:rFonts w:eastAsiaTheme="minorEastAsi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502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75024"/>
    <w:rPr>
      <w:rFonts w:eastAsiaTheme="minorEastAsia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75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750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1">
    <w:name w:val="List Paragraph1"/>
    <w:basedOn w:val="Normalny"/>
    <w:uiPriority w:val="99"/>
    <w:rsid w:val="0077502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5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50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024"/>
    <w:rPr>
      <w:rFonts w:eastAsiaTheme="minorEastAsi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024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775024"/>
    <w:rPr>
      <w:rFonts w:eastAsiaTheme="minorEastAsia"/>
      <w:sz w:val="20"/>
      <w:szCs w:val="20"/>
      <w:lang w:eastAsia="pl-PL"/>
    </w:rPr>
  </w:style>
  <w:style w:type="character" w:customStyle="1" w:styleId="caps">
    <w:name w:val="caps"/>
    <w:basedOn w:val="Domylnaczcionkaakapitu"/>
    <w:rsid w:val="00775024"/>
  </w:style>
  <w:style w:type="character" w:customStyle="1" w:styleId="attribute-name">
    <w:name w:val="attribute-name"/>
    <w:basedOn w:val="Domylnaczcionkaakapitu"/>
    <w:rsid w:val="00775024"/>
  </w:style>
  <w:style w:type="character" w:customStyle="1" w:styleId="attribute-value">
    <w:name w:val="attribute-value"/>
    <w:basedOn w:val="Domylnaczcionkaakapitu"/>
    <w:rsid w:val="00775024"/>
  </w:style>
  <w:style w:type="character" w:customStyle="1" w:styleId="name">
    <w:name w:val="name"/>
    <w:basedOn w:val="Domylnaczcionkaakapitu"/>
    <w:rsid w:val="00775024"/>
  </w:style>
  <w:style w:type="character" w:customStyle="1" w:styleId="value">
    <w:name w:val="value"/>
    <w:basedOn w:val="Domylnaczcionkaakapitu"/>
    <w:rsid w:val="00775024"/>
  </w:style>
  <w:style w:type="character" w:customStyle="1" w:styleId="fontstyle11">
    <w:name w:val="fontstyle11"/>
    <w:basedOn w:val="Domylnaczcionkaakapitu"/>
    <w:rsid w:val="00775024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37">
    <w:name w:val="A37"/>
    <w:uiPriority w:val="99"/>
    <w:rsid w:val="00775024"/>
    <w:rPr>
      <w:rFonts w:cs="GoodStyl"/>
      <w:color w:val="000000"/>
      <w:sz w:val="9"/>
      <w:szCs w:val="9"/>
    </w:rPr>
  </w:style>
  <w:style w:type="character" w:customStyle="1" w:styleId="A18">
    <w:name w:val="A18"/>
    <w:uiPriority w:val="99"/>
    <w:rsid w:val="00775024"/>
    <w:rPr>
      <w:rFonts w:cs="GoodStyl"/>
      <w:color w:val="000000"/>
      <w:sz w:val="16"/>
      <w:szCs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FD6D1-1E70-4718-A91D-32177C7B7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42</Pages>
  <Words>7256</Words>
  <Characters>43537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cp:lastPrinted>2023-11-07T10:21:00Z</cp:lastPrinted>
  <dcterms:created xsi:type="dcterms:W3CDTF">2023-11-07T10:22:00Z</dcterms:created>
  <dcterms:modified xsi:type="dcterms:W3CDTF">2023-11-10T09:39:00Z</dcterms:modified>
</cp:coreProperties>
</file>