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408CD" w:rsidRPr="003408CD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3408C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408CD">
        <w:rPr>
          <w:rFonts w:ascii="Arial" w:hAnsi="Arial" w:cs="Arial"/>
        </w:rPr>
        <w:t>Szpital Powiatowy w Limanowej Imienia Miłosierdzia Bożego</w:t>
      </w:r>
    </w:p>
    <w:p w:rsidR="005D05C3" w:rsidRPr="0012157F" w:rsidRDefault="003408C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408CD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3408CD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3408CD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408CD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3408CD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08CD" w:rsidRPr="0012157F" w:rsidTr="00F17FF8">
        <w:tc>
          <w:tcPr>
            <w:tcW w:w="9104" w:type="dxa"/>
            <w:shd w:val="clear" w:color="auto" w:fill="D9D9D9"/>
          </w:tcPr>
          <w:p w:rsidR="003408CD" w:rsidRPr="0012157F" w:rsidRDefault="003408CD" w:rsidP="00F17FF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408CD" w:rsidRPr="00094F76" w:rsidRDefault="003408CD" w:rsidP="00F17FF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408CD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3408CD" w:rsidRPr="004B5FB1" w:rsidRDefault="003408CD" w:rsidP="00F17FF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3408C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08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ujętych w 16 zadaniach dla zaopatrzenia Szpitala Powiatowego w Limanowej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408CD" w:rsidRPr="00A2540E" w:rsidTr="00F17FF8">
        <w:tc>
          <w:tcPr>
            <w:tcW w:w="2269" w:type="dxa"/>
            <w:shd w:val="clear" w:color="auto" w:fill="auto"/>
          </w:tcPr>
          <w:p w:rsidR="003408CD" w:rsidRPr="00A2540E" w:rsidRDefault="003408CD" w:rsidP="00F17F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08CD" w:rsidRPr="00A2540E" w:rsidRDefault="003408CD" w:rsidP="00F17F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08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NZ/71/D/P/E/2023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408CD" w:rsidRPr="003408C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B51864" w:rsidRPr="004A1EC5" w:rsidRDefault="00B51864" w:rsidP="00B51864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t>art. 108 ust. 1</w:t>
      </w:r>
      <w:bookmarkStart w:id="0" w:name="_GoBack"/>
      <w:bookmarkEnd w:id="0"/>
      <w:r w:rsidRPr="004A1EC5">
        <w:rPr>
          <w:rFonts w:ascii="Arial" w:hAnsi="Arial" w:cs="Arial"/>
          <w:szCs w:val="24"/>
        </w:rPr>
        <w:t xml:space="preserve"> ustawy Pzp,</w:t>
      </w:r>
    </w:p>
    <w:p w:rsidR="00B51864" w:rsidRPr="004A1EC5" w:rsidRDefault="00B51864" w:rsidP="00B51864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8"/>
          <w:szCs w:val="24"/>
        </w:rPr>
      </w:pPr>
      <w:r w:rsidRPr="004A1EC5">
        <w:rPr>
          <w:rFonts w:ascii="Arial" w:hAnsi="Arial" w:cs="Arial"/>
          <w:szCs w:val="24"/>
        </w:rPr>
        <w:lastRenderedPageBreak/>
        <w:t>art. 109 ust. 1 pkt 4 ustawy Pzp</w:t>
      </w:r>
      <w:r w:rsidRPr="004A1EC5">
        <w:rPr>
          <w:rFonts w:ascii="Arial" w:hAnsi="Arial" w:cs="Arial"/>
          <w:sz w:val="28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3408C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408C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439" w:rsidRDefault="002F3439" w:rsidP="0038231F">
      <w:pPr>
        <w:spacing w:after="0" w:line="240" w:lineRule="auto"/>
      </w:pPr>
      <w:r>
        <w:separator/>
      </w:r>
    </w:p>
  </w:endnote>
  <w:endnote w:type="continuationSeparator" w:id="0">
    <w:p w:rsidR="002F3439" w:rsidRDefault="002F34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CD" w:rsidRDefault="003408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5186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5186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CD" w:rsidRDefault="003408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439" w:rsidRDefault="002F3439" w:rsidP="0038231F">
      <w:pPr>
        <w:spacing w:after="0" w:line="240" w:lineRule="auto"/>
      </w:pPr>
      <w:r>
        <w:separator/>
      </w:r>
    </w:p>
  </w:footnote>
  <w:footnote w:type="continuationSeparator" w:id="0">
    <w:p w:rsidR="002F3439" w:rsidRDefault="002F34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CD" w:rsidRDefault="003408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CD" w:rsidRDefault="003408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CD" w:rsidRDefault="003408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43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3439"/>
    <w:rsid w:val="00301BA0"/>
    <w:rsid w:val="00313417"/>
    <w:rsid w:val="00313911"/>
    <w:rsid w:val="00333209"/>
    <w:rsid w:val="00337073"/>
    <w:rsid w:val="003408CD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51864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8708DD8-E616-48A9-A0E2-B6AAD75E9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BDB2B-979C-46CC-97A3-65D7DF138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Adela Ćwik</cp:lastModifiedBy>
  <cp:revision>3</cp:revision>
  <cp:lastPrinted>2016-07-26T11:32:00Z</cp:lastPrinted>
  <dcterms:created xsi:type="dcterms:W3CDTF">2023-11-30T08:46:00Z</dcterms:created>
  <dcterms:modified xsi:type="dcterms:W3CDTF">2023-12-01T09:22:00Z</dcterms:modified>
</cp:coreProperties>
</file>