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0BA140CF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6606AF">
        <w:rPr>
          <w:rFonts w:ascii="Garamond" w:hAnsi="Garamond" w:cs="Arial"/>
          <w:b/>
          <w:color w:val="000000" w:themeColor="text1"/>
          <w:szCs w:val="24"/>
        </w:rPr>
        <w:t>4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666768AE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6606AF">
        <w:rPr>
          <w:rFonts w:ascii="Garamond" w:hAnsi="Garamond" w:cs="Arial"/>
          <w:color w:val="000000" w:themeColor="text1"/>
          <w:szCs w:val="24"/>
        </w:rPr>
        <w:t>4</w:t>
      </w:r>
      <w:r w:rsidRPr="00424550">
        <w:rPr>
          <w:rFonts w:ascii="Garamond" w:hAnsi="Garamond" w:cs="Arial"/>
          <w:color w:val="000000" w:themeColor="text1"/>
          <w:szCs w:val="24"/>
        </w:rPr>
        <w:t>r. pomiędzy:</w:t>
      </w:r>
    </w:p>
    <w:p w14:paraId="72CB9175" w14:textId="7FE2BA9E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</w:t>
      </w:r>
      <w:r w:rsidR="00AC5629">
        <w:rPr>
          <w:rFonts w:ascii="Garamond" w:hAnsi="Garamond" w:cs="Arial"/>
          <w:b/>
          <w:color w:val="000000" w:themeColor="text1"/>
          <w:szCs w:val="24"/>
        </w:rPr>
        <w:t xml:space="preserve">- 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7CE4F865" w14:textId="77777777" w:rsidR="00AC5629" w:rsidRDefault="00AC5629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</w:p>
    <w:p w14:paraId="5C62B377" w14:textId="381E490B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4238AD0C" w14:textId="77777777" w:rsidR="00AC5629" w:rsidRDefault="00AC5629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518BC8CD" w14:textId="0D4A6D8B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wpisaną do rejestru przedsiębiorców Krajowego Rejestru Sądowego prowadzonego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1930C4AE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</w:t>
      </w:r>
      <w:r w:rsidR="00935D94">
        <w:rPr>
          <w:rFonts w:ascii="Garamond" w:hAnsi="Garamond" w:cs="Arial"/>
          <w:szCs w:val="24"/>
          <w:lang w:eastAsia="en-US"/>
        </w:rPr>
        <w:t>przetargu nieograniczonego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nr SZW/DZP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827E04">
        <w:rPr>
          <w:rFonts w:ascii="Garamond" w:hAnsi="Garamond" w:cs="Arial"/>
          <w:szCs w:val="24"/>
          <w:lang w:eastAsia="en-US"/>
        </w:rPr>
        <w:t>131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056071" w:rsidRPr="0040009A">
        <w:rPr>
          <w:rFonts w:ascii="Garamond" w:hAnsi="Garamond" w:cs="Arial"/>
          <w:szCs w:val="24"/>
          <w:lang w:eastAsia="en-US"/>
        </w:rPr>
        <w:t>202</w:t>
      </w:r>
      <w:r w:rsidR="005001F6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>] 202</w:t>
      </w:r>
      <w:r w:rsidR="006606AF">
        <w:rPr>
          <w:rFonts w:ascii="Garamond" w:hAnsi="Garamond" w:cs="Arial"/>
          <w:szCs w:val="24"/>
          <w:lang w:eastAsia="en-US"/>
        </w:rPr>
        <w:t>4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r. na podstawie ustawy z dnia 11 września 2019r.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8B3442" w:rsidRPr="008B3442">
        <w:rPr>
          <w:rFonts w:ascii="Garamond" w:hAnsi="Garamond" w:cs="Arial"/>
          <w:b/>
          <w:bCs/>
          <w:szCs w:val="24"/>
          <w:lang w:eastAsia="en-US"/>
        </w:rPr>
        <w:t>,,</w:t>
      </w:r>
      <w:r w:rsidR="000E68A1" w:rsidRPr="000E68A1">
        <w:t xml:space="preserve"> </w:t>
      </w:r>
      <w:r w:rsidR="00E8321F">
        <w:rPr>
          <w:rFonts w:ascii="Garamond" w:hAnsi="Garamond"/>
          <w:b/>
          <w:szCs w:val="24"/>
        </w:rPr>
        <w:t xml:space="preserve">Produkty lecznicze cz. </w:t>
      </w:r>
      <w:r w:rsidR="00A0206D">
        <w:rPr>
          <w:rFonts w:ascii="Garamond" w:hAnsi="Garamond"/>
          <w:b/>
          <w:szCs w:val="24"/>
        </w:rPr>
        <w:t>2</w:t>
      </w:r>
      <w:r w:rsidR="008B3442">
        <w:rPr>
          <w:rFonts w:ascii="Garamond" w:hAnsi="Garamond"/>
          <w:b/>
          <w:szCs w:val="24"/>
        </w:rPr>
        <w:t>”</w:t>
      </w:r>
      <w:r w:rsidR="0036428D">
        <w:rPr>
          <w:rFonts w:ascii="Garamond" w:hAnsi="Garamond"/>
          <w:b/>
          <w:szCs w:val="24"/>
        </w:rPr>
        <w:t xml:space="preserve"> – dotyczy zadań nr …….</w:t>
      </w:r>
    </w:p>
    <w:p w14:paraId="7407755D" w14:textId="4A9966DD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5CB05F23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formularzu </w:t>
      </w:r>
      <w:r w:rsidR="00827E04">
        <w:rPr>
          <w:rFonts w:ascii="Garamond" w:hAnsi="Garamond" w:cs="Arial"/>
          <w:color w:val="000000" w:themeColor="text1"/>
          <w:szCs w:val="24"/>
        </w:rPr>
        <w:t>asortymentowo-</w:t>
      </w:r>
      <w:r w:rsidR="00B7370A" w:rsidRPr="00424550">
        <w:rPr>
          <w:rFonts w:ascii="Garamond" w:hAnsi="Garamond" w:cs="Arial"/>
          <w:color w:val="000000" w:themeColor="text1"/>
          <w:szCs w:val="24"/>
        </w:rPr>
        <w:t>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7A0C0F90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D12670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AFD0ED3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2363321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8B3442" w:rsidRPr="008B3442">
        <w:rPr>
          <w:rFonts w:ascii="Garamond" w:hAnsi="Garamond" w:cs="Arial"/>
          <w:i/>
          <w:iCs/>
          <w:color w:val="000000" w:themeColor="text1"/>
          <w:szCs w:val="24"/>
        </w:rPr>
        <w:t>Centralna</w:t>
      </w:r>
      <w:r w:rsidR="008B3442">
        <w:rPr>
          <w:rFonts w:ascii="Garamond" w:hAnsi="Garamond" w:cs="Arial"/>
          <w:color w:val="000000" w:themeColor="text1"/>
          <w:szCs w:val="24"/>
        </w:rPr>
        <w:t xml:space="preserve"> 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0795B015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D12670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1490C776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753EB0C1" w:rsidR="00C27F34" w:rsidRPr="009050B1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2017r. w sprawie wyrobów medycznych, zmiany dyrektywy 2001/83/WE, rozporządzenia (WE) nr 178/2002 i rozporządzenia (WE) nr 1223/2009 oraz uchylenia dyrektyw Rady 90/385/EWG i 93/42/EWG (Dz. U. UE. L. z 2017 r. Nr 117, str. 1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>z późn.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</w:t>
      </w:r>
      <w:r w:rsidR="00D12670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t xml:space="preserve">ww. dokumentów Zamawiający jest uprawniony do odstąpienia od Umowy z winy Wykonawcy w terminie 30 dni od daty upływu ww. terminu.  </w:t>
      </w:r>
    </w:p>
    <w:p w14:paraId="7E97F6C7" w14:textId="7DC5C4D3" w:rsidR="009050B1" w:rsidRPr="005001F6" w:rsidRDefault="009050B1" w:rsidP="009050B1">
      <w:pPr>
        <w:pStyle w:val="Akapitzlist"/>
        <w:ind w:left="10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szCs w:val="24"/>
        </w:rPr>
        <w:t>Wyroby medyczne zgodne z Rozporządzeniem MDR 2017/745.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28D78AB0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</w:t>
      </w:r>
      <w:r w:rsidR="00E8321F">
        <w:rPr>
          <w:rFonts w:ascii="Garamond" w:hAnsi="Garamond" w:cs="Arial"/>
          <w:color w:val="000000" w:themeColor="text1"/>
          <w:szCs w:val="24"/>
        </w:rPr>
        <w:t xml:space="preserve"> (możliwość przesłania leków z krótszą datą ważności – wyłącznie po wyrażeniu zgody przez Kierownika Apteki lub jego Zastępcę)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27FD8C6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0DABF6CE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1927EC4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B9FC5B8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D12670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3BCF4FC7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A2021F">
        <w:rPr>
          <w:rFonts w:ascii="Garamond" w:hAnsi="Garamond" w:cs="Calibri Light"/>
          <w:b/>
          <w:bCs/>
          <w:color w:val="000000" w:themeColor="text1"/>
          <w:szCs w:val="24"/>
        </w:rPr>
        <w:t>Realizacja dostaw następować będzie w ciągu</w:t>
      </w:r>
      <w:r w:rsidR="00CA719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E8321F">
        <w:rPr>
          <w:rFonts w:ascii="Garamond" w:hAnsi="Garamond" w:cs="Calibri Light"/>
          <w:b/>
          <w:bCs/>
          <w:color w:val="000000" w:themeColor="text1"/>
          <w:szCs w:val="24"/>
        </w:rPr>
        <w:t>24</w:t>
      </w:r>
      <w:r w:rsidR="00A2021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h roboczych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</w:t>
      </w:r>
      <w:r w:rsidR="00A2021F">
        <w:rPr>
          <w:rFonts w:ascii="Garamond" w:hAnsi="Garamond" w:cs="Calibri Light"/>
          <w:color w:val="000000" w:themeColor="text1"/>
          <w:szCs w:val="24"/>
        </w:rPr>
        <w:t xml:space="preserve">Centralnej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5C9E121E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lastRenderedPageBreak/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3729F7B8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60111A1E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 i w terminie 5 dni od dnia otrzymania wezwania Zamawiającego wymieni reklamowany asortyment na nowy.</w:t>
      </w:r>
    </w:p>
    <w:p w14:paraId="321ED70F" w14:textId="0B23EDA8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D56BEA2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827E04">
        <w:rPr>
          <w:rFonts w:ascii="Garamond" w:hAnsi="Garamond" w:cs="Arial"/>
          <w:b/>
          <w:bCs/>
          <w:color w:val="000000" w:themeColor="text1"/>
          <w:szCs w:val="24"/>
        </w:rPr>
        <w:t>12</w:t>
      </w:r>
      <w:r w:rsidR="007577B5" w:rsidRPr="00A2021F">
        <w:rPr>
          <w:rFonts w:ascii="Garamond" w:hAnsi="Garamond" w:cs="Arial"/>
          <w:b/>
          <w:bCs/>
          <w:color w:val="000000" w:themeColor="text1"/>
          <w:szCs w:val="24"/>
        </w:rPr>
        <w:t xml:space="preserve">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2B166E24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7C610A10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1CC0552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7AF4D7DA" w:rsidR="007577B5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</w:t>
      </w:r>
      <w:r w:rsidR="00EC5D39">
        <w:rPr>
          <w:rFonts w:ascii="Garamond" w:hAnsi="Garamond" w:cs="Arial"/>
          <w:color w:val="000000" w:themeColor="text1"/>
          <w:szCs w:val="24"/>
        </w:rPr>
        <w:t xml:space="preserve">elektronicznej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formacie pliku </w:t>
      </w:r>
      <w:r w:rsidR="005001F6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[</w:t>
      </w:r>
      <w:r w:rsidR="00DF0505">
        <w:rPr>
          <w:rFonts w:ascii="Garamond" w:hAnsi="Garamond" w:cs="Arial"/>
          <w:color w:val="000000" w:themeColor="text1"/>
          <w:szCs w:val="24"/>
        </w:rPr>
        <w:t>fizycznej]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39842B85" w14:textId="27188C0C" w:rsidR="00DF0505" w:rsidRPr="00CE2669" w:rsidRDefault="006247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>
        <w:rPr>
          <w:rFonts w:ascii="Garamond" w:hAnsi="Garamond" w:cs="Arial"/>
          <w:color w:val="000000" w:themeColor="text1"/>
          <w:szCs w:val="24"/>
        </w:rPr>
        <w:t xml:space="preserve">Sposób dostarczania dokumentów rozliczeniowych – Wykonawca przekaże Zamawiającemu: </w:t>
      </w: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 xml:space="preserve">a) 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Faktur</w:t>
      </w:r>
      <w:r w:rsidR="00AF0DD4">
        <w:rPr>
          <w:rFonts w:ascii="Garamond" w:hAnsi="Garamond" w:cs="Arial"/>
          <w:b/>
          <w:bCs/>
          <w:color w:val="000000" w:themeColor="text1"/>
          <w:szCs w:val="24"/>
          <w:u w:val="single"/>
        </w:rPr>
        <w:t>ę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 xml:space="preserve"> VAT </w:t>
      </w:r>
      <w:r w:rsidR="00E8321F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w formie elektronicznej w formacie PDF,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 xml:space="preserve"> 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>zawiera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>jącą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 wszelkie przewidzenie prawem informacje, a także:</w:t>
      </w:r>
    </w:p>
    <w:p w14:paraId="6C0C2B51" w14:textId="28B69555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 xml:space="preserve">EAN, </w:t>
      </w:r>
      <w:r w:rsidRPr="00DF0505">
        <w:rPr>
          <w:rFonts w:ascii="Garamond" w:hAnsi="Garamond" w:cs="Arial"/>
          <w:color w:val="000000" w:themeColor="text1"/>
          <w:szCs w:val="24"/>
        </w:rPr>
        <w:t>ilość; cenę jednostkową netto oraz brutto;</w:t>
      </w:r>
    </w:p>
    <w:p w14:paraId="29E6A7CE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10C05A89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3E5E054C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6F581F68" w14:textId="3DFBC040" w:rsid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lastRenderedPageBreak/>
        <w:t>numer/y dokumentów WZ;</w:t>
      </w:r>
    </w:p>
    <w:bookmarkEnd w:id="2"/>
    <w:p w14:paraId="6CF166B4" w14:textId="094193C3" w:rsidR="00624735" w:rsidRPr="00E8321F" w:rsidRDefault="00624735" w:rsidP="00624735">
      <w:pPr>
        <w:ind w:left="349"/>
        <w:jc w:val="both"/>
        <w:rPr>
          <w:rFonts w:ascii="Garamond" w:hAnsi="Garamond" w:cs="Arial"/>
          <w:b/>
          <w:bCs/>
          <w:color w:val="000000" w:themeColor="text1"/>
          <w:szCs w:val="24"/>
          <w:u w:val="single"/>
        </w:rPr>
      </w:pP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b) wraz z dostawą dokument WZ, który będzie zawierał:</w:t>
      </w:r>
    </w:p>
    <w:p w14:paraId="3094C2D1" w14:textId="18355DE7" w:rsidR="00624735" w:rsidRPr="00DF0505" w:rsidRDefault="00624735" w:rsidP="00624735">
      <w:pPr>
        <w:ind w:left="3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1)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>EAN</w:t>
      </w:r>
      <w:r w:rsidRPr="00DF0505">
        <w:rPr>
          <w:rFonts w:ascii="Garamond" w:hAnsi="Garamond" w:cs="Arial"/>
          <w:color w:val="000000" w:themeColor="text1"/>
          <w:szCs w:val="24"/>
        </w:rPr>
        <w:t>; ilość</w:t>
      </w:r>
      <w:r>
        <w:rPr>
          <w:rFonts w:ascii="Garamond" w:hAnsi="Garamond" w:cs="Arial"/>
          <w:color w:val="000000" w:themeColor="text1"/>
          <w:szCs w:val="24"/>
        </w:rPr>
        <w:t>;</w:t>
      </w:r>
      <w:r w:rsidR="00E8321F">
        <w:rPr>
          <w:rFonts w:ascii="Garamond" w:hAnsi="Garamond" w:cs="Arial"/>
          <w:color w:val="000000" w:themeColor="text1"/>
          <w:szCs w:val="24"/>
        </w:rPr>
        <w:t xml:space="preserve"> cenę jednostkową netto oraz brutto;</w:t>
      </w:r>
    </w:p>
    <w:p w14:paraId="56029847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3C98C78A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4C2BDA9D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0E3D30AD" w14:textId="18BA882A" w:rsidR="007577B5" w:rsidRPr="00DF0505" w:rsidRDefault="007577B5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DF0505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DF0505" w:rsidRPr="007102B4">
          <w:rPr>
            <w:rStyle w:val="Hipercze"/>
            <w:rFonts w:ascii="Garamond" w:hAnsi="Garamond"/>
            <w:b/>
            <w:bCs/>
            <w:i/>
            <w:iCs/>
            <w:color w:val="0070C0"/>
          </w:rPr>
          <w:t>fakturyapteka@lutycka.pl</w:t>
        </w:r>
      </w:hyperlink>
    </w:p>
    <w:p w14:paraId="6562E30B" w14:textId="7843A66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56543C9F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20ED711A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5018C624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617628C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0D07EC29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03FB9067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Wykonawca zobowiązuje się do nieudzielania pełnomocnictw nieodwołalnych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2FE1E68A" w14:textId="64DF7909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6C334242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581BEB6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A31AC8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5D7E12C6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FEA2D7A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5DF8041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2AAE8F44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05BADB9B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6C8769C0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D1267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21F0DD8B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306FDB77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4E43200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Na zasadach określonych w Umowie, na podstawie art. 439 ust. 1 i 2 Ustawy Pzp,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7735B730" w14:textId="5A95B4D9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cen określonym we wskaźniku cen towarów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późn.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C47E0A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0F66BD5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>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737B2512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564A1BA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lastRenderedPageBreak/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5ED0F37C" w14:textId="74138F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2D7E16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368402B5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593AF274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457422E8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136C052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320EB86F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48CCF7D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79C63930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6900BB5C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D1267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6BB9E1ED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w czasie trwania Umowy oraz po jej rozwiązaniu, wszelkich informacji związanych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5E78D77B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5CEF6458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D659BB2" w14:textId="17704F1C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624735" w:rsidRPr="0052143E">
          <w:rPr>
            <w:rStyle w:val="Hipercze"/>
            <w:rFonts w:ascii="Garamond" w:hAnsi="Garamond"/>
            <w:szCs w:val="24"/>
          </w:rPr>
          <w:t>iod@lutycka.pl</w:t>
        </w:r>
      </w:hyperlink>
      <w:r w:rsidR="00624735">
        <w:rPr>
          <w:rFonts w:ascii="Garamond" w:hAnsi="Garamond"/>
          <w:color w:val="000000" w:themeColor="text1"/>
          <w:szCs w:val="24"/>
        </w:rPr>
        <w:t xml:space="preserve">, </w:t>
      </w:r>
      <w:r w:rsidRPr="00424550">
        <w:rPr>
          <w:rFonts w:ascii="Garamond" w:hAnsi="Garamond"/>
          <w:color w:val="000000" w:themeColor="text1"/>
          <w:szCs w:val="24"/>
        </w:rPr>
        <w:t xml:space="preserve">telefon: </w:t>
      </w:r>
      <w:r w:rsidR="00624735">
        <w:rPr>
          <w:rFonts w:ascii="Garamond" w:hAnsi="Garamond"/>
          <w:color w:val="000000" w:themeColor="text1"/>
          <w:szCs w:val="24"/>
        </w:rPr>
        <w:t>61/ 82 12 221,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30C92234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</w:t>
      </w:r>
      <w:r w:rsidR="00C7421D">
        <w:rPr>
          <w:rFonts w:ascii="Garamond" w:hAnsi="Garamond"/>
          <w:color w:val="000000" w:themeColor="text1"/>
          <w:szCs w:val="24"/>
        </w:rPr>
        <w:t>131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D12670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AF0DD4">
        <w:rPr>
          <w:rFonts w:ascii="Garamond" w:hAnsi="Garamond"/>
          <w:color w:val="000000" w:themeColor="text1"/>
          <w:szCs w:val="24"/>
        </w:rPr>
        <w:t xml:space="preserve">Produkty lecznicze cz. </w:t>
      </w:r>
      <w:r w:rsidR="00C7421D">
        <w:rPr>
          <w:rFonts w:ascii="Garamond" w:hAnsi="Garamond"/>
          <w:color w:val="000000" w:themeColor="text1"/>
          <w:szCs w:val="24"/>
        </w:rPr>
        <w:t>2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66E97BED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636A36EE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CCA2AC3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5164120D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zej oraz jej wpływ na realizację Umowy powinny zostać udokumentowane przez Stronę, która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BDE36D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588FA505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niewykonalne, pozostałe postanowienia Umowy pozostają w mocy. Strony zobowiązują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w wyżej opisanym przypadku zastąpić postanowienia bezskuteczne lub niewykonalne innymi w taki sposób, aby jak najpełniej wypełniały one cel gospodarczy postanowień zastąpionych.</w:t>
      </w:r>
    </w:p>
    <w:p w14:paraId="65A52FFB" w14:textId="19BA84D0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na interpretację Umowy. </w:t>
      </w:r>
    </w:p>
    <w:p w14:paraId="0066D41E" w14:textId="2385EAC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638D2F4E" w:rsidR="00BE22DE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A5CC111" w14:textId="13677B13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03E94FD6" w14:textId="28A8869B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6440B52F" w14:textId="77777777" w:rsidR="00D12670" w:rsidRPr="0042455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2A48B" w14:textId="77777777" w:rsidR="00B436EA" w:rsidRDefault="00B436EA" w:rsidP="008F3EB1">
      <w:r>
        <w:separator/>
      </w:r>
    </w:p>
  </w:endnote>
  <w:endnote w:type="continuationSeparator" w:id="0">
    <w:p w14:paraId="0315CB06" w14:textId="77777777" w:rsidR="00B436EA" w:rsidRDefault="00B436EA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6376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6376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75FEE" w14:textId="77777777" w:rsidR="00B436EA" w:rsidRDefault="00B436EA" w:rsidP="008F3EB1">
      <w:r>
        <w:separator/>
      </w:r>
    </w:p>
  </w:footnote>
  <w:footnote w:type="continuationSeparator" w:id="0">
    <w:p w14:paraId="3A4895E4" w14:textId="77777777" w:rsidR="00B436EA" w:rsidRDefault="00B436EA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B36400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1B43C2F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624AD0B9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2209700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17341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8195018">
    <w:abstractNumId w:val="5"/>
  </w:num>
  <w:num w:numId="4" w16cid:durableId="1416322990">
    <w:abstractNumId w:val="0"/>
  </w:num>
  <w:num w:numId="5" w16cid:durableId="986934370">
    <w:abstractNumId w:val="4"/>
  </w:num>
  <w:num w:numId="6" w16cid:durableId="15918096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1889246">
    <w:abstractNumId w:val="27"/>
  </w:num>
  <w:num w:numId="8" w16cid:durableId="819887995">
    <w:abstractNumId w:val="35"/>
  </w:num>
  <w:num w:numId="9" w16cid:durableId="779616429">
    <w:abstractNumId w:val="41"/>
  </w:num>
  <w:num w:numId="10" w16cid:durableId="2049640452">
    <w:abstractNumId w:val="14"/>
    <w:lvlOverride w:ilvl="0">
      <w:startOverride w:val="1"/>
    </w:lvlOverride>
  </w:num>
  <w:num w:numId="11" w16cid:durableId="849415113">
    <w:abstractNumId w:val="12"/>
  </w:num>
  <w:num w:numId="12" w16cid:durableId="1761557117">
    <w:abstractNumId w:val="14"/>
  </w:num>
  <w:num w:numId="13" w16cid:durableId="770197629">
    <w:abstractNumId w:val="28"/>
  </w:num>
  <w:num w:numId="14" w16cid:durableId="2096432554">
    <w:abstractNumId w:val="31"/>
  </w:num>
  <w:num w:numId="15" w16cid:durableId="307368060">
    <w:abstractNumId w:val="34"/>
  </w:num>
  <w:num w:numId="16" w16cid:durableId="1988433170">
    <w:abstractNumId w:val="30"/>
  </w:num>
  <w:num w:numId="17" w16cid:durableId="1883328272">
    <w:abstractNumId w:val="10"/>
  </w:num>
  <w:num w:numId="18" w16cid:durableId="1694530468">
    <w:abstractNumId w:val="16"/>
  </w:num>
  <w:num w:numId="19" w16cid:durableId="1294945835">
    <w:abstractNumId w:val="38"/>
  </w:num>
  <w:num w:numId="20" w16cid:durableId="317811038">
    <w:abstractNumId w:val="43"/>
  </w:num>
  <w:num w:numId="21" w16cid:durableId="606235914">
    <w:abstractNumId w:val="9"/>
  </w:num>
  <w:num w:numId="22" w16cid:durableId="910699695">
    <w:abstractNumId w:val="36"/>
  </w:num>
  <w:num w:numId="23" w16cid:durableId="1614823307">
    <w:abstractNumId w:val="33"/>
  </w:num>
  <w:num w:numId="24" w16cid:durableId="345326941">
    <w:abstractNumId w:val="37"/>
  </w:num>
  <w:num w:numId="25" w16cid:durableId="26877669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443577325">
    <w:abstractNumId w:val="39"/>
  </w:num>
  <w:num w:numId="27" w16cid:durableId="1387414837">
    <w:abstractNumId w:val="17"/>
  </w:num>
  <w:num w:numId="28" w16cid:durableId="1339625679">
    <w:abstractNumId w:val="24"/>
  </w:num>
  <w:num w:numId="29" w16cid:durableId="1283537134">
    <w:abstractNumId w:val="13"/>
  </w:num>
  <w:num w:numId="30" w16cid:durableId="1017972330">
    <w:abstractNumId w:val="42"/>
  </w:num>
  <w:num w:numId="31" w16cid:durableId="146358753">
    <w:abstractNumId w:val="22"/>
  </w:num>
  <w:num w:numId="32" w16cid:durableId="18282016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58375608">
    <w:abstractNumId w:val="29"/>
  </w:num>
  <w:num w:numId="34" w16cid:durableId="808473602">
    <w:abstractNumId w:val="15"/>
  </w:num>
  <w:num w:numId="35" w16cid:durableId="1090354208">
    <w:abstractNumId w:val="45"/>
  </w:num>
  <w:num w:numId="36" w16cid:durableId="1212841305">
    <w:abstractNumId w:val="6"/>
  </w:num>
  <w:num w:numId="37" w16cid:durableId="1829322450">
    <w:abstractNumId w:val="26"/>
  </w:num>
  <w:num w:numId="38" w16cid:durableId="82655697">
    <w:abstractNumId w:val="8"/>
  </w:num>
  <w:num w:numId="39" w16cid:durableId="558202764">
    <w:abstractNumId w:val="21"/>
  </w:num>
  <w:num w:numId="40" w16cid:durableId="1504736731">
    <w:abstractNumId w:val="7"/>
  </w:num>
  <w:num w:numId="41" w16cid:durableId="336734293">
    <w:abstractNumId w:val="40"/>
  </w:num>
  <w:num w:numId="42" w16cid:durableId="1398748837">
    <w:abstractNumId w:val="20"/>
  </w:num>
  <w:num w:numId="43" w16cid:durableId="101653753">
    <w:abstractNumId w:val="18"/>
  </w:num>
  <w:num w:numId="44" w16cid:durableId="1547527867">
    <w:abstractNumId w:val="44"/>
  </w:num>
  <w:num w:numId="45" w16cid:durableId="551117283">
    <w:abstractNumId w:val="19"/>
  </w:num>
  <w:num w:numId="46" w16cid:durableId="542014330">
    <w:abstractNumId w:val="25"/>
  </w:num>
  <w:num w:numId="47" w16cid:durableId="965159357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E68A1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61FC"/>
    <w:rsid w:val="001471A8"/>
    <w:rsid w:val="00155268"/>
    <w:rsid w:val="00163766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6428D"/>
    <w:rsid w:val="003743BD"/>
    <w:rsid w:val="003840F6"/>
    <w:rsid w:val="003C1011"/>
    <w:rsid w:val="003C1624"/>
    <w:rsid w:val="003C71B2"/>
    <w:rsid w:val="003D1DB6"/>
    <w:rsid w:val="003E4AB6"/>
    <w:rsid w:val="003E594C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01F6"/>
    <w:rsid w:val="005101DE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124B"/>
    <w:rsid w:val="005B0C50"/>
    <w:rsid w:val="005B33BE"/>
    <w:rsid w:val="006124B0"/>
    <w:rsid w:val="00624735"/>
    <w:rsid w:val="0065439D"/>
    <w:rsid w:val="006606AF"/>
    <w:rsid w:val="00660E19"/>
    <w:rsid w:val="00672FB6"/>
    <w:rsid w:val="006805C3"/>
    <w:rsid w:val="006A174E"/>
    <w:rsid w:val="006A23EF"/>
    <w:rsid w:val="006A5CAE"/>
    <w:rsid w:val="006A6C30"/>
    <w:rsid w:val="006C389B"/>
    <w:rsid w:val="006D2471"/>
    <w:rsid w:val="006D4CD3"/>
    <w:rsid w:val="00700917"/>
    <w:rsid w:val="00701930"/>
    <w:rsid w:val="0070579E"/>
    <w:rsid w:val="007102B4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27E04"/>
    <w:rsid w:val="008359D3"/>
    <w:rsid w:val="00837719"/>
    <w:rsid w:val="00837B36"/>
    <w:rsid w:val="00841840"/>
    <w:rsid w:val="00850577"/>
    <w:rsid w:val="00851511"/>
    <w:rsid w:val="0087391F"/>
    <w:rsid w:val="008876D1"/>
    <w:rsid w:val="008B3442"/>
    <w:rsid w:val="008D3523"/>
    <w:rsid w:val="008D7FDC"/>
    <w:rsid w:val="008F3EB1"/>
    <w:rsid w:val="008F5CC7"/>
    <w:rsid w:val="00901BF6"/>
    <w:rsid w:val="00902E0D"/>
    <w:rsid w:val="009050B1"/>
    <w:rsid w:val="00912084"/>
    <w:rsid w:val="00927585"/>
    <w:rsid w:val="00935D94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D24BC"/>
    <w:rsid w:val="009E32B6"/>
    <w:rsid w:val="009E5562"/>
    <w:rsid w:val="009F3A78"/>
    <w:rsid w:val="009F6136"/>
    <w:rsid w:val="00A0206D"/>
    <w:rsid w:val="00A1244B"/>
    <w:rsid w:val="00A159EF"/>
    <w:rsid w:val="00A2021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A3454"/>
    <w:rsid w:val="00AC0916"/>
    <w:rsid w:val="00AC5629"/>
    <w:rsid w:val="00AC7E07"/>
    <w:rsid w:val="00AE5E22"/>
    <w:rsid w:val="00AF0DD4"/>
    <w:rsid w:val="00AF7F55"/>
    <w:rsid w:val="00B03A4F"/>
    <w:rsid w:val="00B056E1"/>
    <w:rsid w:val="00B06542"/>
    <w:rsid w:val="00B30FF2"/>
    <w:rsid w:val="00B436EA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1A6B"/>
    <w:rsid w:val="00BE22DE"/>
    <w:rsid w:val="00C021A8"/>
    <w:rsid w:val="00C039F1"/>
    <w:rsid w:val="00C107F4"/>
    <w:rsid w:val="00C143DF"/>
    <w:rsid w:val="00C27F34"/>
    <w:rsid w:val="00C43CD9"/>
    <w:rsid w:val="00C56EEF"/>
    <w:rsid w:val="00C7421D"/>
    <w:rsid w:val="00C74877"/>
    <w:rsid w:val="00C879B6"/>
    <w:rsid w:val="00C96452"/>
    <w:rsid w:val="00CA02A8"/>
    <w:rsid w:val="00CA719F"/>
    <w:rsid w:val="00CC49EF"/>
    <w:rsid w:val="00CC7EC6"/>
    <w:rsid w:val="00CD38BB"/>
    <w:rsid w:val="00CE2669"/>
    <w:rsid w:val="00CE2DD1"/>
    <w:rsid w:val="00CE362C"/>
    <w:rsid w:val="00CF4176"/>
    <w:rsid w:val="00D12670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321F"/>
    <w:rsid w:val="00E85D59"/>
    <w:rsid w:val="00EA0E08"/>
    <w:rsid w:val="00EA1EC8"/>
    <w:rsid w:val="00EC5D39"/>
    <w:rsid w:val="00ED3049"/>
    <w:rsid w:val="00ED38AC"/>
    <w:rsid w:val="00EE0B02"/>
    <w:rsid w:val="00EE560D"/>
    <w:rsid w:val="00EF53BA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4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A6AFD-5932-42C9-B330-DE8563CEB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5303</Words>
  <Characters>31823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Office Lutycka</cp:lastModifiedBy>
  <cp:revision>10</cp:revision>
  <cp:lastPrinted>2020-08-13T08:48:00Z</cp:lastPrinted>
  <dcterms:created xsi:type="dcterms:W3CDTF">2023-12-01T06:57:00Z</dcterms:created>
  <dcterms:modified xsi:type="dcterms:W3CDTF">2023-12-12T10:22:00Z</dcterms:modified>
</cp:coreProperties>
</file>