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FB2C7" w14:textId="77777777" w:rsidR="006A5DF1" w:rsidRPr="00933694" w:rsidRDefault="00BD7CF3" w:rsidP="006A5DF1">
      <w:pPr>
        <w:spacing w:after="240"/>
        <w:jc w:val="right"/>
        <w:rPr>
          <w:sz w:val="22"/>
          <w:szCs w:val="22"/>
        </w:rPr>
      </w:pPr>
      <w:r w:rsidRPr="00933694">
        <w:rPr>
          <w:sz w:val="22"/>
          <w:szCs w:val="22"/>
        </w:rPr>
        <w:t>Poznań</w:t>
      </w:r>
      <w:r w:rsidR="006A5DF1" w:rsidRPr="00933694">
        <w:rPr>
          <w:sz w:val="22"/>
          <w:szCs w:val="22"/>
        </w:rPr>
        <w:t xml:space="preserve"> dnia: </w:t>
      </w:r>
      <w:r w:rsidRPr="00933694">
        <w:rPr>
          <w:sz w:val="22"/>
          <w:szCs w:val="22"/>
        </w:rPr>
        <w:t>2023-12-20</w:t>
      </w:r>
    </w:p>
    <w:p w14:paraId="0985BD4B" w14:textId="77777777" w:rsidR="00BD7CF3" w:rsidRPr="00933694" w:rsidRDefault="00BD7CF3" w:rsidP="006A5DF1">
      <w:pPr>
        <w:rPr>
          <w:b/>
          <w:bCs/>
          <w:sz w:val="22"/>
          <w:szCs w:val="22"/>
        </w:rPr>
      </w:pPr>
      <w:r w:rsidRPr="00933694">
        <w:rPr>
          <w:b/>
          <w:bCs/>
          <w:sz w:val="22"/>
          <w:szCs w:val="22"/>
        </w:rPr>
        <w:t>Szpital Wojewódzki w Poznaniu</w:t>
      </w:r>
    </w:p>
    <w:p w14:paraId="6ABB9C7E" w14:textId="77777777" w:rsidR="006A5DF1" w:rsidRPr="00933694" w:rsidRDefault="00BD7CF3" w:rsidP="006A5DF1">
      <w:pPr>
        <w:rPr>
          <w:b/>
          <w:bCs/>
          <w:sz w:val="22"/>
          <w:szCs w:val="22"/>
        </w:rPr>
      </w:pPr>
      <w:r w:rsidRPr="00933694">
        <w:rPr>
          <w:b/>
          <w:bCs/>
          <w:sz w:val="22"/>
          <w:szCs w:val="22"/>
        </w:rPr>
        <w:t>Dział Zamówień Publicznych</w:t>
      </w:r>
    </w:p>
    <w:p w14:paraId="3A6F7B18" w14:textId="12BCAE9E" w:rsidR="006A5DF1" w:rsidRPr="00933694" w:rsidRDefault="00933694" w:rsidP="006A5DF1">
      <w:pPr>
        <w:rPr>
          <w:sz w:val="22"/>
          <w:szCs w:val="22"/>
        </w:rPr>
      </w:pPr>
      <w:r w:rsidRPr="00933694">
        <w:rPr>
          <w:sz w:val="22"/>
          <w:szCs w:val="22"/>
        </w:rPr>
        <w:t xml:space="preserve">ul. </w:t>
      </w:r>
      <w:r w:rsidR="00BD7CF3" w:rsidRPr="00933694">
        <w:rPr>
          <w:sz w:val="22"/>
          <w:szCs w:val="22"/>
        </w:rPr>
        <w:t>Juraszów</w:t>
      </w:r>
      <w:r w:rsidR="006A5DF1" w:rsidRPr="00933694">
        <w:rPr>
          <w:sz w:val="22"/>
          <w:szCs w:val="22"/>
        </w:rPr>
        <w:t xml:space="preserve"> </w:t>
      </w:r>
      <w:r w:rsidR="00BD7CF3" w:rsidRPr="00933694">
        <w:rPr>
          <w:sz w:val="22"/>
          <w:szCs w:val="22"/>
        </w:rPr>
        <w:t>7/19</w:t>
      </w:r>
    </w:p>
    <w:p w14:paraId="61D22215" w14:textId="77777777" w:rsidR="006A5DF1" w:rsidRPr="00933694" w:rsidRDefault="00BD7CF3" w:rsidP="006A5DF1">
      <w:pPr>
        <w:rPr>
          <w:sz w:val="22"/>
          <w:szCs w:val="22"/>
        </w:rPr>
      </w:pPr>
      <w:r w:rsidRPr="00933694">
        <w:rPr>
          <w:sz w:val="22"/>
          <w:szCs w:val="22"/>
        </w:rPr>
        <w:t>60-479</w:t>
      </w:r>
      <w:r w:rsidR="006A5DF1" w:rsidRPr="00933694">
        <w:rPr>
          <w:sz w:val="22"/>
          <w:szCs w:val="22"/>
        </w:rPr>
        <w:t xml:space="preserve"> </w:t>
      </w:r>
      <w:r w:rsidRPr="00933694">
        <w:rPr>
          <w:sz w:val="22"/>
          <w:szCs w:val="22"/>
        </w:rPr>
        <w:t>Poznań</w:t>
      </w:r>
    </w:p>
    <w:p w14:paraId="5D72CCD0" w14:textId="77777777" w:rsidR="006A5DF1" w:rsidRPr="0093369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282108" w14:textId="77777777" w:rsidR="006A5DF1" w:rsidRPr="0093369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33694">
        <w:rPr>
          <w:sz w:val="22"/>
          <w:szCs w:val="22"/>
        </w:rPr>
        <w:tab/>
        <w:t xml:space="preserve"> </w:t>
      </w:r>
    </w:p>
    <w:p w14:paraId="5687DEBC" w14:textId="77777777" w:rsidR="006A5DF1" w:rsidRPr="0093369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78C04B" w14:textId="77777777" w:rsidR="006A5DF1" w:rsidRPr="0093369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33694">
        <w:rPr>
          <w:b/>
          <w:sz w:val="22"/>
          <w:szCs w:val="22"/>
        </w:rPr>
        <w:t>WYKONAWCY</w:t>
      </w:r>
    </w:p>
    <w:p w14:paraId="7475C998" w14:textId="77777777" w:rsidR="006A5DF1" w:rsidRPr="0093369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33694">
        <w:rPr>
          <w:sz w:val="22"/>
          <w:szCs w:val="22"/>
        </w:rPr>
        <w:t>ubiegający się o zamówienie publiczne</w:t>
      </w:r>
    </w:p>
    <w:p w14:paraId="65C3CFF1" w14:textId="77777777" w:rsidR="006D4AB3" w:rsidRPr="0093369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0D36FB" w14:textId="77777777" w:rsidR="006D4AB3" w:rsidRPr="009336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02FA46" w14:textId="77777777" w:rsidR="006D4AB3" w:rsidRPr="009336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482705" w14:textId="6089241F" w:rsidR="00632C3C" w:rsidRPr="0093369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33694">
        <w:rPr>
          <w:rFonts w:ascii="Times New Roman" w:hAnsi="Times New Roman"/>
          <w:sz w:val="22"/>
          <w:szCs w:val="22"/>
        </w:rPr>
        <w:t>WYJAŚNIENI</w:t>
      </w:r>
      <w:r w:rsidR="00520165" w:rsidRPr="00933694">
        <w:rPr>
          <w:rFonts w:ascii="Times New Roman" w:hAnsi="Times New Roman"/>
          <w:sz w:val="22"/>
          <w:szCs w:val="22"/>
        </w:rPr>
        <w:t>A</w:t>
      </w:r>
      <w:r w:rsidR="00632C3C" w:rsidRPr="00933694">
        <w:rPr>
          <w:rFonts w:ascii="Times New Roman" w:hAnsi="Times New Roman"/>
          <w:sz w:val="22"/>
          <w:szCs w:val="22"/>
        </w:rPr>
        <w:t xml:space="preserve"> TREŚCI</w:t>
      </w:r>
      <w:r w:rsidR="0029606A" w:rsidRPr="00933694">
        <w:rPr>
          <w:rFonts w:ascii="Times New Roman" w:hAnsi="Times New Roman"/>
          <w:sz w:val="22"/>
          <w:szCs w:val="22"/>
        </w:rPr>
        <w:t xml:space="preserve"> SWZ</w:t>
      </w:r>
      <w:r w:rsidR="00B46A9E">
        <w:rPr>
          <w:rFonts w:ascii="Times New Roman" w:hAnsi="Times New Roman"/>
          <w:sz w:val="22"/>
          <w:szCs w:val="22"/>
        </w:rPr>
        <w:t xml:space="preserve"> 2</w:t>
      </w:r>
    </w:p>
    <w:p w14:paraId="1E0DD19F" w14:textId="7ACA657F" w:rsidR="006D4AB3" w:rsidRPr="0093369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33694">
        <w:rPr>
          <w:sz w:val="22"/>
          <w:szCs w:val="22"/>
        </w:rPr>
        <w:t xml:space="preserve">Dotyczy: </w:t>
      </w:r>
      <w:r w:rsidR="006A5DF1" w:rsidRPr="00933694">
        <w:rPr>
          <w:sz w:val="22"/>
          <w:szCs w:val="22"/>
        </w:rPr>
        <w:t>p</w:t>
      </w:r>
      <w:r w:rsidRPr="00933694">
        <w:rPr>
          <w:sz w:val="22"/>
          <w:szCs w:val="22"/>
        </w:rPr>
        <w:t>ostępowani</w:t>
      </w:r>
      <w:r w:rsidR="006A5DF1" w:rsidRPr="00933694">
        <w:rPr>
          <w:sz w:val="22"/>
          <w:szCs w:val="22"/>
        </w:rPr>
        <w:t>a</w:t>
      </w:r>
      <w:r w:rsidRPr="00933694">
        <w:rPr>
          <w:sz w:val="22"/>
          <w:szCs w:val="22"/>
        </w:rPr>
        <w:t xml:space="preserve"> o udzielenie zamówienia publicznego, prowadzone</w:t>
      </w:r>
      <w:r w:rsidR="006A5DF1" w:rsidRPr="00933694">
        <w:rPr>
          <w:sz w:val="22"/>
          <w:szCs w:val="22"/>
        </w:rPr>
        <w:t>go</w:t>
      </w:r>
      <w:r w:rsidRPr="00933694">
        <w:rPr>
          <w:sz w:val="22"/>
          <w:szCs w:val="22"/>
        </w:rPr>
        <w:t xml:space="preserve"> w trybie </w:t>
      </w:r>
      <w:r w:rsidR="00BD7CF3" w:rsidRPr="00933694">
        <w:rPr>
          <w:sz w:val="22"/>
          <w:szCs w:val="22"/>
        </w:rPr>
        <w:t xml:space="preserve">Tryb podstawowy bez negocjacji - art. 275 pkt. 1 ustawy </w:t>
      </w:r>
      <w:proofErr w:type="spellStart"/>
      <w:r w:rsidR="00BD7CF3" w:rsidRPr="00933694">
        <w:rPr>
          <w:sz w:val="22"/>
          <w:szCs w:val="22"/>
        </w:rPr>
        <w:t>Pzp</w:t>
      </w:r>
      <w:proofErr w:type="spellEnd"/>
      <w:r w:rsidRPr="00933694">
        <w:rPr>
          <w:b/>
          <w:sz w:val="22"/>
          <w:szCs w:val="22"/>
        </w:rPr>
        <w:t xml:space="preserve"> </w:t>
      </w:r>
      <w:r w:rsidRPr="00933694">
        <w:rPr>
          <w:bCs/>
          <w:sz w:val="22"/>
          <w:szCs w:val="22"/>
        </w:rPr>
        <w:t>na</w:t>
      </w:r>
      <w:r w:rsidRPr="00933694">
        <w:rPr>
          <w:b/>
          <w:sz w:val="22"/>
          <w:szCs w:val="22"/>
        </w:rPr>
        <w:t xml:space="preserve"> </w:t>
      </w:r>
      <w:r w:rsidR="00E72428" w:rsidRPr="00933694">
        <w:rPr>
          <w:bCs/>
          <w:sz w:val="22"/>
          <w:szCs w:val="22"/>
        </w:rPr>
        <w:t>”</w:t>
      </w:r>
      <w:r w:rsidR="00BD7CF3" w:rsidRPr="00933694">
        <w:rPr>
          <w:b/>
          <w:bCs/>
          <w:sz w:val="22"/>
          <w:szCs w:val="22"/>
        </w:rPr>
        <w:t xml:space="preserve">Specjalistyczne prześcieradła </w:t>
      </w:r>
      <w:r w:rsidR="00933694">
        <w:rPr>
          <w:b/>
          <w:bCs/>
          <w:sz w:val="22"/>
          <w:szCs w:val="22"/>
        </w:rPr>
        <w:br/>
      </w:r>
      <w:r w:rsidR="00BD7CF3" w:rsidRPr="00933694">
        <w:rPr>
          <w:b/>
          <w:bCs/>
          <w:sz w:val="22"/>
          <w:szCs w:val="22"/>
        </w:rPr>
        <w:t>do okrycia stołu operacyjnego</w:t>
      </w:r>
      <w:r w:rsidR="00E72428" w:rsidRPr="00933694">
        <w:rPr>
          <w:bCs/>
          <w:sz w:val="22"/>
          <w:szCs w:val="22"/>
        </w:rPr>
        <w:t>”</w:t>
      </w:r>
      <w:r w:rsidRPr="00933694">
        <w:rPr>
          <w:b/>
          <w:sz w:val="22"/>
          <w:szCs w:val="22"/>
        </w:rPr>
        <w:t xml:space="preserve"> </w:t>
      </w:r>
      <w:r w:rsidRPr="00933694">
        <w:rPr>
          <w:bCs/>
          <w:sz w:val="22"/>
          <w:szCs w:val="22"/>
        </w:rPr>
        <w:t>– znak sprawy</w:t>
      </w:r>
      <w:r w:rsidRPr="00933694">
        <w:rPr>
          <w:b/>
          <w:sz w:val="22"/>
          <w:szCs w:val="22"/>
        </w:rPr>
        <w:t xml:space="preserve"> </w:t>
      </w:r>
      <w:r w:rsidR="00BD7CF3" w:rsidRPr="00933694">
        <w:rPr>
          <w:b/>
          <w:sz w:val="22"/>
          <w:szCs w:val="22"/>
        </w:rPr>
        <w:t>SZW/DZP/118/2023</w:t>
      </w:r>
    </w:p>
    <w:p w14:paraId="132F7C55" w14:textId="77777777" w:rsidR="00BD7CF3" w:rsidRPr="0093369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933694">
        <w:rPr>
          <w:sz w:val="22"/>
          <w:szCs w:val="22"/>
        </w:rPr>
        <w:t xml:space="preserve">Zamawiający, </w:t>
      </w:r>
      <w:r w:rsidR="00BD7CF3" w:rsidRPr="00933694">
        <w:rPr>
          <w:b/>
          <w:sz w:val="22"/>
          <w:szCs w:val="22"/>
        </w:rPr>
        <w:t>Szpital Wojewódzki w Poznaniu</w:t>
      </w:r>
    </w:p>
    <w:p w14:paraId="1FC18BDE" w14:textId="41A4B452" w:rsidR="0012774F" w:rsidRPr="00933694" w:rsidRDefault="00BD7CF3" w:rsidP="00D8461B">
      <w:pPr>
        <w:spacing w:after="240" w:line="276" w:lineRule="auto"/>
        <w:jc w:val="both"/>
        <w:rPr>
          <w:sz w:val="22"/>
          <w:szCs w:val="22"/>
        </w:rPr>
      </w:pPr>
      <w:r w:rsidRPr="00933694">
        <w:rPr>
          <w:b/>
          <w:sz w:val="22"/>
          <w:szCs w:val="22"/>
        </w:rPr>
        <w:t>Dział Zamówień Publicznych</w:t>
      </w:r>
      <w:r w:rsidR="00520165" w:rsidRPr="00933694">
        <w:rPr>
          <w:sz w:val="22"/>
          <w:szCs w:val="22"/>
        </w:rPr>
        <w:t xml:space="preserve">, działając na podstawie art. </w:t>
      </w:r>
      <w:r w:rsidR="00E74BC3" w:rsidRPr="00933694">
        <w:rPr>
          <w:sz w:val="22"/>
          <w:szCs w:val="22"/>
        </w:rPr>
        <w:t>284</w:t>
      </w:r>
      <w:r w:rsidR="00520165" w:rsidRPr="00933694">
        <w:rPr>
          <w:sz w:val="22"/>
          <w:szCs w:val="22"/>
        </w:rPr>
        <w:t xml:space="preserve"> ust. </w:t>
      </w:r>
      <w:r w:rsidR="0029606A" w:rsidRPr="00933694">
        <w:rPr>
          <w:sz w:val="22"/>
          <w:szCs w:val="22"/>
        </w:rPr>
        <w:t>6</w:t>
      </w:r>
      <w:r w:rsidR="00520165" w:rsidRPr="00933694">
        <w:rPr>
          <w:sz w:val="22"/>
          <w:szCs w:val="22"/>
        </w:rPr>
        <w:t xml:space="preserve"> ustawy z dnia </w:t>
      </w:r>
      <w:r w:rsidR="0029606A" w:rsidRPr="00933694">
        <w:rPr>
          <w:sz w:val="22"/>
          <w:szCs w:val="22"/>
        </w:rPr>
        <w:t>11</w:t>
      </w:r>
      <w:r w:rsidR="00520165" w:rsidRPr="00933694">
        <w:rPr>
          <w:sz w:val="22"/>
          <w:szCs w:val="22"/>
        </w:rPr>
        <w:t xml:space="preserve"> </w:t>
      </w:r>
      <w:r w:rsidR="0029606A" w:rsidRPr="00933694">
        <w:rPr>
          <w:sz w:val="22"/>
          <w:szCs w:val="22"/>
        </w:rPr>
        <w:t xml:space="preserve">września </w:t>
      </w:r>
      <w:r w:rsidR="00520165" w:rsidRPr="00933694">
        <w:rPr>
          <w:sz w:val="22"/>
          <w:szCs w:val="22"/>
        </w:rPr>
        <w:t>20</w:t>
      </w:r>
      <w:r w:rsidR="0029606A" w:rsidRPr="00933694">
        <w:rPr>
          <w:sz w:val="22"/>
          <w:szCs w:val="22"/>
        </w:rPr>
        <w:t>19</w:t>
      </w:r>
      <w:r w:rsidR="00520165" w:rsidRPr="00933694">
        <w:rPr>
          <w:sz w:val="22"/>
          <w:szCs w:val="22"/>
        </w:rPr>
        <w:t xml:space="preserve"> r</w:t>
      </w:r>
      <w:r w:rsidR="0029606A" w:rsidRPr="00933694">
        <w:rPr>
          <w:sz w:val="22"/>
          <w:szCs w:val="22"/>
        </w:rPr>
        <w:t>.</w:t>
      </w:r>
      <w:r w:rsidR="00520165" w:rsidRPr="00933694">
        <w:rPr>
          <w:sz w:val="22"/>
          <w:szCs w:val="22"/>
        </w:rPr>
        <w:t xml:space="preserve"> Prawo </w:t>
      </w:r>
      <w:r w:rsidR="0029606A" w:rsidRPr="00933694">
        <w:rPr>
          <w:sz w:val="22"/>
          <w:szCs w:val="22"/>
        </w:rPr>
        <w:t>z</w:t>
      </w:r>
      <w:r w:rsidR="00520165" w:rsidRPr="00933694">
        <w:rPr>
          <w:sz w:val="22"/>
          <w:szCs w:val="22"/>
        </w:rPr>
        <w:t xml:space="preserve">amówień </w:t>
      </w:r>
      <w:r w:rsidR="0029606A" w:rsidRPr="00933694">
        <w:rPr>
          <w:sz w:val="22"/>
          <w:szCs w:val="22"/>
        </w:rPr>
        <w:t>p</w:t>
      </w:r>
      <w:r w:rsidR="00520165" w:rsidRPr="00933694">
        <w:rPr>
          <w:sz w:val="22"/>
          <w:szCs w:val="22"/>
        </w:rPr>
        <w:t xml:space="preserve">ublicznych </w:t>
      </w:r>
      <w:r w:rsidRPr="00933694">
        <w:rPr>
          <w:sz w:val="22"/>
          <w:szCs w:val="22"/>
        </w:rPr>
        <w:t>(</w:t>
      </w:r>
      <w:proofErr w:type="spellStart"/>
      <w:r w:rsidRPr="00933694">
        <w:rPr>
          <w:sz w:val="22"/>
          <w:szCs w:val="22"/>
        </w:rPr>
        <w:t>t.j</w:t>
      </w:r>
      <w:proofErr w:type="spellEnd"/>
      <w:r w:rsidRPr="00933694">
        <w:rPr>
          <w:sz w:val="22"/>
          <w:szCs w:val="22"/>
        </w:rPr>
        <w:t>. Dz. U. z 2022r. poz. 1710)</w:t>
      </w:r>
      <w:r w:rsidR="00BE7BFD" w:rsidRPr="00933694">
        <w:rPr>
          <w:sz w:val="22"/>
          <w:szCs w:val="22"/>
        </w:rPr>
        <w:t xml:space="preserve">, </w:t>
      </w:r>
      <w:r w:rsidR="00E74BC3" w:rsidRPr="00933694">
        <w:rPr>
          <w:sz w:val="22"/>
          <w:szCs w:val="22"/>
        </w:rPr>
        <w:t>udostępnia</w:t>
      </w:r>
      <w:r w:rsidR="00BE7BFD" w:rsidRPr="00933694">
        <w:rPr>
          <w:sz w:val="22"/>
          <w:szCs w:val="22"/>
        </w:rPr>
        <w:t xml:space="preserve"> poniżej treść zapytań </w:t>
      </w:r>
      <w:r w:rsidR="00933694">
        <w:rPr>
          <w:sz w:val="22"/>
          <w:szCs w:val="22"/>
        </w:rPr>
        <w:br/>
      </w:r>
      <w:r w:rsidR="00BE7BFD" w:rsidRPr="00933694">
        <w:rPr>
          <w:sz w:val="22"/>
          <w:szCs w:val="22"/>
        </w:rPr>
        <w:t>do S</w:t>
      </w:r>
      <w:r w:rsidR="0012774F" w:rsidRPr="00933694">
        <w:rPr>
          <w:sz w:val="22"/>
          <w:szCs w:val="22"/>
        </w:rPr>
        <w:t>pecyfikacji Warunków Zamówienia (</w:t>
      </w:r>
      <w:r w:rsidR="0012774F" w:rsidRPr="00933694">
        <w:rPr>
          <w:sz w:val="22"/>
          <w:szCs w:val="22"/>
          <w:lang w:eastAsia="ar-SA"/>
        </w:rPr>
        <w:t>zwanej dalej</w:t>
      </w:r>
      <w:r w:rsidR="0012774F" w:rsidRPr="00933694">
        <w:rPr>
          <w:b/>
          <w:sz w:val="22"/>
          <w:szCs w:val="22"/>
          <w:lang w:eastAsia="ar-SA"/>
        </w:rPr>
        <w:t xml:space="preserve"> </w:t>
      </w:r>
      <w:r w:rsidR="0012774F" w:rsidRPr="00933694">
        <w:rPr>
          <w:bCs/>
          <w:sz w:val="22"/>
          <w:szCs w:val="22"/>
          <w:lang w:eastAsia="ar-SA"/>
        </w:rPr>
        <w:t>”SWZ”)</w:t>
      </w:r>
      <w:r w:rsidR="00E74BC3" w:rsidRPr="00933694">
        <w:rPr>
          <w:bCs/>
          <w:sz w:val="22"/>
          <w:szCs w:val="22"/>
          <w:lang w:eastAsia="ar-SA"/>
        </w:rPr>
        <w:t xml:space="preserve"> </w:t>
      </w:r>
      <w:r w:rsidR="00E74BC3" w:rsidRPr="00933694">
        <w:rPr>
          <w:sz w:val="22"/>
          <w:szCs w:val="22"/>
        </w:rPr>
        <w:t>wraz z wyjaśnieniami</w:t>
      </w:r>
      <w:r w:rsidR="0012774F" w:rsidRPr="0093369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7CF3" w:rsidRPr="00933694" w14:paraId="4002A160" w14:textId="77777777" w:rsidTr="00EE2192">
        <w:tc>
          <w:tcPr>
            <w:tcW w:w="9356" w:type="dxa"/>
            <w:shd w:val="clear" w:color="auto" w:fill="auto"/>
          </w:tcPr>
          <w:p w14:paraId="60870167" w14:textId="77777777" w:rsidR="00933694" w:rsidRDefault="00933694" w:rsidP="009336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</w:p>
          <w:p w14:paraId="5762FEB0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Pakiet 1, pozycja 1</w:t>
            </w:r>
          </w:p>
          <w:p w14:paraId="0BD19B5B" w14:textId="083BB559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Prosimy o dopuszczenie serwety ochronnej na stół operacyjny, przeciwodleżynowa, 5-cio warstwowa, zintegrowana </w:t>
            </w:r>
            <w:proofErr w:type="spellStart"/>
            <w:r w:rsidRPr="00933694">
              <w:rPr>
                <w:sz w:val="22"/>
                <w:szCs w:val="22"/>
              </w:rPr>
              <w:t>wielopunktowo</w:t>
            </w:r>
            <w:proofErr w:type="spellEnd"/>
            <w:r w:rsidRPr="00933694">
              <w:rPr>
                <w:sz w:val="22"/>
                <w:szCs w:val="22"/>
              </w:rPr>
              <w:t xml:space="preserve"> - brak możliwości tworzenia zagięć i pofałdowań pod pacjentem, </w:t>
            </w:r>
            <w:proofErr w:type="spellStart"/>
            <w:r w:rsidRPr="00933694">
              <w:rPr>
                <w:sz w:val="22"/>
                <w:szCs w:val="22"/>
              </w:rPr>
              <w:t>samowygładzająca</w:t>
            </w:r>
            <w:proofErr w:type="spellEnd"/>
            <w:r w:rsidRPr="00933694">
              <w:rPr>
                <w:sz w:val="22"/>
                <w:szCs w:val="22"/>
              </w:rPr>
              <w:t xml:space="preserve"> się. Rdzeń chłonny z wyraźnym pikowanym wzorem ułatwiającym rozprowadzanie wilgoci. Wykonana z włókniny polipropylenowej, </w:t>
            </w:r>
            <w:proofErr w:type="spellStart"/>
            <w:r w:rsidRPr="00933694">
              <w:rPr>
                <w:sz w:val="22"/>
                <w:szCs w:val="22"/>
              </w:rPr>
              <w:t>wysokochłonnej</w:t>
            </w:r>
            <w:proofErr w:type="spellEnd"/>
            <w:r w:rsidRPr="00933694">
              <w:rPr>
                <w:sz w:val="22"/>
                <w:szCs w:val="22"/>
              </w:rPr>
              <w:t xml:space="preserve"> warstwy środkowej z SAP </w:t>
            </w:r>
            <w:r w:rsidR="00B46A9E">
              <w:rPr>
                <w:sz w:val="22"/>
                <w:szCs w:val="22"/>
              </w:rPr>
              <w:br/>
            </w:r>
            <w:r w:rsidRPr="00933694">
              <w:rPr>
                <w:sz w:val="22"/>
                <w:szCs w:val="22"/>
              </w:rPr>
              <w:t xml:space="preserve">i spodniej </w:t>
            </w:r>
            <w:proofErr w:type="spellStart"/>
            <w:r w:rsidRPr="00933694">
              <w:rPr>
                <w:sz w:val="22"/>
                <w:szCs w:val="22"/>
              </w:rPr>
              <w:t>pełnobarierowej</w:t>
            </w:r>
            <w:proofErr w:type="spellEnd"/>
            <w:r w:rsidRPr="00933694">
              <w:rPr>
                <w:sz w:val="22"/>
                <w:szCs w:val="22"/>
              </w:rPr>
              <w:t>, matowej (niebłyszczącej), teksturowanej folii polietylenowej, zabezpieczającej przed przesuwaniem się i ślizganiem podkładu po powierzchni. Certyfikaty jakościowe dla miejsca produkcji: ISO 13485, ISO 9001 i ISO 14001, wystawione przez jednostki notyfikowane.</w:t>
            </w:r>
          </w:p>
          <w:p w14:paraId="03419760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Parametry:</w:t>
            </w:r>
          </w:p>
          <w:p w14:paraId="065902E3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chłonność 3750 - 4000 ml/m2, (test potwierdzony badaniami wykonanymi w laboratorium akredytowanym </w:t>
            </w:r>
            <w:proofErr w:type="spellStart"/>
            <w:r w:rsidRPr="00933694">
              <w:rPr>
                <w:sz w:val="22"/>
                <w:szCs w:val="22"/>
              </w:rPr>
              <w:t>zg</w:t>
            </w:r>
            <w:proofErr w:type="spellEnd"/>
            <w:r w:rsidRPr="00933694">
              <w:rPr>
                <w:sz w:val="22"/>
                <w:szCs w:val="22"/>
              </w:rPr>
              <w:t>. ISO 9073-6), wskaźnik chłonności min. 2000 %</w:t>
            </w:r>
          </w:p>
          <w:p w14:paraId="1FD07D1C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gramatura podstawowa: 240 g/m2 (+/- 10%), grubość folii polietylenowej min. 0,12 mm </w:t>
            </w:r>
          </w:p>
          <w:p w14:paraId="1C5C5FF3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wymiary: 102 x 230cm, rdzeń chłonny otoczony z każdej strony dodatkowymi marginesami nieprzeziernego laminatu na całej szerokości podkładu. </w:t>
            </w:r>
          </w:p>
          <w:p w14:paraId="1ED9AE21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zgodne z ISO 9073-6: odprowadzanie wilgoci min. 65 mm w czasie 1 minuty, </w:t>
            </w:r>
          </w:p>
          <w:p w14:paraId="1FF9F6B4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- pakowana po 20 sztuk/karton</w:t>
            </w:r>
          </w:p>
          <w:p w14:paraId="48ECD4B7" w14:textId="50587023" w:rsidR="00933694" w:rsidRPr="00933694" w:rsidRDefault="00933694" w:rsidP="0093369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33694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537A16E4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D8205A" w14:textId="12B65CD7" w:rsidR="00933694" w:rsidRDefault="00933694" w:rsidP="009336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0DCD1391" w14:textId="0F9172F4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Pakiet 1, pozycja 2</w:t>
            </w:r>
          </w:p>
          <w:p w14:paraId="0F745EAC" w14:textId="75A8C303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Prosimy o dopuszczenie serwety ochronnej na stół operacyjny, przeciwodleżynowa, 5-cio warstwowa, zintegrowana </w:t>
            </w:r>
            <w:proofErr w:type="spellStart"/>
            <w:r w:rsidRPr="00933694">
              <w:rPr>
                <w:sz w:val="22"/>
                <w:szCs w:val="22"/>
              </w:rPr>
              <w:t>wielopunktowo</w:t>
            </w:r>
            <w:proofErr w:type="spellEnd"/>
            <w:r w:rsidRPr="00933694">
              <w:rPr>
                <w:sz w:val="22"/>
                <w:szCs w:val="22"/>
              </w:rPr>
              <w:t xml:space="preserve"> - brak możliwości tworzenia zagięć i pofałdowań pod pacjentem, samo wygładzająca się. Rdzeń chłonny z wyraźnym pikowanym wzorem ułatwiającym rozprowadzanie wilgoci. Wykonana z włókniny polipropylenowej, </w:t>
            </w:r>
            <w:proofErr w:type="spellStart"/>
            <w:r w:rsidRPr="00933694">
              <w:rPr>
                <w:sz w:val="22"/>
                <w:szCs w:val="22"/>
              </w:rPr>
              <w:t>wysokochłonnej</w:t>
            </w:r>
            <w:proofErr w:type="spellEnd"/>
            <w:r w:rsidRPr="00933694">
              <w:rPr>
                <w:sz w:val="22"/>
                <w:szCs w:val="22"/>
              </w:rPr>
              <w:t xml:space="preserve"> warstwy środkowej z SAP </w:t>
            </w:r>
            <w:r w:rsidR="00B46A9E">
              <w:rPr>
                <w:sz w:val="22"/>
                <w:szCs w:val="22"/>
              </w:rPr>
              <w:br/>
            </w:r>
            <w:r w:rsidRPr="00933694">
              <w:rPr>
                <w:sz w:val="22"/>
                <w:szCs w:val="22"/>
              </w:rPr>
              <w:t xml:space="preserve">i spodniej </w:t>
            </w:r>
            <w:proofErr w:type="spellStart"/>
            <w:r w:rsidRPr="00933694">
              <w:rPr>
                <w:sz w:val="22"/>
                <w:szCs w:val="22"/>
              </w:rPr>
              <w:t>pełnobarierowej</w:t>
            </w:r>
            <w:proofErr w:type="spellEnd"/>
            <w:r w:rsidRPr="00933694">
              <w:rPr>
                <w:sz w:val="22"/>
                <w:szCs w:val="22"/>
              </w:rPr>
              <w:t>, matowej (niebłyszczącej), teksturowanej folii polietylenowej, zabezpieczającej przed przesuwaniem się i ślizganiem podkładu po powierzchni. Certyfikaty jakościowe dla miejsca produkcji: ISO 13485, ISO 9001 i ISO 14001, wystawione przez jednostki notyfikowane.</w:t>
            </w:r>
          </w:p>
          <w:p w14:paraId="7E609A69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Parametry:</w:t>
            </w:r>
          </w:p>
          <w:p w14:paraId="5B10BB9C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- chłonność wg ISO 9073-6 3750 - 4000 ml/m2, (potwierdzona badaniami wykonanymi w laboratorium akredytowanym), wskaźnik chłonności min. 2000 %</w:t>
            </w:r>
          </w:p>
          <w:p w14:paraId="2BFA271D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gramatura podstawowa: 240 g/m2 (+/- 10%), grubość folii PE min. 0,12 mm </w:t>
            </w:r>
          </w:p>
          <w:p w14:paraId="36BB5C67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wymiary: 102 x 230cm, rdzeń chłonny otoczony z każdej strony dodatkowymi marginesami nieprzeziernego laminatu na całej szerokości podkładu. </w:t>
            </w:r>
          </w:p>
          <w:p w14:paraId="4CD49F3A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- odprowadzanie wilgoci min. 65 mm w czasie 1 minuty, zgodnie z ISO 9073-6</w:t>
            </w:r>
          </w:p>
          <w:p w14:paraId="13ED5CAC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 xml:space="preserve">- w zestawie z miękką, jednorazową, poliestrową serwetą do repozycjonowania pacjenta w rozmiarze min.102 x 152 cm o gramaturze 80 g/m2, udźwig około 200 kg </w:t>
            </w:r>
          </w:p>
          <w:p w14:paraId="1408FBD8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- 1 zestaw/najmniejsze opakowanie jednostkowe, 24 zestawy w kartonie.</w:t>
            </w:r>
          </w:p>
          <w:p w14:paraId="40A94201" w14:textId="2C1D75CA" w:rsidR="00933694" w:rsidRPr="00933694" w:rsidRDefault="00933694" w:rsidP="0093369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33694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37B23A47" w14:textId="77777777" w:rsidR="00BD7CF3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345D94" w14:textId="229A22E3" w:rsidR="00933694" w:rsidRDefault="00933694" w:rsidP="009336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3</w:t>
            </w:r>
          </w:p>
          <w:p w14:paraId="4B728118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Pakiet 1, poz. 1</w:t>
            </w:r>
          </w:p>
          <w:p w14:paraId="02CF649E" w14:textId="77777777" w:rsidR="00BD7CF3" w:rsidRPr="00933694" w:rsidRDefault="00BD7CF3" w:rsidP="00EE21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694">
              <w:rPr>
                <w:sz w:val="22"/>
                <w:szCs w:val="22"/>
              </w:rPr>
              <w:t>Prosimy Zamawiającego o doprecyzowanie, czy oczekuje podkładu o wysokiej chłonności, tj. 3750 - 4000 ml/m2, wskaźnik chłonności min. 2000%, potwierdzonej badaniami wykonanymi w laboratorium akredytowanym zgodnie z aktualną normą ISO 9073-6?</w:t>
            </w:r>
          </w:p>
          <w:p w14:paraId="6953AE47" w14:textId="30F9BB53" w:rsidR="00BD7CF3" w:rsidRDefault="00BD7CF3" w:rsidP="00EE219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3369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33694">
              <w:rPr>
                <w:sz w:val="22"/>
                <w:szCs w:val="22"/>
              </w:rPr>
              <w:t xml:space="preserve"> Zamawiający oczekuje asortymentu zgodnie z Opisem Przedmiotu Zamówienia.</w:t>
            </w:r>
          </w:p>
          <w:p w14:paraId="10BB3DB2" w14:textId="77777777" w:rsidR="00933694" w:rsidRDefault="00933694" w:rsidP="00EE219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64525215" w14:textId="77777777" w:rsidR="00933694" w:rsidRDefault="00933694" w:rsidP="00EE219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63D26C40" w14:textId="344EF48E" w:rsidR="00933694" w:rsidRDefault="00933694" w:rsidP="00933694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nie ulega zmianie tj. zgodnie z ogłoszeniem o zmianie ogłoszenia </w:t>
            </w:r>
            <w:r>
              <w:rPr>
                <w:sz w:val="22"/>
                <w:szCs w:val="22"/>
              </w:rPr>
              <w:br/>
              <w:t>(nr 1)  nr 2023/BZP 00560748 z dnia 19.12.2023 r.</w:t>
            </w:r>
          </w:p>
          <w:p w14:paraId="09D5082F" w14:textId="77777777" w:rsidR="00933694" w:rsidRPr="00933694" w:rsidRDefault="00933694" w:rsidP="00EE219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A51D26E" w14:textId="3855EBD1" w:rsidR="00BD7CF3" w:rsidRPr="00933694" w:rsidRDefault="00BD7CF3" w:rsidP="00EE219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FF5AA6E" w14:textId="77777777" w:rsidR="00BE7BFD" w:rsidRPr="00933694" w:rsidRDefault="00BE7BFD" w:rsidP="00520165">
      <w:pPr>
        <w:jc w:val="both"/>
        <w:rPr>
          <w:sz w:val="22"/>
          <w:szCs w:val="22"/>
        </w:rPr>
      </w:pPr>
    </w:p>
    <w:p w14:paraId="197CED1E" w14:textId="77777777" w:rsidR="00933694" w:rsidRDefault="00933694" w:rsidP="00933694">
      <w:pPr>
        <w:spacing w:line="360" w:lineRule="auto"/>
        <w:ind w:left="5241" w:firstLine="423"/>
        <w:jc w:val="center"/>
        <w:rPr>
          <w:i/>
          <w:sz w:val="24"/>
          <w:szCs w:val="24"/>
        </w:rPr>
      </w:pPr>
    </w:p>
    <w:p w14:paraId="0BB532B5" w14:textId="13F78383" w:rsidR="00933694" w:rsidRDefault="00933694" w:rsidP="00933694">
      <w:pPr>
        <w:spacing w:line="360" w:lineRule="auto"/>
        <w:ind w:left="5241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416709E5" w14:textId="77777777" w:rsidR="00933694" w:rsidRDefault="00933694" w:rsidP="00933694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8F35C40" w14:textId="77777777" w:rsidR="00933694" w:rsidRDefault="00933694" w:rsidP="0093369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B26D6B9" w14:textId="77777777" w:rsidR="00933694" w:rsidRDefault="00933694" w:rsidP="0093369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4E980D89" w14:textId="169C7806" w:rsidR="006D4AB3" w:rsidRPr="00933694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9336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B0F94" w14:textId="77777777" w:rsidR="008146F4" w:rsidRDefault="008146F4">
      <w:r>
        <w:separator/>
      </w:r>
    </w:p>
  </w:endnote>
  <w:endnote w:type="continuationSeparator" w:id="0">
    <w:p w14:paraId="5B62D53E" w14:textId="77777777" w:rsidR="008146F4" w:rsidRDefault="0081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28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121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DB499" w14:textId="77777777" w:rsidR="006D4AB3" w:rsidRDefault="00B46A9E">
    <w:pPr>
      <w:pStyle w:val="Stopka"/>
      <w:tabs>
        <w:tab w:val="clear" w:pos="4536"/>
      </w:tabs>
      <w:jc w:val="center"/>
    </w:pPr>
    <w:r>
      <w:rPr>
        <w:noProof/>
      </w:rPr>
      <w:pict w14:anchorId="1C24D86F">
        <v:line id="_x0000_s1025" style="position:absolute;left:0;text-align:left;z-index:251657728" from="-3.85pt,8.75pt" to="455.15pt,8.75pt"/>
      </w:pict>
    </w:r>
  </w:p>
  <w:p w14:paraId="7A1600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1C6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4D9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8112D3" w14:textId="77777777" w:rsidR="006D4AB3" w:rsidRDefault="006D4AB3">
    <w:pPr>
      <w:pStyle w:val="Stopka"/>
      <w:tabs>
        <w:tab w:val="clear" w:pos="4536"/>
        <w:tab w:val="left" w:pos="6237"/>
      </w:tabs>
    </w:pPr>
  </w:p>
  <w:p w14:paraId="49BBF6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2595A" w14:textId="77777777" w:rsidR="008146F4" w:rsidRDefault="008146F4">
      <w:r>
        <w:separator/>
      </w:r>
    </w:p>
  </w:footnote>
  <w:footnote w:type="continuationSeparator" w:id="0">
    <w:p w14:paraId="107F6E28" w14:textId="77777777" w:rsidR="008146F4" w:rsidRDefault="00814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5687F" w14:textId="77777777" w:rsidR="00BD7CF3" w:rsidRDefault="00BD7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57DE6" w14:textId="77777777" w:rsidR="00BD7CF3" w:rsidRDefault="00BD7C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ACCC4" w14:textId="77777777" w:rsidR="00BD7CF3" w:rsidRDefault="00BD7C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9349536">
    <w:abstractNumId w:val="3"/>
  </w:num>
  <w:num w:numId="2" w16cid:durableId="160857390">
    <w:abstractNumId w:val="6"/>
  </w:num>
  <w:num w:numId="3" w16cid:durableId="546768170">
    <w:abstractNumId w:val="2"/>
  </w:num>
  <w:num w:numId="4" w16cid:durableId="1141461416">
    <w:abstractNumId w:val="5"/>
  </w:num>
  <w:num w:numId="5" w16cid:durableId="1588997583">
    <w:abstractNumId w:val="0"/>
  </w:num>
  <w:num w:numId="6" w16cid:durableId="734402462">
    <w:abstractNumId w:val="1"/>
  </w:num>
  <w:num w:numId="7" w16cid:durableId="904413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6F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6F4"/>
    <w:rsid w:val="00864A4B"/>
    <w:rsid w:val="00870F9F"/>
    <w:rsid w:val="008804B6"/>
    <w:rsid w:val="00897AB0"/>
    <w:rsid w:val="008A3553"/>
    <w:rsid w:val="00933694"/>
    <w:rsid w:val="00A905AC"/>
    <w:rsid w:val="00B46A9E"/>
    <w:rsid w:val="00BA6584"/>
    <w:rsid w:val="00BD7CF3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68E74"/>
  <w15:chartTrackingRefBased/>
  <w15:docId w15:val="{DE916367-1D7D-4C67-9294-B33EE9EA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93369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2023-12-20T08:10:00Z</cp:lastPrinted>
  <dcterms:created xsi:type="dcterms:W3CDTF">2023-12-20T08:15:00Z</dcterms:created>
  <dcterms:modified xsi:type="dcterms:W3CDTF">2023-12-20T08:15:00Z</dcterms:modified>
</cp:coreProperties>
</file>