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34D5F3A8"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8E75BD" w:rsidRPr="008E75BD">
        <w:rPr>
          <w:rFonts w:ascii="Arial" w:hAnsi="Arial" w:cs="Arial"/>
          <w:b/>
          <w:sz w:val="22"/>
          <w:szCs w:val="22"/>
        </w:rPr>
        <w:t>sukcesywną dostawę odczynników przez okres 1 roku od daty zawarcia umowy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8E75BD">
        <w:rPr>
          <w:rFonts w:ascii="Arial" w:hAnsi="Arial" w:cs="Arial"/>
          <w:b/>
          <w:sz w:val="22"/>
          <w:szCs w:val="22"/>
        </w:rPr>
        <w:t>5660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A228D3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FDA01A1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63F78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E5630E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D7788C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386582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36283CB6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0359023B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14:paraId="08B7486F" w14:textId="77777777"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A3977"/>
    <w:rsid w:val="0023276C"/>
    <w:rsid w:val="0027257B"/>
    <w:rsid w:val="003243C6"/>
    <w:rsid w:val="005C40EB"/>
    <w:rsid w:val="00723782"/>
    <w:rsid w:val="007F7A33"/>
    <w:rsid w:val="008E75BD"/>
    <w:rsid w:val="008F2B25"/>
    <w:rsid w:val="00A228D3"/>
    <w:rsid w:val="00B272BE"/>
    <w:rsid w:val="00B94DF4"/>
    <w:rsid w:val="00BE4B93"/>
    <w:rsid w:val="00CA4A15"/>
    <w:rsid w:val="00CE518C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2023-12-19T12:33:00Z</dcterms:created>
  <dcterms:modified xsi:type="dcterms:W3CDTF">2023-12-19T12:33:00Z</dcterms:modified>
</cp:coreProperties>
</file>