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B6A1A" w14:textId="29AA45E2" w:rsidR="00212626" w:rsidRDefault="00903C22" w:rsidP="00903C22">
      <w:pPr>
        <w:jc w:val="right"/>
      </w:pPr>
      <w:r>
        <w:t>Sprawa nr 1/2024</w:t>
      </w:r>
    </w:p>
    <w:p w14:paraId="1C2DB55C" w14:textId="77777777" w:rsidR="00903C22" w:rsidRDefault="00903C22" w:rsidP="00903C22">
      <w:pPr>
        <w:jc w:val="right"/>
      </w:pPr>
    </w:p>
    <w:p w14:paraId="02043BC1" w14:textId="77777777" w:rsidR="00903C22" w:rsidRPr="00903C22" w:rsidRDefault="00903C22" w:rsidP="00903C22">
      <w:pPr>
        <w:shd w:val="clear" w:color="auto" w:fill="FFFFFF"/>
        <w:spacing w:before="300" w:after="150" w:line="240" w:lineRule="auto"/>
        <w:outlineLvl w:val="1"/>
        <w:rPr>
          <w:rFonts w:ascii="Georgia" w:eastAsia="Times New Roman" w:hAnsi="Georgia" w:cs="Times New Roman"/>
          <w:b/>
          <w:bCs/>
          <w:color w:val="2C862D"/>
          <w:kern w:val="0"/>
          <w:sz w:val="43"/>
          <w:szCs w:val="43"/>
          <w:lang w:eastAsia="pl-PL"/>
          <w14:ligatures w14:val="none"/>
        </w:rPr>
      </w:pPr>
      <w:r w:rsidRPr="00903C22">
        <w:rPr>
          <w:rFonts w:ascii="Georgia" w:eastAsia="Times New Roman" w:hAnsi="Georgia" w:cs="Times New Roman"/>
          <w:b/>
          <w:bCs/>
          <w:color w:val="2C862D"/>
          <w:kern w:val="0"/>
          <w:sz w:val="43"/>
          <w:szCs w:val="43"/>
          <w:lang w:eastAsia="pl-PL"/>
          <w14:ligatures w14:val="none"/>
        </w:rPr>
        <w:t>Usługi - 6249-2024</w:t>
      </w:r>
    </w:p>
    <w:p w14:paraId="4F27FE44" w14:textId="77777777" w:rsidR="00903C22" w:rsidRDefault="00903C22"/>
    <w:p w14:paraId="2B1BC3DE" w14:textId="77777777" w:rsidR="00903C22" w:rsidRPr="00903C22" w:rsidRDefault="00903C22" w:rsidP="00903C22">
      <w:pPr>
        <w:spacing w:after="0" w:line="285" w:lineRule="atLeast"/>
        <w:rPr>
          <w:rFonts w:ascii="Lato" w:eastAsia="Times New Roman" w:hAnsi="Lato" w:cs="Lucida Sans Unicode"/>
          <w:b/>
          <w:bCs/>
          <w:caps/>
          <w:color w:val="444444"/>
          <w:kern w:val="0"/>
          <w:sz w:val="24"/>
          <w:szCs w:val="24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b/>
          <w:bCs/>
          <w:caps/>
          <w:color w:val="444444"/>
          <w:kern w:val="0"/>
          <w:sz w:val="24"/>
          <w:szCs w:val="24"/>
          <w:lang w:eastAsia="pl-PL"/>
          <w14:ligatures w14:val="none"/>
        </w:rPr>
        <w:t>POLSKA - WYNAJEM POJAZDÓW PRZEZNACZONYCH DO TRANSPORTU OSÓB WRAZ Z KIEROWCĄ - USŁUGI PRZEWOZU PACJENTÓW HEMODIALIZOWANYCH</w:t>
      </w:r>
    </w:p>
    <w:p w14:paraId="6335EFDE" w14:textId="77777777" w:rsidR="00903C22" w:rsidRPr="00903C22" w:rsidRDefault="00903C22" w:rsidP="00903C22">
      <w:pPr>
        <w:spacing w:after="150" w:line="240" w:lineRule="auto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3/2024</w:t>
      </w:r>
    </w:p>
    <w:p w14:paraId="273FF7C9" w14:textId="77777777" w:rsidR="00903C22" w:rsidRPr="00903C22" w:rsidRDefault="00903C22" w:rsidP="00903C22">
      <w:pPr>
        <w:spacing w:after="150" w:line="240" w:lineRule="auto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Ogłoszenie o zamówieniu – tryb uproszczony</w:t>
      </w:r>
    </w:p>
    <w:p w14:paraId="5C118F38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ucida Sans Unicode" w:eastAsia="Times New Roman" w:hAnsi="Lucida Sans Unicode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ucida Sans Unicode" w:eastAsia="Times New Roman" w:hAnsi="Lucida Sans Unicode" w:cs="Lucida Sans Unicode"/>
          <w:color w:val="444444"/>
          <w:kern w:val="0"/>
          <w:sz w:val="23"/>
          <w:szCs w:val="23"/>
          <w:lang w:eastAsia="pl-PL"/>
          <w14:ligatures w14:val="none"/>
        </w:rPr>
        <w:t>menu</w:t>
      </w:r>
    </w:p>
    <w:p w14:paraId="28B02FD6" w14:textId="77777777" w:rsidR="00903C22" w:rsidRPr="00903C22" w:rsidRDefault="00903C22" w:rsidP="00903C22">
      <w:pPr>
        <w:shd w:val="clear" w:color="auto" w:fill="FFFFFF"/>
        <w:spacing w:after="0" w:line="240" w:lineRule="auto"/>
        <w:rPr>
          <w:rFonts w:ascii="Lato" w:eastAsia="Times New Roman" w:hAnsi="Lato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  <w:t>1. Nabywca</w:t>
      </w:r>
    </w:p>
    <w:p w14:paraId="0A27EC14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1.1 </w:t>
      </w: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8986BBF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Oficjalna nazwa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10 Wojskowy Szpital Kliniczny z Polikliniką Samodzielny Publiczny Zakład Opieki Zdrowotnej</w:t>
      </w:r>
    </w:p>
    <w:p w14:paraId="4A6A45DE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Status prawny nabywcy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Podmiot prawa publicznego</w:t>
      </w:r>
    </w:p>
    <w:p w14:paraId="6A073A6D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Zdrowie</w:t>
      </w:r>
    </w:p>
    <w:p w14:paraId="32594D34" w14:textId="77777777" w:rsidR="00903C22" w:rsidRPr="00903C22" w:rsidRDefault="00903C22" w:rsidP="00903C22">
      <w:pPr>
        <w:shd w:val="clear" w:color="auto" w:fill="FFFFFF"/>
        <w:spacing w:after="0" w:line="240" w:lineRule="auto"/>
        <w:rPr>
          <w:rFonts w:ascii="Lato" w:eastAsia="Times New Roman" w:hAnsi="Lato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  <w:t>2. Procedura</w:t>
      </w:r>
    </w:p>
    <w:p w14:paraId="26F3830F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2.1 </w:t>
      </w: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66F78EA5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Usługi przewozu pacjentów hemodializowanych</w:t>
      </w:r>
    </w:p>
    <w:p w14:paraId="4228329F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Przedmiotem zamówienia jest świadczenie usług w zakresie transportu (bez nadzoru medycznego) pacjentów hemodializowanych w pozycji siedzącej, w tym również pacjentów niepełnosprawnych (transport pacjentów z ograniczeniami ruchowymi realizować przy pomocy wózka inwalidzkiego, a w budynkach nie wyposażonych w windy na wózku przy udziale osoby trzeciej) od miejsca zamieszkania do Stacji Dializ 10 Wojskowego Szpitala Klinicznego z Polikliniką- SPZOZ w Bydgoszczy, a następnie przewóz pacjentów do ich miejsca zamieszkania.</w:t>
      </w:r>
    </w:p>
    <w:p w14:paraId="1B2AE012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Identyfikator procedury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124fd521-6baa-4493-a392-797c572e34c7</w:t>
      </w:r>
    </w:p>
    <w:p w14:paraId="56E2D201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1/2024</w:t>
      </w:r>
    </w:p>
    <w:p w14:paraId="569F446F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 procedury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Otwarta</w:t>
      </w:r>
    </w:p>
    <w:p w14:paraId="37112885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Główne aspekty procedury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otwarta przyspieszona</w:t>
      </w:r>
    </w:p>
    <w:p w14:paraId="284C5A1F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2.1.1 </w:t>
      </w: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42A2F01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Usługi</w:t>
      </w:r>
    </w:p>
    <w:p w14:paraId="315A07BD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(</w:t>
      </w:r>
      <w:proofErr w:type="spellStart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 60170000 Wynajem pojazdów przeznaczonych do transportu osób wraz z kierowcą</w:t>
      </w:r>
    </w:p>
    <w:p w14:paraId="65E7B759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2.1.2 </w:t>
      </w: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571BB6F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Miejscowość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Bydgoszcz</w:t>
      </w:r>
    </w:p>
    <w:p w14:paraId="77304C97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Kod pocztowy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85-681</w:t>
      </w:r>
    </w:p>
    <w:p w14:paraId="12F730B3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Podpodział krajowy (NUTS)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Bydgosko-Toruński (PL613)</w:t>
      </w:r>
    </w:p>
    <w:p w14:paraId="3013EF9C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Kraj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Polska</w:t>
      </w:r>
    </w:p>
    <w:p w14:paraId="07DC1070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dodatkowe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 Stacja Dializ 10 </w:t>
      </w:r>
      <w:proofErr w:type="spellStart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WSzKzP</w:t>
      </w:r>
      <w:proofErr w:type="spellEnd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SPZOZ obejmuje swoim zasięgiem: m. </w:t>
      </w:r>
      <w:proofErr w:type="gramStart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Bydgoszcz,</w:t>
      </w:r>
      <w:proofErr w:type="gramEnd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oraz gminy ościenne i dalsze wg wyboru pacjenta, jak </w:t>
      </w:r>
      <w:proofErr w:type="spellStart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np</w:t>
      </w:r>
      <w:proofErr w:type="spellEnd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 Gmina Osielsko, Gmina Dabrowa Chełmińska, Dobrcz, Koronowo itp.</w:t>
      </w:r>
    </w:p>
    <w:p w14:paraId="206F4738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2.1.4 </w:t>
      </w: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80C0177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Podstawa prawna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FA10F11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50CBDB0A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otwarta przyspieszona - art. 132 w związku z art. 138 ust. 2 pkt 2</w:t>
      </w:r>
    </w:p>
    <w:p w14:paraId="379EDCA2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2.1.5 </w:t>
      </w: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483100F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30C0E28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1</w:t>
      </w:r>
    </w:p>
    <w:p w14:paraId="5087CDED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Oferent musi złożyć oferty dotyczące wszystkich części zamówienia</w:t>
      </w:r>
    </w:p>
    <w:p w14:paraId="04F3DC30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A52BDCF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1</w:t>
      </w:r>
    </w:p>
    <w:p w14:paraId="734873A8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2.1.6 </w:t>
      </w: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3D89DC7B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Aktywami zarządza likwidator: art.109 ust.1 pkt. 4</w:t>
      </w:r>
    </w:p>
    <w:p w14:paraId="6CDC3C9D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art.108 ust.1 pkt. 6</w:t>
      </w:r>
    </w:p>
    <w:p w14:paraId="580E3C62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art.109 ust.1 pkt. 4</w:t>
      </w:r>
    </w:p>
    <w:p w14:paraId="352F646D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art.109 ust.1 pkt. 4 Podstawy wykluczenia wskazanych w art. 7 ust.1 ustawy z dnia 13 kwietnia 2022 o szczególnych rozwiązaniach w zakresie przeciwdziałania wspieraniu agresji na Ukrainę oraz służących ochronie bezpieczeństwa narodowego</w:t>
      </w:r>
    </w:p>
    <w:p w14:paraId="762C87DB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Niewypłacalność: art.109 ust.1 pkt. 4</w:t>
      </w:r>
    </w:p>
    <w:p w14:paraId="2564C9BB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Płatność podatków: art.108 ust.1 pkt. 3</w:t>
      </w:r>
    </w:p>
    <w:p w14:paraId="269BD770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pkt.4</w:t>
      </w:r>
    </w:p>
    <w:p w14:paraId="43A4A89F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Upadłość: Układ z wierzycielami: art. 109 ust. 1 pkt.4</w:t>
      </w:r>
    </w:p>
    <w:p w14:paraId="1EE5B9CD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Opłacanie składek na ubezpieczenie społeczne: art. 108 ust. 1 pkt 3</w:t>
      </w:r>
    </w:p>
    <w:p w14:paraId="6E159F5F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Podstawy wykluczenia wskazanych w art. 7 ust.1 ustawy z dnia 13 kwietnia 2022 o szczególnych rozwiązaniach w zakresie przeciwdziałania wspieraniu agresji na Ukrainę oraz służących ochronie bezpieczeństwa narodowego</w:t>
      </w:r>
    </w:p>
    <w:p w14:paraId="4E8FFEAA" w14:textId="77777777" w:rsidR="00903C22" w:rsidRPr="00903C22" w:rsidRDefault="00903C22" w:rsidP="00903C22">
      <w:pPr>
        <w:shd w:val="clear" w:color="auto" w:fill="FFFFFF"/>
        <w:spacing w:after="0" w:line="240" w:lineRule="auto"/>
        <w:rPr>
          <w:rFonts w:ascii="Lato" w:eastAsia="Times New Roman" w:hAnsi="Lato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  <w:t>5. Część zamówienia</w:t>
      </w:r>
    </w:p>
    <w:p w14:paraId="0529A30B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LOT-0001</w:t>
      </w:r>
    </w:p>
    <w:p w14:paraId="296083F6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Usługi przewozu pacjentów hemodializowanych dla 10WSzKzP SPZOZ</w:t>
      </w:r>
    </w:p>
    <w:p w14:paraId="76B33939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 Określenie przedmiotu oraz wielkości lub zakresu zamówienia: 1. Przedmiotem zamówienia jest świadczenie usług w zakresie transportu (bez nadzoru medycznego) pacjentów hemodializowanych w pozycji siedzącej, w tym również pacjentów niepełnosprawnych (transport pacjentów z ograniczeniami ruchowymi realizować przy pomocy wózka inwalidzkiego, a w budynkach nie wyposażonych w windy na wózku przy udziale osoby trzeciej) od miejsca zamieszkania do Stacji Dializ 10 Wojskowego Szpitala Klinicznego z Polikliniką- SPZOZ w Bydgoszczy, a następnie przewóz pacjentów do ich miejsca zamieszkania. 2. Aktualna ilość pacjentów objętych zamówieniem: 32 osoby. Ilość 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osób określona jest w "tygodniowym planie przewozów na zabiegi hemodializy" każdorazowo jest uzależniona od stanu zdrowia pacjenta i w okresie obowiązywania umowy może ulec zmianom. 3. Ilość dializ w miesiącu: 1 pacjent ok. 9 dializ, a od 1 lutego 2024 roku do 13 dializ. Każdy pacjent jest dializowany do trzech razy w tygodniu. 4. Szacowana ilość zabiegów w skali jednego miesiąca wg załącznika nr 11 do SWZ. Czas pomiędzy przywozem, a odwozem pacjenta może sięgać od 4 do 6 godzin. Czas postoju samochodu Wykonawcy przed szpitalem należy ograniczyć do koniecznego minimum tj. doprowadzenie i odbiór pacjenta z oddziału. 5. Usługi realizowane będą w systemie pracy czterozmianowej w godzinach*: a. I zmiana w godz. 7:00 - 11:30/ 12:00 (około 13 pacjentów*); b. II zmiana w godz. 12:30 - 17:00/ 17:30 (około 13 pacjentów*); c. III zmiana w godz. 19:00 - 23:00/ 00:00 (około 13 pacjentów</w:t>
      </w:r>
      <w:proofErr w:type="gramStart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* )</w:t>
      </w:r>
      <w:proofErr w:type="gramEnd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; d. IV zmiana w godz. 00:00 - 07:00 (wg potrzeb). * - maksymalna ilość osób dializowanych na zmianie. 6. Dializy są wykonywane w systemie ciągłym przez 6 dni w tygodniu tj. od poniedziałku do soboty z wyjątkiem niedziel. 7. W nagłych przypadkach istnieje konieczność przewiezienia pacjenta na zabieg hemodializy poza ustalonym harmonogramem. 8. Tutejsza Stacja Dializ obejmuje swoim zasięgiem: m. </w:t>
      </w:r>
      <w:proofErr w:type="gramStart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Bydgoszcz,</w:t>
      </w:r>
      <w:proofErr w:type="gramEnd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oraz gminy ościenne i dalsze wg wyboru pacjenta, jak </w:t>
      </w:r>
      <w:proofErr w:type="spellStart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np</w:t>
      </w:r>
      <w:proofErr w:type="spellEnd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 Gmina Osielsko, Gmina Dabrowa Chełmińska, Dobrcz, Koronowo itp. 9. Kierowca pojazdu musi posiadać prawo jazdy odpowiedniej kategorii, aktualne badania psychologiczne, a także zaświadczenie o odbyciu szkoleń w zakresie udzielania pierwszej pomocy. Niezbędne jest udzielenie pomocy, przez kierowcę pacjentowi w dojściu do pojazdu i do oddziału dializ oraz odbiór pacjenta z oddziału dializ szpitala i doprowadzenie (wniesienie) go do mieszkania. Pacjentów niepełnosprawnych poruszających się na wózku inwalidzkim transportować należy na wózku, a w budynkach nie wyposażonych wraz z wózkiem przy udziale osoby trzeciej lub urządzenia do pokonywania barier architektonicznych. Przestrzeganie Rozporządzenia Ministra Pracy i Polityki Społecznej z dnia 14 marca 2000 roku w sprawie bezpieczeństwa i higieny pracy przy ręcznych pracach transportowych. 10. Wykonawca zobowiązany jest zapewnić w zakresie własnym: pojazdy samochodowe przeznaczone konstrukcyjnie do przewozu powyżej 5 i nie więcej niż 9 osób łącznie z kierowcą w ilości pozwalającej na terminowe, zgodne z ustalonym, obowiązującym harmonogramem świadczenie usług będących przedmiotem niniejszej umowy, dopuszcza się możliwość grupowania pacjentów w zespoły transportowe. 11. Pojazdy którymi Wykonawca będzie przewoził pacjentów muszą być przystosowane do przewozu osób niepełnosprawnych w tym na wózkach inwalidzkich w niezbędnej ilości.</w:t>
      </w:r>
    </w:p>
    <w:p w14:paraId="54A73D23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1/2024</w:t>
      </w:r>
    </w:p>
    <w:p w14:paraId="2EE14441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304319B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Usługi</w:t>
      </w:r>
    </w:p>
    <w:p w14:paraId="22EFBF6F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(</w:t>
      </w:r>
      <w:proofErr w:type="spellStart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 60170000 Wynajem pojazdów przeznaczonych do transportu osób wraz z kierowcą</w:t>
      </w:r>
    </w:p>
    <w:p w14:paraId="628FBAAC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5.1.2 </w:t>
      </w: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EF93EE9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Miejscowość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Bydgoszcz</w:t>
      </w:r>
    </w:p>
    <w:p w14:paraId="7AEF5618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Kod pocztowy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85-681</w:t>
      </w:r>
    </w:p>
    <w:p w14:paraId="4AC6D4AC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Bydgosko-Toruński (PL613)</w:t>
      </w:r>
    </w:p>
    <w:p w14:paraId="48D9B15C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Kraj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Polska</w:t>
      </w:r>
    </w:p>
    <w:p w14:paraId="6275FF52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 Stacja Dializ obejmuje swoim zasięgiem: m. </w:t>
      </w:r>
      <w:proofErr w:type="gramStart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Bydgoszcz,</w:t>
      </w:r>
      <w:proofErr w:type="gramEnd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oraz gminy ościenne i dalsze wg wyboru pacjenta, jak </w:t>
      </w:r>
      <w:proofErr w:type="spellStart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np</w:t>
      </w:r>
      <w:proofErr w:type="spellEnd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 Gmina Osielsko, Gmina Dabrowa Chełmińska, Dobrcz, Koronowo itp.</w:t>
      </w:r>
    </w:p>
    <w:p w14:paraId="63D0D204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D15CC80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48 MONTH</w:t>
      </w:r>
    </w:p>
    <w:p w14:paraId="28533DAB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C718391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Udział nie jest zastrzeżony.</w:t>
      </w:r>
    </w:p>
    <w:p w14:paraId="49D11F3A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6A7CDD5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E905573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22AD400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013D8D1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Kompetencje do prowadzenia danej działalności zawodowej</w:t>
      </w:r>
    </w:p>
    <w:p w14:paraId="7471BB70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Posiadanie licencji na przewóz osób</w:t>
      </w:r>
    </w:p>
    <w:p w14:paraId="4A30BF02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Posiadanie i przedstawienie licencji na przewóz osób</w:t>
      </w:r>
    </w:p>
    <w:p w14:paraId="4B1C8B5D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Stosowane</w:t>
      </w:r>
    </w:p>
    <w:p w14:paraId="211B4E3F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F958A19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Zdolność techniczna i zawodowa</w:t>
      </w:r>
    </w:p>
    <w:p w14:paraId="16DFB84D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Wykaz pojazdów, Wykaz osób, Wykaz zrealizowanych usług</w:t>
      </w:r>
    </w:p>
    <w:p w14:paraId="1FAE25EF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 O udzielenie zamówienia publicznego mogą ubiegać się wykonawcy, którzy spełniają warunki, dotyczące zdolności technicznej lub zawodowej. Ocena spełniania warunków udziału w postępowaniu będzie dokonana na zasadzie spełnia/nie spełnia. Przedstawienie: 1. Wykazu </w:t>
      </w:r>
      <w:proofErr w:type="spellStart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conajmniej</w:t>
      </w:r>
      <w:proofErr w:type="spellEnd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5 pojazdów osobowych przewidzianych do realizacji zamówienia wraz z ich aktualnymi badaniami technicznymi, ubezpieczeniem OC i NW oraz kserokopie dowodów rejestracyjnych oraz opisem wyposażenia i zdjęciami. 2. Wykazu osób - zatrudnionych </w:t>
      </w:r>
      <w:proofErr w:type="spellStart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conajmniej</w:t>
      </w:r>
      <w:proofErr w:type="spellEnd"/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5 kierowców. 3. Wykaz zrealizowanych usług - minimum 2 usług w zakresie przewozu pacjentów do i ze Stacji Dializ na wartość nie mniejszą niż 400 000,00zł na rok.</w:t>
      </w:r>
    </w:p>
    <w:p w14:paraId="76F211FF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Stosowane</w:t>
      </w:r>
    </w:p>
    <w:p w14:paraId="3FA94B1D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CB36B87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A310BA2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Cena</w:t>
      </w:r>
    </w:p>
    <w:p w14:paraId="76982DC6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cena</w:t>
      </w:r>
    </w:p>
    <w:p w14:paraId="472102A9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najniższa cena</w:t>
      </w:r>
    </w:p>
    <w:p w14:paraId="586FDF71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100</w:t>
      </w:r>
    </w:p>
    <w:p w14:paraId="56DBC7EB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891625B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polski</w:t>
      </w:r>
    </w:p>
    <w:p w14:paraId="0C770AB0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</w:t>
      </w:r>
      <w:hyperlink r:id="rId6" w:history="1">
        <w:r w:rsidRPr="00903C22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https://e-propublico.pl,</w:t>
        </w:r>
      </w:hyperlink>
    </w:p>
    <w:p w14:paraId="4AFF9AA2" w14:textId="77777777" w:rsid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</w:p>
    <w:p w14:paraId="779AC3E9" w14:textId="77777777" w:rsid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</w:p>
    <w:p w14:paraId="4DE1BC4E" w14:textId="4ADC1191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5.1.12 </w:t>
      </w: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801E948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C5F4D0B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Wymagane</w:t>
      </w:r>
    </w:p>
    <w:p w14:paraId="5F1B6953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</w:t>
      </w:r>
      <w:hyperlink r:id="rId7" w:history="1">
        <w:r w:rsidRPr="00903C22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9A4762F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polski</w:t>
      </w:r>
    </w:p>
    <w:p w14:paraId="7556CB87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Niedozwolone</w:t>
      </w:r>
    </w:p>
    <w:p w14:paraId="1DCAEDCF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D11EA1B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Niedozwolone</w:t>
      </w:r>
    </w:p>
    <w:p w14:paraId="034EC15D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wadium w wysokości 13 835,00zł</w:t>
      </w:r>
    </w:p>
    <w:p w14:paraId="7F5CBF0F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2024-01-19+01:00 08:30:00+01:00</w:t>
      </w:r>
    </w:p>
    <w:p w14:paraId="241A9E16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90 DAY</w:t>
      </w:r>
    </w:p>
    <w:p w14:paraId="2C2F714F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31AA9D5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2024-01-19+01:00 08:45:00+01:00</w:t>
      </w:r>
    </w:p>
    <w:p w14:paraId="20F22AD2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</w:t>
      </w:r>
      <w:hyperlink r:id="rId8" w:history="1">
        <w:r w:rsidRPr="00903C22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56176FC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71E59F9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Dozwolone</w:t>
      </w:r>
    </w:p>
    <w:p w14:paraId="326E5051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</w:t>
      </w: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4D0C095E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</w:t>
      </w: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61D04219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terminach odwołania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D84A8F4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5525363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255C007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EB495D3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0E48BDC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AD61FFC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395CEB3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KRAJOWA IZBA ODWOŁAWCZA</w:t>
      </w:r>
    </w:p>
    <w:p w14:paraId="5527A628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postępowania o udzielenie zamówienia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10 Wojskowy Szpital Kliniczny z Polikliniką Samodzielny Publiczny Zakład Opieki Zdrowotnej</w:t>
      </w:r>
    </w:p>
    <w:p w14:paraId="6D1E338E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10 Wojskowy Szpital Kliniczny z Polikliniką Samodzielny Publiczny Zakład Opieki Zdrowotnej</w:t>
      </w:r>
    </w:p>
    <w:p w14:paraId="3AACC56C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KRAJOWA IZBA ODWOŁAWCZA</w:t>
      </w:r>
    </w:p>
    <w:p w14:paraId="111E9D60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10 Wojskowy Szpital Kliniczny z Polikliniką Samodzielny Publiczny Zakład Opieki Zdrowotnej</w:t>
      </w:r>
    </w:p>
    <w:p w14:paraId="5E8816E2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10 Wojskowy Szpital Kliniczny z Polikliniką Samodzielny Publiczny Zakład Opieki Zdrowotnej</w:t>
      </w:r>
    </w:p>
    <w:p w14:paraId="25E2BFFC" w14:textId="77777777" w:rsidR="00903C22" w:rsidRPr="00903C22" w:rsidRDefault="00903C22" w:rsidP="00903C22">
      <w:pPr>
        <w:shd w:val="clear" w:color="auto" w:fill="FFFFFF"/>
        <w:spacing w:after="0" w:line="240" w:lineRule="auto"/>
        <w:rPr>
          <w:rFonts w:ascii="Lato" w:eastAsia="Times New Roman" w:hAnsi="Lato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  <w:t>8. Organizacje</w:t>
      </w:r>
    </w:p>
    <w:p w14:paraId="06EBDEE6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8.1 ORG-0001</w:t>
      </w:r>
    </w:p>
    <w:p w14:paraId="21D2C173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Oficjalna nazwa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10 Wojskowy Szpital Kliniczny z Polikliniką Samodzielny Publiczny Zakład Opieki Zdrowotnej</w:t>
      </w:r>
    </w:p>
    <w:p w14:paraId="2D540C7B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Numer rejestracyjny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090538318</w:t>
      </w:r>
    </w:p>
    <w:p w14:paraId="0C6F8AE7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Departament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Sekcja Zamówień Publicznych</w:t>
      </w:r>
    </w:p>
    <w:p w14:paraId="2E306695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pocztowy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Powstańców Warszawy 5  </w:t>
      </w:r>
    </w:p>
    <w:p w14:paraId="11DC317B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Miejscowość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Bydgoszcz</w:t>
      </w:r>
    </w:p>
    <w:p w14:paraId="4762FCDF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Kod pocztowy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85-681</w:t>
      </w:r>
    </w:p>
    <w:p w14:paraId="3B8BD1E6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Podpodział krajowy (NUTS)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Bydgosko-Toruński (PL613)</w:t>
      </w:r>
    </w:p>
    <w:p w14:paraId="7E004B0E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Kraj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Polska</w:t>
      </w:r>
    </w:p>
    <w:p w14:paraId="6C4C4481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Punkt kontaktowy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</w:t>
      </w:r>
      <w:hyperlink r:id="rId9" w:history="1">
        <w:r w:rsidRPr="00903C22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44ED02C6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E-mail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</w:t>
      </w:r>
      <w:hyperlink r:id="rId10" w:history="1">
        <w:r w:rsidRPr="00903C22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dariuszwzp@10wsk.mil.pl</w:t>
        </w:r>
      </w:hyperlink>
    </w:p>
    <w:p w14:paraId="53902DC9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Telefon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+48 261 417 448</w:t>
      </w:r>
    </w:p>
    <w:p w14:paraId="5D395946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strony internetowej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</w:t>
      </w:r>
      <w:hyperlink r:id="rId11" w:history="1">
        <w:r w:rsidRPr="00903C22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7C22C9C9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</w:t>
      </w:r>
      <w:hyperlink r:id="rId12" w:history="1">
        <w:r w:rsidRPr="00903C22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5DA431C8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F16B8F8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25C2F0D7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429E2D90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4946D5C3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3D837B9F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782A5E2C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8.1 ORG-0002</w:t>
      </w:r>
    </w:p>
    <w:p w14:paraId="0C6BAEE8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Oficjalna nazwa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KRAJOWA IZBA ODWOŁAWCZA</w:t>
      </w:r>
    </w:p>
    <w:p w14:paraId="1A21A392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Numer rejestracyjny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010828091</w:t>
      </w:r>
    </w:p>
    <w:p w14:paraId="178CCEBD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pocztowy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Postępu 17a 02-676 Warszawa</w:t>
      </w:r>
    </w:p>
    <w:p w14:paraId="0FE3F311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Miejscowość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Warszawa</w:t>
      </w:r>
    </w:p>
    <w:p w14:paraId="36F094D0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Kod pocztowy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02-676</w:t>
      </w:r>
    </w:p>
    <w:p w14:paraId="4689CDE6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Podpodział krajowy (NUTS)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Warszawski wschodni (PL912)</w:t>
      </w:r>
    </w:p>
    <w:p w14:paraId="2FACBE55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Kraj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Polska</w:t>
      </w:r>
    </w:p>
    <w:p w14:paraId="110E8B30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Punkt kontaktowy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</w:t>
      </w:r>
      <w:hyperlink r:id="rId13" w:history="1">
        <w:r w:rsidRPr="00903C22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75FE6EC6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E-mail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</w:t>
      </w:r>
      <w:hyperlink r:id="rId14" w:history="1">
        <w:r w:rsidRPr="00903C22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3CECA6EE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Telefon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+48 224587809</w:t>
      </w:r>
    </w:p>
    <w:p w14:paraId="5DCCBBD2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Faks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+48 224587800</w:t>
      </w:r>
    </w:p>
    <w:p w14:paraId="124E4C72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strony internetowej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</w:t>
      </w:r>
      <w:hyperlink r:id="rId15" w:history="1">
        <w:r w:rsidRPr="00903C22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60D76D21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</w:t>
      </w:r>
      <w:hyperlink r:id="rId16" w:history="1">
        <w:r w:rsidRPr="00903C22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43828246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0CC97DE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43EACA5C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2161F36E" w14:textId="77777777" w:rsidR="00903C22" w:rsidRPr="00903C22" w:rsidRDefault="00903C22" w:rsidP="00903C22">
      <w:pPr>
        <w:shd w:val="clear" w:color="auto" w:fill="FFFFFF"/>
        <w:spacing w:after="0" w:line="240" w:lineRule="auto"/>
        <w:rPr>
          <w:rFonts w:ascii="Lato" w:eastAsia="Times New Roman" w:hAnsi="Lato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  <w:t>11. Informacje o ogłoszeniu</w:t>
      </w:r>
    </w:p>
    <w:p w14:paraId="45C49741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11.1 </w:t>
      </w: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21EB7FB7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Identyfikator/wersja ogłoszenia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e88337d5-44f9-4ddc-8695-5a8940a69346 - 01</w:t>
      </w:r>
    </w:p>
    <w:p w14:paraId="628F66EC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Typ formularza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Procedura konkurencyjna</w:t>
      </w:r>
    </w:p>
    <w:p w14:paraId="326C449A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 ogłoszenia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Ogłoszenie o zamówieniu – tryb uproszczony</w:t>
      </w:r>
    </w:p>
    <w:p w14:paraId="7E908BC0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Ogłoszenie – data wysłania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2024-01-03Z 07:09:35Z</w:t>
      </w:r>
    </w:p>
    <w:p w14:paraId="0A4E53B7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polski </w:t>
      </w:r>
    </w:p>
    <w:p w14:paraId="79EE5CD5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11.2 </w:t>
      </w: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486C50EA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Numer publikacji ogłoszenia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00006249-2024</w:t>
      </w:r>
    </w:p>
    <w:p w14:paraId="7E68EC75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Numer wydania Dz.U. S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3/2024</w:t>
      </w:r>
    </w:p>
    <w:p w14:paraId="1A444156" w14:textId="77777777" w:rsidR="00903C22" w:rsidRPr="00903C22" w:rsidRDefault="00903C22" w:rsidP="00903C22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903C22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publikacji</w:t>
      </w:r>
      <w:r w:rsidRPr="00903C22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 2024-01-04Z</w:t>
      </w:r>
    </w:p>
    <w:p w14:paraId="50D8A01C" w14:textId="77777777" w:rsidR="00903C22" w:rsidRDefault="00903C22"/>
    <w:p w14:paraId="4E0C18B8" w14:textId="77777777" w:rsidR="00903C22" w:rsidRDefault="00903C22"/>
    <w:p w14:paraId="14FE4BCB" w14:textId="77777777" w:rsidR="00903C22" w:rsidRDefault="00903C22"/>
    <w:p w14:paraId="10BA475A" w14:textId="77777777" w:rsidR="00903C22" w:rsidRDefault="00903C22"/>
    <w:p w14:paraId="7B7CF4F5" w14:textId="77777777" w:rsidR="00903C22" w:rsidRDefault="00903C22"/>
    <w:p w14:paraId="2081FB80" w14:textId="77777777" w:rsidR="00903C22" w:rsidRDefault="00903C22"/>
    <w:p w14:paraId="754A58CE" w14:textId="77777777" w:rsidR="00903C22" w:rsidRDefault="00903C22"/>
    <w:p w14:paraId="1D89A250" w14:textId="77777777" w:rsidR="00903C22" w:rsidRDefault="00903C22"/>
    <w:p w14:paraId="4BCC204F" w14:textId="77777777" w:rsidR="00903C22" w:rsidRDefault="00903C22"/>
    <w:p w14:paraId="3512E4D0" w14:textId="77777777" w:rsidR="00903C22" w:rsidRDefault="00903C22"/>
    <w:p w14:paraId="4B6C0C19" w14:textId="77777777" w:rsidR="00903C22" w:rsidRDefault="00903C22"/>
    <w:p w14:paraId="55902964" w14:textId="77777777" w:rsidR="00903C22" w:rsidRDefault="00903C22"/>
    <w:p w14:paraId="4AD921BD" w14:textId="77777777" w:rsidR="00903C22" w:rsidRDefault="00903C22"/>
    <w:p w14:paraId="02F20E39" w14:textId="77777777" w:rsidR="00903C22" w:rsidRDefault="00903C22" w:rsidP="00903C22">
      <w:pPr>
        <w:spacing w:after="0" w:line="240" w:lineRule="auto"/>
        <w:rPr>
          <w:rFonts w:ascii="Arial Narrow" w:hAnsi="Arial Narrow"/>
          <w:sz w:val="20"/>
          <w:szCs w:val="20"/>
        </w:rPr>
      </w:pPr>
      <w:bookmarkStart w:id="0" w:name="_Hlk150500995"/>
    </w:p>
    <w:p w14:paraId="69311DDD" w14:textId="2CBDE969" w:rsidR="00903C22" w:rsidRDefault="00903C22" w:rsidP="00903C22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w 1 egz. na </w:t>
      </w:r>
      <w:r>
        <w:rPr>
          <w:rFonts w:ascii="Arial Narrow" w:hAnsi="Arial Narrow"/>
          <w:sz w:val="20"/>
          <w:szCs w:val="20"/>
        </w:rPr>
        <w:t>3</w:t>
      </w:r>
      <w:r>
        <w:rPr>
          <w:rFonts w:ascii="Arial Narrow" w:hAnsi="Arial Narrow"/>
          <w:sz w:val="20"/>
          <w:szCs w:val="20"/>
        </w:rPr>
        <w:t xml:space="preserve"> ark.</w:t>
      </w:r>
      <w:r w:rsidRPr="00050359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 xml:space="preserve">T 2612 B5                                                 </w:t>
      </w:r>
    </w:p>
    <w:p w14:paraId="1C539206" w14:textId="59CA1AE1" w:rsidR="00903C22" w:rsidRDefault="00903C22" w:rsidP="00903C22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proofErr w:type="spellStart"/>
      <w:proofErr w:type="gramStart"/>
      <w:r>
        <w:rPr>
          <w:rFonts w:ascii="Arial Narrow" w:hAnsi="Arial Narrow"/>
          <w:sz w:val="20"/>
          <w:szCs w:val="20"/>
        </w:rPr>
        <w:t>str</w:t>
      </w:r>
      <w:proofErr w:type="spellEnd"/>
      <w:r>
        <w:rPr>
          <w:rFonts w:ascii="Arial Narrow" w:hAnsi="Arial Narrow"/>
          <w:sz w:val="20"/>
          <w:szCs w:val="20"/>
        </w:rPr>
        <w:t xml:space="preserve">  intern</w:t>
      </w:r>
      <w:proofErr w:type="gramEnd"/>
      <w:r>
        <w:rPr>
          <w:rFonts w:ascii="Arial Narrow" w:hAnsi="Arial Narrow"/>
          <w:sz w:val="20"/>
          <w:szCs w:val="20"/>
        </w:rPr>
        <w:t>.10wsk,  e-</w:t>
      </w:r>
      <w:proofErr w:type="spellStart"/>
      <w:r>
        <w:rPr>
          <w:rFonts w:ascii="Arial Narrow" w:hAnsi="Arial Narrow"/>
          <w:sz w:val="20"/>
          <w:szCs w:val="20"/>
        </w:rPr>
        <w:t>propublico</w:t>
      </w:r>
      <w:proofErr w:type="spellEnd"/>
      <w:r>
        <w:rPr>
          <w:rFonts w:ascii="Arial Narrow" w:hAnsi="Arial Narrow"/>
          <w:sz w:val="20"/>
          <w:szCs w:val="20"/>
        </w:rPr>
        <w:t xml:space="preserve">, Biuro Przepustek;   </w:t>
      </w:r>
      <w:r>
        <w:rPr>
          <w:rFonts w:ascii="Arial Narrow" w:hAnsi="Arial Narrow"/>
          <w:b/>
          <w:sz w:val="20"/>
          <w:szCs w:val="20"/>
        </w:rPr>
        <w:t>wywieszono dnia 0</w:t>
      </w:r>
      <w:r>
        <w:rPr>
          <w:rFonts w:ascii="Arial Narrow" w:hAnsi="Arial Narrow"/>
          <w:b/>
          <w:sz w:val="20"/>
          <w:szCs w:val="20"/>
        </w:rPr>
        <w:t>4</w:t>
      </w:r>
      <w:r>
        <w:rPr>
          <w:rFonts w:ascii="Arial Narrow" w:hAnsi="Arial Narrow"/>
          <w:b/>
          <w:sz w:val="20"/>
          <w:szCs w:val="20"/>
        </w:rPr>
        <w:t>.</w:t>
      </w:r>
      <w:r>
        <w:rPr>
          <w:rFonts w:ascii="Arial Narrow" w:hAnsi="Arial Narrow"/>
          <w:b/>
          <w:sz w:val="20"/>
          <w:szCs w:val="20"/>
        </w:rPr>
        <w:t>0</w:t>
      </w:r>
      <w:r>
        <w:rPr>
          <w:rFonts w:ascii="Arial Narrow" w:hAnsi="Arial Narrow"/>
          <w:b/>
          <w:sz w:val="20"/>
          <w:szCs w:val="20"/>
        </w:rPr>
        <w:t>1.202</w:t>
      </w:r>
      <w:r>
        <w:rPr>
          <w:rFonts w:ascii="Arial Narrow" w:hAnsi="Arial Narrow"/>
          <w:b/>
          <w:sz w:val="20"/>
          <w:szCs w:val="20"/>
        </w:rPr>
        <w:t>4</w:t>
      </w:r>
      <w:r>
        <w:rPr>
          <w:rFonts w:ascii="Arial Narrow" w:hAnsi="Arial Narrow"/>
          <w:b/>
          <w:sz w:val="20"/>
          <w:szCs w:val="20"/>
        </w:rPr>
        <w:t xml:space="preserve">r.  </w:t>
      </w:r>
    </w:p>
    <w:p w14:paraId="4D15AD2C" w14:textId="77777777" w:rsidR="00903C22" w:rsidRDefault="00903C22" w:rsidP="00903C22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  <w:t xml:space="preserve">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14:paraId="53A14547" w14:textId="25C877A2" w:rsidR="00903C22" w:rsidRDefault="00903C22" w:rsidP="00903C22">
      <w:pPr>
        <w:spacing w:after="0" w:line="240" w:lineRule="auto"/>
      </w:pPr>
      <w:r>
        <w:rPr>
          <w:rFonts w:ascii="Arial Narrow" w:hAnsi="Arial Narrow"/>
          <w:sz w:val="20"/>
          <w:szCs w:val="20"/>
        </w:rPr>
        <w:t xml:space="preserve">wyk.  D. </w:t>
      </w:r>
      <w:proofErr w:type="gramStart"/>
      <w:r>
        <w:rPr>
          <w:rFonts w:ascii="Arial Narrow" w:hAnsi="Arial Narrow"/>
          <w:sz w:val="20"/>
          <w:szCs w:val="20"/>
        </w:rPr>
        <w:t>Wojcieszak  261</w:t>
      </w:r>
      <w:proofErr w:type="gramEnd"/>
      <w:r>
        <w:rPr>
          <w:rFonts w:ascii="Arial Narrow" w:hAnsi="Arial Narrow"/>
          <w:sz w:val="20"/>
          <w:szCs w:val="20"/>
        </w:rPr>
        <w:t xml:space="preserve">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bookmarkEnd w:id="0"/>
    <w:p w14:paraId="0CC44FB4" w14:textId="77777777" w:rsidR="00903C22" w:rsidRDefault="00903C22"/>
    <w:sectPr w:rsidR="00903C22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918A0" w14:textId="77777777" w:rsidR="0051224E" w:rsidRDefault="0051224E" w:rsidP="00903C22">
      <w:pPr>
        <w:spacing w:after="0" w:line="240" w:lineRule="auto"/>
      </w:pPr>
      <w:r>
        <w:separator/>
      </w:r>
    </w:p>
  </w:endnote>
  <w:endnote w:type="continuationSeparator" w:id="0">
    <w:p w14:paraId="1BA9B6DD" w14:textId="77777777" w:rsidR="0051224E" w:rsidRDefault="0051224E" w:rsidP="00903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08837021"/>
      <w:docPartObj>
        <w:docPartGallery w:val="Page Numbers (Bottom of Page)"/>
        <w:docPartUnique/>
      </w:docPartObj>
    </w:sdtPr>
    <w:sdtContent>
      <w:p w14:paraId="39B1616C" w14:textId="61D18FB9" w:rsidR="00903C22" w:rsidRDefault="00903C2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99A8BD" w14:textId="77777777" w:rsidR="00903C22" w:rsidRDefault="00903C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9B6B0" w14:textId="77777777" w:rsidR="0051224E" w:rsidRDefault="0051224E" w:rsidP="00903C22">
      <w:pPr>
        <w:spacing w:after="0" w:line="240" w:lineRule="auto"/>
      </w:pPr>
      <w:r>
        <w:separator/>
      </w:r>
    </w:p>
  </w:footnote>
  <w:footnote w:type="continuationSeparator" w:id="0">
    <w:p w14:paraId="472E3490" w14:textId="77777777" w:rsidR="0051224E" w:rsidRDefault="0051224E" w:rsidP="00903C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626"/>
    <w:rsid w:val="00212626"/>
    <w:rsid w:val="0051224E"/>
    <w:rsid w:val="0090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27B3B"/>
  <w15:chartTrackingRefBased/>
  <w15:docId w15:val="{97250531-96BD-4315-8DF6-530FA4D3A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903C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03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label">
    <w:name w:val="label"/>
    <w:basedOn w:val="Domylnaczcionkaakapitu"/>
    <w:rsid w:val="00903C22"/>
  </w:style>
  <w:style w:type="character" w:customStyle="1" w:styleId="text">
    <w:name w:val="text"/>
    <w:basedOn w:val="Domylnaczcionkaakapitu"/>
    <w:rsid w:val="00903C22"/>
  </w:style>
  <w:style w:type="character" w:customStyle="1" w:styleId="value">
    <w:name w:val="value"/>
    <w:basedOn w:val="Domylnaczcionkaakapitu"/>
    <w:rsid w:val="00903C22"/>
  </w:style>
  <w:style w:type="character" w:customStyle="1" w:styleId="dynamic-label">
    <w:name w:val="dynamic-label"/>
    <w:basedOn w:val="Domylnaczcionkaakapitu"/>
    <w:rsid w:val="00903C22"/>
  </w:style>
  <w:style w:type="character" w:styleId="Hipercze">
    <w:name w:val="Hyperlink"/>
    <w:basedOn w:val="Domylnaczcionkaakapitu"/>
    <w:uiPriority w:val="99"/>
    <w:semiHidden/>
    <w:unhideWhenUsed/>
    <w:rsid w:val="00903C22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903C22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903C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3C22"/>
  </w:style>
  <w:style w:type="paragraph" w:styleId="Stopka">
    <w:name w:val="footer"/>
    <w:basedOn w:val="Normalny"/>
    <w:link w:val="StopkaZnak"/>
    <w:uiPriority w:val="99"/>
    <w:unhideWhenUsed/>
    <w:rsid w:val="00903C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3C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8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08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61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992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8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5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759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158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9003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630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871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039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6904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3047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994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0570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8490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4343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04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2513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7688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0700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1019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58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309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6806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82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01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245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3822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7709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255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2779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4567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1657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448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72643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9497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7321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94444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8602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265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7188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5319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5025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7472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447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4142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7011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848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3384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21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110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8954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8759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13394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0183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3802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2702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5188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735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0475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0613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024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7093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79169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3138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00669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27921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4372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216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55867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71978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2852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15819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5359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6742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9983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9336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5931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8585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59707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0461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7021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87252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5718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0923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12859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9698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557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1997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5961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6833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1101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16890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6314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3203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5545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5382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6715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8668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3139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6983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105767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45621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5637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0285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5167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86500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4330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64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431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52777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81141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8913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2839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59059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92259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1575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30911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225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0123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623172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1952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5699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807335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39228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5186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41033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2623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481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42301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6180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0115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31825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604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1428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65490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1803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6700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37659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9737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7965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0247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9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161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37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300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148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8209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9768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4433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677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1891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3932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320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3563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9178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1123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4951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419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8223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9715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6967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3385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3874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2834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56612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1539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9497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9409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9214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7447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1692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9384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1265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5475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72299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625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401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75755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27264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8997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89568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0602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7924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67792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908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75172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7784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6825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3363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9208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5346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01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8756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8340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6213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8004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9701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90651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4252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64554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48622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59311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2464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21771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3400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5629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6141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527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6650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2056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6484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3090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0682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6742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979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69834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7824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5331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9560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3327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34439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88394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36690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185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92240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76984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76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6857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35567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03389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9849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4262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5824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3996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943516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62566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9172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75005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3004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7866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2104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7863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1148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87054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6038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789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5919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90541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6006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1125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18548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9095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1733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487604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4328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3231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49081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562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172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07919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0485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4666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7693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4190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5105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25371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264413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0723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1841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4195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2693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9759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6844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1831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61507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6333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6535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77523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6839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42113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1135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37610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81387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2995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1790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39324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31700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6342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52878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6170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3982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544820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9879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73121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47092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460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9460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53169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20213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8572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8238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2929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462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84686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5540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5142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0609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30259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9366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36882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30239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07723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83680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8030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9801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7153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3589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4812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15046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2137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9023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060089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5321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85001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13475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1596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5944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68868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621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676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4128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84683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8945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1590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43309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39802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71596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89490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7593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4477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639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5249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1324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1929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1003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8835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4346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4871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780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021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028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1186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9570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347591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2975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6180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09028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83055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378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07388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4277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8561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96885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2568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5830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6591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53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554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461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74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610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045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0014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078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223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3072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7527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5607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7915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4597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194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827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90299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5068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3418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1141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375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5137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98965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1526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099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1028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0872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6209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5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8975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3076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1902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8920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5726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9634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8778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23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56648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3540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1503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3455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6972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607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545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0620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0090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4283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3940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2561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8491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3353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0835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216282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2195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0436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76160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75988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83198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89093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0601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3470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97629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2060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2906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58645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87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4024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479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206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062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277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7028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708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7291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0526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2874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4307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0444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040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2547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1602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2843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0988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496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885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3756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67747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5248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2785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5683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158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3322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03624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591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5797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6322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293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40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8801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4990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156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59460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4014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92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9528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497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5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6926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8555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3903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9674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0064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987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34498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1777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23514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1563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88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569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018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368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954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4921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8459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6024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206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778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20540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5570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4165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9273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5174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6513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8849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3068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1015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310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01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659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84025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561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811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5830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530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0859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3133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13678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5460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9864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167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011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2647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www.uzp.gov.pl/kio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,/" TargetMode="External"/><Relationship Id="rId11" Type="http://schemas.openxmlformats.org/officeDocument/2006/relationships/hyperlink" Target="https://ted.europa.eu/www.10wsk.mil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pl/web/uzp" TargetMode="External"/><Relationship Id="rId10" Type="http://schemas.openxmlformats.org/officeDocument/2006/relationships/hyperlink" Target="mailto:dariuszwzp@10wsk.mil.pl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ted.europa.eu/www.10wsk.mil.pl" TargetMode="External"/><Relationship Id="rId14" Type="http://schemas.openxmlformats.org/officeDocument/2006/relationships/hyperlink" Target="mailto:odwolania@uzp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2102</Words>
  <Characters>12618</Characters>
  <Application>Microsoft Office Word</Application>
  <DocSecurity>0</DocSecurity>
  <Lines>105</Lines>
  <Paragraphs>29</Paragraphs>
  <ScaleCrop>false</ScaleCrop>
  <Company/>
  <LinksUpToDate>false</LinksUpToDate>
  <CharactersWithSpaces>14691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2024-01-04T08:24:00Z</cp:lastPrinted>
  <dcterms:created xsi:type="dcterms:W3CDTF">2024-01-04T08:20:00Z</dcterms:created>
  <dcterms:modified xsi:type="dcterms:W3CDTF">2024-01-04T08:24:00Z</dcterms:modified>
</cp:coreProperties>
</file>