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13EAE" w:rsidRPr="00E13EAE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13EAE" w:rsidRPr="00E13EAE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13EA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3E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ramiennego i stawu kolanowego ujęte w trzech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3EAE" w:rsidRPr="00A2540E" w:rsidTr="00CE42B9">
        <w:tc>
          <w:tcPr>
            <w:tcW w:w="2269" w:type="dxa"/>
            <w:shd w:val="clear" w:color="auto" w:fill="auto"/>
          </w:tcPr>
          <w:p w:rsidR="00E13EAE" w:rsidRPr="00A2540E" w:rsidRDefault="00E13EAE" w:rsidP="00CE42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3EAE" w:rsidRPr="00A2540E" w:rsidRDefault="00E13EAE" w:rsidP="00CE42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3E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NZ/79/D/P/AC/2023</w:t>
            </w:r>
          </w:p>
        </w:tc>
      </w:tr>
    </w:tbl>
    <w:p w:rsidR="00DC652A" w:rsidRPr="00053927" w:rsidRDefault="00E13EA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13E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3EA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466" w:rsidRDefault="001C1466" w:rsidP="00025386">
      <w:pPr>
        <w:spacing w:after="0" w:line="240" w:lineRule="auto"/>
      </w:pPr>
      <w:r>
        <w:separator/>
      </w:r>
    </w:p>
  </w:endnote>
  <w:endnote w:type="continuationSeparator" w:id="0">
    <w:p w:rsidR="001C1466" w:rsidRDefault="001C14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EAE" w:rsidRDefault="00E13E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3E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3E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EAE" w:rsidRDefault="00E13E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466" w:rsidRDefault="001C1466" w:rsidP="00025386">
      <w:pPr>
        <w:spacing w:after="0" w:line="240" w:lineRule="auto"/>
      </w:pPr>
      <w:r>
        <w:separator/>
      </w:r>
    </w:p>
  </w:footnote>
  <w:footnote w:type="continuationSeparator" w:id="0">
    <w:p w:rsidR="001C1466" w:rsidRDefault="001C14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EAE" w:rsidRDefault="00E13E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EAE" w:rsidRDefault="00E13E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EAE" w:rsidRDefault="00E13E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466"/>
    <w:rsid w:val="00025386"/>
    <w:rsid w:val="000423B9"/>
    <w:rsid w:val="00053927"/>
    <w:rsid w:val="00066C44"/>
    <w:rsid w:val="00071D4C"/>
    <w:rsid w:val="00084786"/>
    <w:rsid w:val="0016158F"/>
    <w:rsid w:val="001C1466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13EAE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95BCC23-D663-4DDC-B799-19B6E8C0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2024-01-04T13:25:00Z</dcterms:created>
  <dcterms:modified xsi:type="dcterms:W3CDTF">2024-01-04T13:25:00Z</dcterms:modified>
</cp:coreProperties>
</file>