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A4401" w:rsidRPr="008A4401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8A440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A4401">
        <w:rPr>
          <w:rFonts w:ascii="Arial" w:hAnsi="Arial" w:cs="Arial"/>
        </w:rPr>
        <w:t>Szpital Powiatowy w Limanowej Imienia Miłosierdzia Bożego</w:t>
      </w:r>
    </w:p>
    <w:p w:rsidR="005D05C3" w:rsidRPr="0012157F" w:rsidRDefault="008A440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A4401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8A4401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8A4401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A4401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8A4401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4401" w:rsidRPr="0012157F" w:rsidTr="00781974">
        <w:tc>
          <w:tcPr>
            <w:tcW w:w="9104" w:type="dxa"/>
            <w:shd w:val="clear" w:color="auto" w:fill="D9D9D9"/>
          </w:tcPr>
          <w:p w:rsidR="008A4401" w:rsidRPr="0012157F" w:rsidRDefault="008A4401" w:rsidP="007819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A4401" w:rsidRPr="00094F76" w:rsidRDefault="008A4401" w:rsidP="0078197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440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A4401" w:rsidRPr="004B5FB1" w:rsidRDefault="008A4401" w:rsidP="0078197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8A440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44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 profesjonalnych środków do utrzymania czystości, mat podłogowych chłonnych oraz sterylnych fartuchów chirurgicznych ujęte w czterech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A4401" w:rsidRPr="00A2540E" w:rsidTr="00781974">
        <w:tc>
          <w:tcPr>
            <w:tcW w:w="2269" w:type="dxa"/>
            <w:shd w:val="clear" w:color="auto" w:fill="auto"/>
          </w:tcPr>
          <w:p w:rsidR="008A4401" w:rsidRPr="00A2540E" w:rsidRDefault="008A4401" w:rsidP="007819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4401" w:rsidRPr="00A2540E" w:rsidRDefault="008A4401" w:rsidP="007819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44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NZ/05/D/P/A/2024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A4401" w:rsidRPr="008A440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D46C7A" w:rsidRPr="00D46C7A" w:rsidRDefault="00D46C7A" w:rsidP="00D46C7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46C7A">
        <w:rPr>
          <w:rFonts w:ascii="Arial" w:hAnsi="Arial" w:cs="Arial"/>
          <w:sz w:val="24"/>
          <w:szCs w:val="24"/>
        </w:rPr>
        <w:lastRenderedPageBreak/>
        <w:t></w:t>
      </w:r>
      <w:r w:rsidRPr="00D46C7A">
        <w:rPr>
          <w:rFonts w:ascii="Arial" w:hAnsi="Arial" w:cs="Arial"/>
          <w:sz w:val="24"/>
          <w:szCs w:val="24"/>
        </w:rPr>
        <w:tab/>
        <w:t>art. 108 ust. 1 ustawy Pzp,</w:t>
      </w:r>
    </w:p>
    <w:p w:rsidR="00D46C7A" w:rsidRPr="00D46C7A" w:rsidRDefault="00D46C7A" w:rsidP="00D46C7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46C7A">
        <w:rPr>
          <w:rFonts w:ascii="Arial" w:hAnsi="Arial" w:cs="Arial"/>
          <w:sz w:val="24"/>
          <w:szCs w:val="24"/>
        </w:rPr>
        <w:t></w:t>
      </w:r>
      <w:r w:rsidRPr="00D46C7A">
        <w:rPr>
          <w:rFonts w:ascii="Arial" w:hAnsi="Arial" w:cs="Arial"/>
          <w:sz w:val="24"/>
          <w:szCs w:val="24"/>
        </w:rPr>
        <w:tab/>
        <w:t>art. 109 ust. 1 pkt 4 ustawy Pzp,</w:t>
      </w:r>
    </w:p>
    <w:p w:rsidR="00D46C7A" w:rsidRDefault="00D46C7A" w:rsidP="00D46C7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46C7A">
        <w:rPr>
          <w:rFonts w:ascii="Arial" w:hAnsi="Arial" w:cs="Arial"/>
          <w:sz w:val="24"/>
          <w:szCs w:val="24"/>
        </w:rPr>
        <w:t></w:t>
      </w:r>
      <w:r w:rsidRPr="00D46C7A">
        <w:rPr>
          <w:rFonts w:ascii="Arial" w:hAnsi="Arial" w:cs="Arial"/>
          <w:sz w:val="24"/>
          <w:szCs w:val="24"/>
        </w:rPr>
        <w:tab/>
        <w:t>art. 7 ust. 1 ustawy z dnia 13 kwietnia 2022 r. o szczególnych rozwiązaniach w zakresie przeciwdziałania wspieraniu agresji na Ukrainę oraz służących ochronie bezpieczeństwa narodowego (t.j. Dz. U. z 2023r. poz. 129),</w:t>
      </w: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8A440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A440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14D" w:rsidRDefault="006C214D" w:rsidP="0038231F">
      <w:pPr>
        <w:spacing w:after="0" w:line="240" w:lineRule="auto"/>
      </w:pPr>
      <w:r>
        <w:separator/>
      </w:r>
    </w:p>
  </w:endnote>
  <w:endnote w:type="continuationSeparator" w:id="0">
    <w:p w:rsidR="006C214D" w:rsidRDefault="006C21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401" w:rsidRDefault="008A44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6C7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6C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401" w:rsidRDefault="008A44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14D" w:rsidRDefault="006C214D" w:rsidP="0038231F">
      <w:pPr>
        <w:spacing w:after="0" w:line="240" w:lineRule="auto"/>
      </w:pPr>
      <w:r>
        <w:separator/>
      </w:r>
    </w:p>
  </w:footnote>
  <w:footnote w:type="continuationSeparator" w:id="0">
    <w:p w:rsidR="006C214D" w:rsidRDefault="006C21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401" w:rsidRDefault="008A44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401" w:rsidRDefault="008A44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401" w:rsidRDefault="008A44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14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214D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440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6C7A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BCE8743-8E06-4FBF-85E5-DE133FFA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74C22-39F4-4527-85FD-602CD4971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2016-07-26T11:32:00Z</cp:lastPrinted>
  <dcterms:created xsi:type="dcterms:W3CDTF">2024-01-22T10:25:00Z</dcterms:created>
  <dcterms:modified xsi:type="dcterms:W3CDTF">2024-01-22T10:28:00Z</dcterms:modified>
</cp:coreProperties>
</file>