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AF63F5" w14:textId="761A392A" w:rsidR="00DA2A7E" w:rsidRPr="003261E7" w:rsidRDefault="00CF5412" w:rsidP="00DA2A7E">
      <w:pPr>
        <w:spacing w:after="240"/>
        <w:jc w:val="right"/>
        <w:rPr>
          <w:sz w:val="22"/>
          <w:szCs w:val="22"/>
        </w:rPr>
      </w:pPr>
      <w:r w:rsidRPr="00CF5412">
        <w:rPr>
          <w:sz w:val="22"/>
          <w:szCs w:val="22"/>
        </w:rPr>
        <w:t>Poznań</w:t>
      </w:r>
      <w:r w:rsidR="00DA2A7E" w:rsidRPr="003261E7">
        <w:rPr>
          <w:sz w:val="22"/>
          <w:szCs w:val="22"/>
        </w:rPr>
        <w:t xml:space="preserve"> dnia: </w:t>
      </w:r>
      <w:r w:rsidRPr="00CF5412">
        <w:rPr>
          <w:sz w:val="22"/>
          <w:szCs w:val="22"/>
        </w:rPr>
        <w:t>2024-01-</w:t>
      </w:r>
      <w:r w:rsidR="00AA6A43">
        <w:rPr>
          <w:sz w:val="22"/>
          <w:szCs w:val="22"/>
        </w:rPr>
        <w:t>2</w:t>
      </w:r>
      <w:r w:rsidR="00B50AA7">
        <w:rPr>
          <w:sz w:val="22"/>
          <w:szCs w:val="22"/>
        </w:rPr>
        <w:t>5</w:t>
      </w:r>
    </w:p>
    <w:p w14:paraId="309A71E4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30100109" w14:textId="77777777" w:rsidR="00CF5412" w:rsidRPr="00CF5412" w:rsidRDefault="00CF5412" w:rsidP="00DA2A7E">
      <w:pPr>
        <w:spacing w:after="40"/>
        <w:rPr>
          <w:b/>
          <w:bCs/>
          <w:sz w:val="22"/>
          <w:szCs w:val="22"/>
        </w:rPr>
      </w:pPr>
      <w:r w:rsidRPr="00CF5412">
        <w:rPr>
          <w:b/>
          <w:bCs/>
          <w:sz w:val="22"/>
          <w:szCs w:val="22"/>
        </w:rPr>
        <w:t>Szpital Wojewódzki w Poznaniu</w:t>
      </w:r>
    </w:p>
    <w:p w14:paraId="71047B80" w14:textId="77777777" w:rsidR="00DA2A7E" w:rsidRPr="003261E7" w:rsidRDefault="00CF5412" w:rsidP="00DA2A7E">
      <w:pPr>
        <w:spacing w:after="40"/>
        <w:rPr>
          <w:b/>
          <w:bCs/>
          <w:sz w:val="22"/>
          <w:szCs w:val="22"/>
        </w:rPr>
      </w:pPr>
      <w:r w:rsidRPr="00CF5412">
        <w:rPr>
          <w:b/>
          <w:bCs/>
          <w:sz w:val="22"/>
          <w:szCs w:val="22"/>
        </w:rPr>
        <w:t>Dział Zamówień Publicznych</w:t>
      </w:r>
    </w:p>
    <w:p w14:paraId="5402D768" w14:textId="77777777" w:rsidR="00DA2A7E" w:rsidRPr="003261E7" w:rsidRDefault="00CF5412" w:rsidP="00DA2A7E">
      <w:pPr>
        <w:rPr>
          <w:sz w:val="22"/>
          <w:szCs w:val="22"/>
        </w:rPr>
      </w:pPr>
      <w:r w:rsidRPr="00CF5412">
        <w:rPr>
          <w:sz w:val="22"/>
          <w:szCs w:val="22"/>
        </w:rPr>
        <w:t>Juraszów</w:t>
      </w:r>
      <w:r w:rsidR="00DA2A7E" w:rsidRPr="003261E7">
        <w:rPr>
          <w:sz w:val="22"/>
          <w:szCs w:val="22"/>
        </w:rPr>
        <w:t xml:space="preserve"> </w:t>
      </w:r>
      <w:r w:rsidRPr="00CF5412">
        <w:rPr>
          <w:sz w:val="22"/>
          <w:szCs w:val="22"/>
        </w:rPr>
        <w:t>7/19</w:t>
      </w:r>
    </w:p>
    <w:p w14:paraId="0C0E9F01" w14:textId="77777777" w:rsidR="00DA2A7E" w:rsidRPr="003261E7" w:rsidRDefault="00CF5412" w:rsidP="00DA2A7E">
      <w:pPr>
        <w:rPr>
          <w:sz w:val="22"/>
          <w:szCs w:val="22"/>
        </w:rPr>
      </w:pPr>
      <w:r w:rsidRPr="00CF5412">
        <w:rPr>
          <w:sz w:val="22"/>
          <w:szCs w:val="22"/>
        </w:rPr>
        <w:t>60-479</w:t>
      </w:r>
      <w:r w:rsidR="00DA2A7E" w:rsidRPr="003261E7">
        <w:rPr>
          <w:sz w:val="22"/>
          <w:szCs w:val="22"/>
        </w:rPr>
        <w:t xml:space="preserve"> </w:t>
      </w:r>
      <w:r w:rsidRPr="00CF5412">
        <w:rPr>
          <w:sz w:val="22"/>
          <w:szCs w:val="22"/>
        </w:rPr>
        <w:t>Poznań</w:t>
      </w:r>
    </w:p>
    <w:p w14:paraId="24E45FDC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683E47DF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385824C2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2886EBC9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CF5412" w:rsidRPr="003261E7" w14:paraId="2024ADA0" w14:textId="77777777" w:rsidTr="00837C0D">
        <w:trPr>
          <w:trHeight w:val="638"/>
        </w:trPr>
        <w:tc>
          <w:tcPr>
            <w:tcW w:w="959" w:type="dxa"/>
            <w:shd w:val="clear" w:color="auto" w:fill="auto"/>
          </w:tcPr>
          <w:p w14:paraId="5B105888" w14:textId="77777777" w:rsidR="00CF5412" w:rsidRPr="003261E7" w:rsidRDefault="00CF5412" w:rsidP="00837C0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D21436F" w14:textId="63115528" w:rsidR="00CF5412" w:rsidRPr="003261E7" w:rsidRDefault="00CF5412" w:rsidP="00837C0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F5412">
              <w:rPr>
                <w:sz w:val="22"/>
                <w:szCs w:val="22"/>
              </w:rPr>
              <w:t>podstawowy</w:t>
            </w:r>
            <w:r w:rsidR="00CD1B5D">
              <w:rPr>
                <w:sz w:val="22"/>
                <w:szCs w:val="22"/>
              </w:rPr>
              <w:t>m</w:t>
            </w:r>
            <w:r w:rsidRPr="00CF5412">
              <w:rPr>
                <w:sz w:val="22"/>
                <w:szCs w:val="22"/>
              </w:rPr>
              <w:t xml:space="preserve">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CF5412">
              <w:rPr>
                <w:b/>
                <w:bCs/>
                <w:sz w:val="22"/>
                <w:szCs w:val="22"/>
              </w:rPr>
              <w:t>Nadzór inwestorski nad zadaniem: Modernizacja dawnego skrzydła mieszkalnego budynku E w Filii nr 2 Szpitala Wojewódzkiego w Poznaniu w celu poszerzenia bazy łóżkowej i Oddziału Rehabilitacji Kardiologicznej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CF5412">
              <w:rPr>
                <w:b/>
                <w:sz w:val="22"/>
                <w:szCs w:val="22"/>
              </w:rPr>
              <w:t>SZW/DZP/143/2023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3A25A4B9" w14:textId="77777777" w:rsidR="00CF5412" w:rsidRPr="00CF5412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CF5412" w:rsidRPr="00CF5412">
        <w:rPr>
          <w:b/>
          <w:sz w:val="22"/>
          <w:szCs w:val="22"/>
        </w:rPr>
        <w:t>Szpital Wojewódzki w Poznaniu</w:t>
      </w:r>
    </w:p>
    <w:p w14:paraId="512D1FA1" w14:textId="77777777" w:rsidR="00DA2A7E" w:rsidRDefault="00CF5412" w:rsidP="00DA2A7E">
      <w:pPr>
        <w:spacing w:before="480" w:after="120" w:line="276" w:lineRule="auto"/>
        <w:jc w:val="both"/>
        <w:rPr>
          <w:sz w:val="22"/>
          <w:szCs w:val="22"/>
        </w:rPr>
      </w:pPr>
      <w:r w:rsidRPr="00CF5412">
        <w:rPr>
          <w:b/>
          <w:sz w:val="22"/>
          <w:szCs w:val="22"/>
        </w:rPr>
        <w:t>Dział Zamówień Publicznych</w:t>
      </w:r>
      <w:r w:rsidR="00DA2A7E" w:rsidRPr="003261E7">
        <w:rPr>
          <w:sz w:val="22"/>
          <w:szCs w:val="22"/>
        </w:rPr>
        <w:t>, działając na podstawie art. 2</w:t>
      </w:r>
      <w:r w:rsidR="00DA2A7E">
        <w:rPr>
          <w:sz w:val="22"/>
          <w:szCs w:val="22"/>
        </w:rPr>
        <w:t>60</w:t>
      </w:r>
      <w:r w:rsidR="00DA2A7E" w:rsidRPr="003261E7">
        <w:rPr>
          <w:sz w:val="22"/>
          <w:szCs w:val="22"/>
        </w:rPr>
        <w:t xml:space="preserve"> ustawy z dnia 11 września 2019r. Prawo zamówień publicznych </w:t>
      </w:r>
      <w:r w:rsidRPr="00CF5412">
        <w:rPr>
          <w:sz w:val="22"/>
          <w:szCs w:val="22"/>
        </w:rPr>
        <w:t>(t.j. Dz. U. z 2022r. poz. 1710)</w:t>
      </w:r>
      <w:r w:rsidR="00DA2A7E" w:rsidRPr="003261E7">
        <w:rPr>
          <w:sz w:val="22"/>
          <w:szCs w:val="22"/>
        </w:rPr>
        <w:t>, zwanej dalej „ustawą Pzp”,</w:t>
      </w:r>
      <w:r w:rsidR="00DA2A7E">
        <w:rPr>
          <w:sz w:val="22"/>
          <w:szCs w:val="22"/>
        </w:rPr>
        <w:t xml:space="preserve"> zawiadamia, że unieważnia postępowanie o udzielenie zamówienia publicznego.</w:t>
      </w:r>
    </w:p>
    <w:p w14:paraId="4B2335D6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CF5412" w:rsidRPr="007240DA" w14:paraId="0833B9F8" w14:textId="77777777" w:rsidTr="00837C0D">
        <w:tc>
          <w:tcPr>
            <w:tcW w:w="2660" w:type="dxa"/>
            <w:shd w:val="clear" w:color="auto" w:fill="auto"/>
          </w:tcPr>
          <w:p w14:paraId="20D51E1F" w14:textId="77777777" w:rsidR="00CF5412" w:rsidRPr="007240DA" w:rsidRDefault="00CF5412" w:rsidP="00837C0D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CF5412">
              <w:rPr>
                <w:sz w:val="22"/>
                <w:szCs w:val="22"/>
              </w:rPr>
              <w:t>Art. 255 pkt. 3</w:t>
            </w:r>
            <w:r>
              <w:rPr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  <w:shd w:val="clear" w:color="auto" w:fill="auto"/>
          </w:tcPr>
          <w:p w14:paraId="2AF15AC3" w14:textId="77777777" w:rsidR="00CF5412" w:rsidRPr="007240DA" w:rsidRDefault="00CF5412" w:rsidP="00837C0D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CF5412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14:paraId="43720B60" w14:textId="34F43790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  <w:r w:rsidR="00CD1B5D">
        <w:rPr>
          <w:rFonts w:ascii="Times New Roman" w:hAnsi="Times New Roman"/>
          <w:b w:val="0"/>
          <w:bCs/>
          <w:szCs w:val="22"/>
        </w:rPr>
        <w:t xml:space="preserve"> Oferta </w:t>
      </w:r>
      <w:r w:rsidR="00CD1B5D" w:rsidRPr="00FF176C">
        <w:rPr>
          <w:rFonts w:ascii="Times New Roman" w:hAnsi="Times New Roman"/>
          <w:b w:val="0"/>
          <w:bCs/>
          <w:szCs w:val="22"/>
        </w:rPr>
        <w:t xml:space="preserve">przewyższa </w:t>
      </w:r>
      <w:r w:rsidR="00CD1B5D">
        <w:rPr>
          <w:rFonts w:ascii="Times New Roman" w:hAnsi="Times New Roman"/>
          <w:b w:val="0"/>
          <w:bCs/>
          <w:szCs w:val="22"/>
        </w:rPr>
        <w:t>kwotę, którą Zamawiający zamierzał przeznaczyć  na sfinansowanie niniejszego zamówienia o 738,58 %, tj. o 214 498,00 zł.</w:t>
      </w:r>
    </w:p>
    <w:p w14:paraId="48A3416F" w14:textId="77777777" w:rsidR="00003EDC" w:rsidRDefault="00003EDC" w:rsidP="00003EDC">
      <w:pPr>
        <w:ind w:left="5664"/>
        <w:rPr>
          <w:sz w:val="22"/>
          <w:szCs w:val="22"/>
        </w:rPr>
      </w:pPr>
    </w:p>
    <w:p w14:paraId="49D7A682" w14:textId="10668905" w:rsidR="00003EDC" w:rsidRDefault="00003EDC" w:rsidP="00003EDC">
      <w:pPr>
        <w:ind w:left="5664"/>
        <w:rPr>
          <w:sz w:val="22"/>
          <w:szCs w:val="22"/>
        </w:rPr>
      </w:pPr>
      <w:r>
        <w:rPr>
          <w:sz w:val="22"/>
          <w:szCs w:val="22"/>
        </w:rPr>
        <w:t>Zamawiający</w:t>
      </w:r>
    </w:p>
    <w:p w14:paraId="711BA17D" w14:textId="77777777" w:rsidR="00003EDC" w:rsidRDefault="00003EDC" w:rsidP="00003ED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4C0F3790" w14:textId="77777777" w:rsidR="00003EDC" w:rsidRDefault="00003EDC" w:rsidP="00003ED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7ED37297" w14:textId="77777777" w:rsidR="00003EDC" w:rsidRDefault="00003EDC" w:rsidP="00003EDC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2FA194FD" w14:textId="77777777"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14:paraId="1E7D4727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1B00E9" w14:textId="77777777" w:rsidR="00E11EAA" w:rsidRDefault="00E11EAA">
      <w:r>
        <w:separator/>
      </w:r>
    </w:p>
  </w:endnote>
  <w:endnote w:type="continuationSeparator" w:id="0">
    <w:p w14:paraId="7B26D8D9" w14:textId="77777777" w:rsidR="00E11EAA" w:rsidRDefault="00E11E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342C80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9BCF85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7AA43" w14:textId="6FA37151" w:rsidR="003F0CBE" w:rsidRDefault="00C12F8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90F848" wp14:editId="16D47544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2081085028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BAD862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619B86A9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728B2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59101FD" w14:textId="77777777" w:rsidR="003F0CBE" w:rsidRDefault="003F0CBE">
    <w:pPr>
      <w:pStyle w:val="Stopka"/>
      <w:tabs>
        <w:tab w:val="clear" w:pos="4536"/>
      </w:tabs>
      <w:jc w:val="center"/>
    </w:pPr>
  </w:p>
  <w:p w14:paraId="57063222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F4E2BA" w14:textId="77777777" w:rsidR="00E11EAA" w:rsidRDefault="00E11EAA">
      <w:r>
        <w:separator/>
      </w:r>
    </w:p>
  </w:footnote>
  <w:footnote w:type="continuationSeparator" w:id="0">
    <w:p w14:paraId="7EDA0A39" w14:textId="77777777" w:rsidR="00E11EAA" w:rsidRDefault="00E11E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6F2C7" w14:textId="77777777" w:rsidR="00CF5412" w:rsidRDefault="00CF54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8069A" w14:textId="77777777" w:rsidR="00CF5412" w:rsidRDefault="00CF54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9A9CB8" w14:textId="77777777" w:rsidR="00CF5412" w:rsidRDefault="00CF541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94872619">
    <w:abstractNumId w:val="5"/>
  </w:num>
  <w:num w:numId="2" w16cid:durableId="1218205895">
    <w:abstractNumId w:val="10"/>
  </w:num>
  <w:num w:numId="3" w16cid:durableId="611978399">
    <w:abstractNumId w:val="4"/>
  </w:num>
  <w:num w:numId="4" w16cid:durableId="1895699485">
    <w:abstractNumId w:val="9"/>
  </w:num>
  <w:num w:numId="5" w16cid:durableId="1450321476">
    <w:abstractNumId w:val="1"/>
  </w:num>
  <w:num w:numId="6" w16cid:durableId="1068725513">
    <w:abstractNumId w:val="2"/>
  </w:num>
  <w:num w:numId="7" w16cid:durableId="899748334">
    <w:abstractNumId w:val="8"/>
  </w:num>
  <w:num w:numId="8" w16cid:durableId="2139837633">
    <w:abstractNumId w:val="6"/>
  </w:num>
  <w:num w:numId="9" w16cid:durableId="1209683447">
    <w:abstractNumId w:val="3"/>
  </w:num>
  <w:num w:numId="10" w16cid:durableId="978195590">
    <w:abstractNumId w:val="0"/>
  </w:num>
  <w:num w:numId="11" w16cid:durableId="4606092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1EAA"/>
    <w:rsid w:val="00003EDC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7255"/>
    <w:rsid w:val="005644C6"/>
    <w:rsid w:val="006D1D3E"/>
    <w:rsid w:val="006E6C0F"/>
    <w:rsid w:val="006E706C"/>
    <w:rsid w:val="0079556E"/>
    <w:rsid w:val="007A2D48"/>
    <w:rsid w:val="007F118B"/>
    <w:rsid w:val="009553F8"/>
    <w:rsid w:val="009D7ACE"/>
    <w:rsid w:val="00A86662"/>
    <w:rsid w:val="00AA6A43"/>
    <w:rsid w:val="00AF6582"/>
    <w:rsid w:val="00AF7988"/>
    <w:rsid w:val="00B1578C"/>
    <w:rsid w:val="00B50AA7"/>
    <w:rsid w:val="00BA77A9"/>
    <w:rsid w:val="00BF7AFB"/>
    <w:rsid w:val="00C12F8F"/>
    <w:rsid w:val="00CC422D"/>
    <w:rsid w:val="00CD1B5D"/>
    <w:rsid w:val="00CE52C3"/>
    <w:rsid w:val="00CF5412"/>
    <w:rsid w:val="00DA2A7E"/>
    <w:rsid w:val="00E11EAA"/>
    <w:rsid w:val="00EB304B"/>
    <w:rsid w:val="00F409C4"/>
    <w:rsid w:val="00F43183"/>
    <w:rsid w:val="00FB2936"/>
    <w:rsid w:val="00FF1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FCA1BC"/>
  <w15:chartTrackingRefBased/>
  <w15:docId w15:val="{19796D51-5A57-4A7C-95A6-E63EC997F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3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171</Words>
  <Characters>1324</Characters>
  <Application>Microsoft Office Word</Application>
  <DocSecurity>0</DocSecurity>
  <Lines>11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8</cp:revision>
  <cp:lastPrinted>2001-02-25T09:00:00Z</cp:lastPrinted>
  <dcterms:created xsi:type="dcterms:W3CDTF">2024-01-19T07:43:00Z</dcterms:created>
  <dcterms:modified xsi:type="dcterms:W3CDTF">2024-01-25T10:18:00Z</dcterms:modified>
</cp:coreProperties>
</file>