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CE213" w14:textId="77777777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3E2AA8" w:rsidRPr="000D6284">
        <w:rPr>
          <w:rFonts w:ascii="Arial" w:eastAsia="Calibri" w:hAnsi="Arial" w:cs="Arial"/>
          <w:bCs/>
          <w:sz w:val="22"/>
          <w:szCs w:val="22"/>
          <w:lang w:eastAsia="en-US"/>
        </w:rPr>
        <w:t>7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0430A422" w:rsidR="0000184A" w:rsidRPr="000D6284" w:rsidRDefault="005E622E" w:rsidP="0029410C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>u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>sług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>a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 xml:space="preserve"> serwisowa </w:t>
      </w:r>
      <w:r w:rsidR="000D6284">
        <w:rPr>
          <w:rFonts w:ascii="Arial" w:hAnsi="Arial" w:cs="Arial"/>
          <w:b/>
          <w:bCs/>
          <w:sz w:val="22"/>
          <w:szCs w:val="18"/>
        </w:rPr>
        <w:t xml:space="preserve">                    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 xml:space="preserve">w zakresie systemów informatycznych Axapta 3.0 oraz MS Dynamics AX 2012 wraz </w:t>
      </w:r>
      <w:r w:rsidR="000D6284">
        <w:rPr>
          <w:rFonts w:ascii="Arial" w:hAnsi="Arial" w:cs="Arial"/>
          <w:b/>
          <w:bCs/>
          <w:sz w:val="22"/>
          <w:szCs w:val="18"/>
        </w:rPr>
        <w:t xml:space="preserve">                           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>z modułem Honoraria i Formularze oraz funkcjonalnościami przygotowanymi dla UAM przez okres 12 miesięcy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5D517" w14:textId="77777777" w:rsidR="00844C26" w:rsidRDefault="00844C26">
      <w:r>
        <w:separator/>
      </w:r>
    </w:p>
  </w:endnote>
  <w:endnote w:type="continuationSeparator" w:id="0">
    <w:p w14:paraId="1A5AAEB8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DFA56" w14:textId="77777777" w:rsidR="00844C26" w:rsidRDefault="00844C26">
      <w:r>
        <w:separator/>
      </w:r>
    </w:p>
  </w:footnote>
  <w:footnote w:type="continuationSeparator" w:id="0">
    <w:p w14:paraId="0EE9266D" w14:textId="77777777" w:rsidR="00844C26" w:rsidRDefault="00844C26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D12B6" w14:textId="4E13A5EA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3E2AA8">
      <w:rPr>
        <w:rFonts w:ascii="Arial" w:hAnsi="Arial" w:cs="Arial"/>
        <w:i/>
      </w:rPr>
      <w:t>393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2</w:t>
    </w:r>
    <w:r w:rsidR="000D6284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B5666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5D09D-427B-4686-B746-D15DAC49F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217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45</cp:revision>
  <cp:lastPrinted>2023-10-23T10:51:00Z</cp:lastPrinted>
  <dcterms:created xsi:type="dcterms:W3CDTF">2021-02-09T08:53:00Z</dcterms:created>
  <dcterms:modified xsi:type="dcterms:W3CDTF">2024-01-25T12:13:00Z</dcterms:modified>
</cp:coreProperties>
</file>