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FF3" w:rsidRPr="00A013C0" w:rsidRDefault="00342FF3" w:rsidP="00201982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iCs/>
          <w:sz w:val="36"/>
          <w:szCs w:val="36"/>
          <w:lang w:eastAsia="pl-PL"/>
        </w:rPr>
      </w:pPr>
      <w:r w:rsidRPr="00A013C0">
        <w:rPr>
          <w:rFonts w:ascii="Arial" w:eastAsia="Times New Roman" w:hAnsi="Arial" w:cs="Arial"/>
          <w:iCs/>
          <w:sz w:val="36"/>
          <w:szCs w:val="36"/>
          <w:lang w:eastAsia="pl-PL"/>
        </w:rPr>
        <w:t>SPECYFIKACJA TECHNICZNA</w:t>
      </w:r>
    </w:p>
    <w:p w:rsidR="00B6098C" w:rsidRPr="00A013C0" w:rsidRDefault="00342FF3" w:rsidP="00A013C0">
      <w:pPr>
        <w:spacing w:after="60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  <w:lang w:eastAsia="pl-PL"/>
        </w:rPr>
      </w:pPr>
      <w:r w:rsidRPr="00A013C0">
        <w:rPr>
          <w:rFonts w:ascii="Arial" w:eastAsia="Times New Roman" w:hAnsi="Arial" w:cs="Arial"/>
          <w:b/>
          <w:bCs/>
          <w:sz w:val="36"/>
          <w:szCs w:val="36"/>
          <w:lang w:eastAsia="pl-PL"/>
        </w:rPr>
        <w:t xml:space="preserve">WYKONANIA I ODBIORU </w:t>
      </w:r>
      <w:r w:rsidR="00910F16" w:rsidRPr="00A013C0">
        <w:rPr>
          <w:rFonts w:ascii="Arial" w:eastAsia="Times New Roman" w:hAnsi="Arial" w:cs="Arial"/>
          <w:b/>
          <w:bCs/>
          <w:sz w:val="36"/>
          <w:szCs w:val="36"/>
          <w:lang w:eastAsia="pl-PL"/>
        </w:rPr>
        <w:t>ROBÓT</w:t>
      </w:r>
    </w:p>
    <w:p w:rsidR="00D956F4" w:rsidRPr="00A013C0" w:rsidRDefault="00B6098C" w:rsidP="00201982">
      <w:pPr>
        <w:pStyle w:val="Zwykytekst"/>
        <w:spacing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A013C0">
        <w:rPr>
          <w:rFonts w:ascii="Arial" w:hAnsi="Arial" w:cs="Arial"/>
          <w:b/>
          <w:bCs/>
          <w:sz w:val="24"/>
          <w:szCs w:val="24"/>
        </w:rPr>
        <w:t>1. Nazwa zamówienia</w:t>
      </w:r>
    </w:p>
    <w:p w:rsidR="006D673A" w:rsidRPr="00456A4F" w:rsidRDefault="008B3B6E" w:rsidP="006D673A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ETAP I – </w:t>
      </w:r>
      <w:r w:rsidR="008D21C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DEMON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TAŻ ISTNIEJĄCEGO DŹWIGU PROLIFT O  NR FABRYCZNYM P1415</w:t>
      </w:r>
      <w:r w:rsidR="008D21C4">
        <w:rPr>
          <w:rFonts w:ascii="Arial" w:eastAsia="Times New Roman" w:hAnsi="Arial" w:cs="Arial"/>
          <w:b/>
          <w:sz w:val="24"/>
          <w:szCs w:val="24"/>
          <w:lang w:eastAsia="pl-PL"/>
        </w:rPr>
        <w:t>, MONTAŻ NOWEG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 DŹWIGU OSOBOWEGO </w:t>
      </w:r>
      <w:r w:rsidR="008D21C4">
        <w:rPr>
          <w:rFonts w:ascii="Arial" w:eastAsia="Times New Roman" w:hAnsi="Arial" w:cs="Arial"/>
          <w:b/>
          <w:sz w:val="24"/>
          <w:szCs w:val="24"/>
          <w:lang w:eastAsia="pl-PL"/>
        </w:rPr>
        <w:t>Z DOSTOSOWANIEM DLA OSÓB Z NIEPEŁNOSPRAWNOŚCIAMI W BUDYNKU</w:t>
      </w:r>
      <w:r w:rsidR="000E507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UNIERSYT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ETU COLLEGIUM MAIUS HOL GŁÓWNY FREDRY 10 </w:t>
      </w:r>
      <w:r w:rsidR="006D673A" w:rsidRPr="00456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 POZNANIU.</w:t>
      </w:r>
    </w:p>
    <w:p w:rsidR="00D956F4" w:rsidRPr="00A013C0" w:rsidRDefault="007346FC" w:rsidP="006D673A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ETAP II – TRZYLETNIA </w:t>
      </w:r>
      <w:r w:rsidR="003C3CF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KONSERWACJA </w:t>
      </w:r>
      <w:r w:rsidR="00B656A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NOWO ZAINSTALOWANEGO </w:t>
      </w:r>
      <w:r w:rsidR="001941E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DŹWIGU </w:t>
      </w:r>
      <w:r w:rsidR="003C3CF8">
        <w:rPr>
          <w:rFonts w:ascii="Arial" w:eastAsia="Times New Roman" w:hAnsi="Arial" w:cs="Arial"/>
          <w:b/>
          <w:sz w:val="24"/>
          <w:szCs w:val="24"/>
          <w:lang w:eastAsia="pl-PL"/>
        </w:rPr>
        <w:t>OSOBOWEGO W BUDYNKU</w:t>
      </w:r>
      <w:r w:rsidR="001941E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3C3CF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A762D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UNIWERSYTETU </w:t>
      </w:r>
      <w:r w:rsidR="001941E9">
        <w:rPr>
          <w:rFonts w:ascii="Arial" w:eastAsia="Times New Roman" w:hAnsi="Arial" w:cs="Arial"/>
          <w:b/>
          <w:sz w:val="24"/>
          <w:szCs w:val="24"/>
          <w:lang w:eastAsia="pl-PL"/>
        </w:rPr>
        <w:t>COLLEGIUM</w:t>
      </w:r>
      <w:r w:rsidR="008B3B6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MAIUS HOL GŁÓWNY FREDRY 10 </w:t>
      </w:r>
      <w:r w:rsidR="001941E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6D673A" w:rsidRPr="00456A4F">
        <w:rPr>
          <w:rFonts w:ascii="Arial" w:eastAsia="Times New Roman" w:hAnsi="Arial" w:cs="Arial"/>
          <w:b/>
          <w:sz w:val="24"/>
          <w:szCs w:val="24"/>
          <w:lang w:eastAsia="pl-PL"/>
        </w:rPr>
        <w:t>W POZNANIU.</w:t>
      </w:r>
    </w:p>
    <w:p w:rsidR="001072DA" w:rsidRPr="00A013C0" w:rsidRDefault="00342FF3" w:rsidP="00585592">
      <w:pPr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2. Przedmiot i zakres </w:t>
      </w:r>
      <w:r w:rsidR="00B6098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robót</w:t>
      </w:r>
    </w:p>
    <w:p w:rsidR="001072DA" w:rsidRPr="00A013C0" w:rsidRDefault="00B6098C" w:rsidP="00990C37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Szczegółowy opis przedmiotu zamówienia:</w:t>
      </w:r>
    </w:p>
    <w:p w:rsidR="001072DA" w:rsidRPr="00A013C0" w:rsidRDefault="001072DA" w:rsidP="00990C37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ETAP I:</w:t>
      </w:r>
    </w:p>
    <w:p w:rsidR="00243F84" w:rsidRDefault="001941E9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ZAKRES PRAC</w:t>
      </w:r>
      <w:r w:rsidR="008B3B6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: </w:t>
      </w:r>
      <w:r w:rsidR="0009692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Demontaż istniejącego dźwigu</w:t>
      </w:r>
      <w:r w:rsidR="000E507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TYP:</w:t>
      </w:r>
      <w:r w:rsidR="008C609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SCMGL-600AA, Wytwórca: PROLIFT, Nr ewidencyjny N 31 19004267</w:t>
      </w:r>
      <w:r w:rsidR="008B3B6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, </w:t>
      </w:r>
      <w:r w:rsidR="008D14D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0E507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Nr fabryczny </w:t>
      </w:r>
      <w:r w:rsidR="008B3B6E">
        <w:rPr>
          <w:rFonts w:ascii="Arial" w:eastAsia="Times New Roman" w:hAnsi="Arial" w:cs="Arial"/>
          <w:b/>
          <w:sz w:val="24"/>
          <w:szCs w:val="24"/>
          <w:lang w:eastAsia="pl-PL"/>
        </w:rPr>
        <w:t>P1415</w:t>
      </w:r>
      <w:r w:rsidR="008C609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Rok Budowy: 2009</w:t>
      </w:r>
      <w:r w:rsidR="004807E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, Udźwig: </w:t>
      </w:r>
      <w:r w:rsidR="00994E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630 </w:t>
      </w:r>
      <w:r w:rsidR="004807E9">
        <w:rPr>
          <w:rFonts w:ascii="Arial" w:eastAsia="Times New Roman" w:hAnsi="Arial" w:cs="Arial"/>
          <w:b/>
          <w:sz w:val="24"/>
          <w:szCs w:val="24"/>
          <w:lang w:eastAsia="pl-PL"/>
        </w:rPr>
        <w:t>kg</w:t>
      </w:r>
      <w:r w:rsidR="00096921">
        <w:rPr>
          <w:rFonts w:ascii="Arial" w:eastAsia="Times New Roman" w:hAnsi="Arial" w:cs="Arial"/>
          <w:b/>
          <w:sz w:val="24"/>
          <w:szCs w:val="24"/>
          <w:lang w:eastAsia="pl-PL"/>
        </w:rPr>
        <w:t>, doczyszczenie ma</w:t>
      </w:r>
      <w:r w:rsidR="004807E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lowanie szybu wraz </w:t>
      </w:r>
      <w:r w:rsidR="008B3B6E">
        <w:rPr>
          <w:rFonts w:ascii="Arial" w:eastAsia="Times New Roman" w:hAnsi="Arial" w:cs="Arial"/>
          <w:b/>
          <w:sz w:val="24"/>
          <w:szCs w:val="24"/>
          <w:lang w:eastAsia="pl-PL"/>
        </w:rPr>
        <w:t>z podszybiem,</w:t>
      </w:r>
      <w:r w:rsidR="004807E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994E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oczyszczenie malowanie konstrukcji stalowej wewnątrz szybu ostatniego piętra, </w:t>
      </w:r>
      <w:r w:rsidR="004807E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montaż nowego przewodu zasilającego wraz z nowym </w:t>
      </w:r>
      <w:r w:rsidR="008C5F8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zabezpieczeniem                   </w:t>
      </w:r>
      <w:r w:rsidR="008D14D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istniejącej rozdzielni</w:t>
      </w:r>
      <w:r w:rsidR="004807E9">
        <w:rPr>
          <w:rFonts w:ascii="Arial" w:eastAsia="Times New Roman" w:hAnsi="Arial" w:cs="Arial"/>
          <w:b/>
          <w:sz w:val="24"/>
          <w:szCs w:val="24"/>
          <w:lang w:eastAsia="pl-PL"/>
        </w:rPr>
        <w:t>. Montaż nowego systemu informacji głosowej pomiędzy portiernią a kabiną dźwigu wraz z nowym przewodem.</w:t>
      </w:r>
      <w:r w:rsidR="0009692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8B3B6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Montaż kamery w kabinie dźwigu wraz z </w:t>
      </w:r>
      <w:r w:rsidR="008C5F8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ułożeniem </w:t>
      </w:r>
      <w:r w:rsidR="008B3B6E">
        <w:rPr>
          <w:rFonts w:ascii="Arial" w:eastAsia="Times New Roman" w:hAnsi="Arial" w:cs="Arial"/>
          <w:b/>
          <w:sz w:val="24"/>
          <w:szCs w:val="24"/>
          <w:lang w:eastAsia="pl-PL"/>
        </w:rPr>
        <w:t>przewod</w:t>
      </w:r>
      <w:r w:rsidR="008C5F82">
        <w:rPr>
          <w:rFonts w:ascii="Arial" w:eastAsia="Times New Roman" w:hAnsi="Arial" w:cs="Arial"/>
          <w:b/>
          <w:sz w:val="24"/>
          <w:szCs w:val="24"/>
          <w:lang w:eastAsia="pl-PL"/>
        </w:rPr>
        <w:t>u</w:t>
      </w:r>
      <w:r w:rsidR="008B3B6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 portierni.</w:t>
      </w:r>
      <w:r w:rsidR="0066217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Doprowadzenie przewodu Ppoż. I włączenie windy w system pożarowy pomiędzy portiernią Biblioteki Collegium Maius a szafa sterową ( płyta główna ) windy. </w:t>
      </w:r>
      <w:r w:rsidR="008B3B6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="008D21C4">
        <w:rPr>
          <w:rFonts w:ascii="Arial" w:eastAsia="Times New Roman" w:hAnsi="Arial" w:cs="Arial"/>
          <w:b/>
          <w:sz w:val="24"/>
          <w:szCs w:val="24"/>
          <w:lang w:eastAsia="pl-PL"/>
        </w:rPr>
        <w:t>Montaż nowego dźwigu osobowego</w:t>
      </w:r>
      <w:r w:rsidR="00273D9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 przystosowaniem dla osób niepełnosprawnych. </w:t>
      </w:r>
    </w:p>
    <w:p w:rsidR="00DE65C4" w:rsidRPr="00A013C0" w:rsidRDefault="00DE65C4" w:rsidP="002D1CFE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B656A1" w:rsidRDefault="00E509AE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Szyb – D</w:t>
      </w:r>
      <w:r w:rsidR="001941E9" w:rsidRPr="003C50A0">
        <w:rPr>
          <w:rFonts w:ascii="Arial" w:eastAsia="Times New Roman" w:hAnsi="Arial" w:cs="Arial"/>
          <w:b/>
          <w:sz w:val="24"/>
          <w:szCs w:val="24"/>
          <w:lang w:eastAsia="pl-PL"/>
        </w:rPr>
        <w:t>źwig</w:t>
      </w:r>
      <w:r w:rsidR="0009692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– kabina</w:t>
      </w:r>
      <w:r w:rsidR="000414D1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AB5A56" w:rsidRDefault="00AB5A56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B5A56" w:rsidRDefault="00AB5A56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Szyb: </w:t>
      </w:r>
    </w:p>
    <w:p w:rsidR="008026AA" w:rsidRDefault="000414D1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- wysokość</w:t>
      </w:r>
      <w:r w:rsidR="008C609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szybu:                           24</w:t>
      </w:r>
      <w:r w:rsidR="008026AA">
        <w:rPr>
          <w:rFonts w:ascii="Arial" w:eastAsia="Times New Roman" w:hAnsi="Arial" w:cs="Arial"/>
          <w:b/>
          <w:sz w:val="24"/>
          <w:szCs w:val="24"/>
          <w:lang w:eastAsia="pl-PL"/>
        </w:rPr>
        <w:t> </w:t>
      </w:r>
      <w:r w:rsidR="008C6098">
        <w:rPr>
          <w:rFonts w:ascii="Arial" w:eastAsia="Times New Roman" w:hAnsi="Arial" w:cs="Arial"/>
          <w:b/>
          <w:sz w:val="24"/>
          <w:szCs w:val="24"/>
          <w:lang w:eastAsia="pl-PL"/>
        </w:rPr>
        <w:t>990</w:t>
      </w:r>
      <w:r w:rsidR="008026A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m</w:t>
      </w:r>
    </w:p>
    <w:p w:rsidR="00AB5A56" w:rsidRDefault="008026AA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- wysokość podnoszenia:                 20,53 m</w:t>
      </w:r>
      <w:r w:rsidR="008C609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             </w:t>
      </w:r>
      <w:r w:rsidR="000414D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</w:t>
      </w:r>
    </w:p>
    <w:p w:rsidR="00AB5A56" w:rsidRDefault="000414D1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- długość</w:t>
      </w:r>
      <w:r w:rsidR="00C940CA">
        <w:rPr>
          <w:rFonts w:ascii="Arial" w:eastAsia="Times New Roman" w:hAnsi="Arial" w:cs="Arial"/>
          <w:b/>
          <w:sz w:val="24"/>
          <w:szCs w:val="24"/>
          <w:lang w:eastAsia="pl-PL"/>
        </w:rPr>
        <w:t>:                                           1 790  m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</w:t>
      </w:r>
    </w:p>
    <w:p w:rsidR="00AB5A56" w:rsidRDefault="00C940CA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- szerokość:                                        1 640 m</w:t>
      </w:r>
    </w:p>
    <w:p w:rsidR="00AB5A56" w:rsidRDefault="008C6098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- podszybie: istniejące zaniżone          860</w:t>
      </w:r>
      <w:r w:rsidR="00C940C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cm</w:t>
      </w:r>
      <w:r w:rsidR="000414D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</w:t>
      </w:r>
    </w:p>
    <w:p w:rsidR="00AB5A56" w:rsidRDefault="008C6098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- nadszybie: </w:t>
      </w:r>
      <w:r w:rsidR="0040443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AB5A5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</w:t>
      </w:r>
      <w:r w:rsidR="00C940C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            3 600 m</w:t>
      </w:r>
      <w:r w:rsidR="006346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6346FC" w:rsidRDefault="006346FC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346FC" w:rsidRPr="003C50A0" w:rsidRDefault="006346FC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Wykonawca: jeżeli zachodzi potrzeba uzgodnić ( zgoda )  z UDT zaniżone podszybie – nadszybie. </w:t>
      </w:r>
    </w:p>
    <w:p w:rsidR="001941E9" w:rsidRPr="00A013C0" w:rsidRDefault="001941E9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B5A56" w:rsidRPr="00A013C0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Otwór wentyla</w:t>
      </w:r>
      <w:r w:rsidR="006C3654" w:rsidRPr="00A013C0">
        <w:rPr>
          <w:rFonts w:ascii="Arial" w:eastAsia="Times New Roman" w:hAnsi="Arial" w:cs="Arial"/>
          <w:sz w:val="24"/>
          <w:szCs w:val="24"/>
          <w:lang w:eastAsia="pl-PL"/>
        </w:rPr>
        <w:t>cyjny zgodnie z przepisami UDT.</w:t>
      </w:r>
      <w:r w:rsidR="00565DB8">
        <w:rPr>
          <w:rFonts w:ascii="Arial" w:eastAsia="Times New Roman" w:hAnsi="Arial" w:cs="Arial"/>
          <w:sz w:val="24"/>
          <w:szCs w:val="24"/>
          <w:lang w:eastAsia="pl-PL"/>
        </w:rPr>
        <w:t xml:space="preserve"> W istniej</w:t>
      </w:r>
      <w:r w:rsidR="008026AA">
        <w:rPr>
          <w:rFonts w:ascii="Arial" w:eastAsia="Times New Roman" w:hAnsi="Arial" w:cs="Arial"/>
          <w:sz w:val="24"/>
          <w:szCs w:val="24"/>
          <w:lang w:eastAsia="pl-PL"/>
        </w:rPr>
        <w:t>ącym szybie jest już wentylacja grawitacyjna.</w:t>
      </w:r>
      <w:r w:rsidR="00565DB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DE65C4" w:rsidRPr="00A013C0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Oświetlenie szybu </w:t>
      </w:r>
      <w:r w:rsidR="00AB5A56">
        <w:rPr>
          <w:rFonts w:ascii="Arial" w:eastAsia="Times New Roman" w:hAnsi="Arial" w:cs="Arial"/>
          <w:sz w:val="24"/>
          <w:szCs w:val="24"/>
          <w:lang w:eastAsia="pl-PL"/>
        </w:rPr>
        <w:t xml:space="preserve">LED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zgodnie z przepisami UDT </w:t>
      </w:r>
      <w:r w:rsidR="006C3654" w:rsidRPr="00A013C0">
        <w:rPr>
          <w:rFonts w:ascii="Arial" w:eastAsia="Times New Roman" w:hAnsi="Arial" w:cs="Arial"/>
          <w:sz w:val="24"/>
          <w:szCs w:val="24"/>
          <w:lang w:eastAsia="pl-PL"/>
        </w:rPr>
        <w:t>oraz przepisami budowlanymi</w:t>
      </w:r>
      <w:r w:rsidR="006C3654" w:rsidRPr="00A013C0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– wymienić na nową instalację.</w:t>
      </w:r>
    </w:p>
    <w:p w:rsidR="00DE65C4" w:rsidRPr="00A013C0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Posadzka podszybia: farba antypośli</w:t>
      </w:r>
      <w:r w:rsidR="001941E9">
        <w:rPr>
          <w:rFonts w:ascii="Arial" w:eastAsia="Times New Roman" w:hAnsi="Arial" w:cs="Arial"/>
          <w:sz w:val="24"/>
          <w:szCs w:val="24"/>
          <w:lang w:eastAsia="pl-PL"/>
        </w:rPr>
        <w:t>zgowa</w:t>
      </w:r>
      <w:r w:rsidR="003C50A0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</w:p>
    <w:p w:rsidR="00DE65C4" w:rsidRDefault="00126E27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Uziom, </w:t>
      </w:r>
      <w:r w:rsidR="003C50A0">
        <w:rPr>
          <w:rFonts w:ascii="Arial" w:eastAsia="Times New Roman" w:hAnsi="Arial" w:cs="Arial"/>
          <w:sz w:val="24"/>
          <w:szCs w:val="24"/>
          <w:lang w:eastAsia="pl-PL"/>
        </w:rPr>
        <w:t xml:space="preserve">złącze wyrównawcze – </w:t>
      </w:r>
      <w:r w:rsidR="00AB5A56">
        <w:rPr>
          <w:rFonts w:ascii="Arial" w:eastAsia="Times New Roman" w:hAnsi="Arial" w:cs="Arial"/>
          <w:sz w:val="24"/>
          <w:szCs w:val="24"/>
          <w:lang w:eastAsia="pl-PL"/>
        </w:rPr>
        <w:t xml:space="preserve">wykorzystać istniejącą instalację – lub zainstalować nowy uziom. </w:t>
      </w:r>
    </w:p>
    <w:p w:rsidR="003C50A0" w:rsidRDefault="003C50A0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Zasilanie dźwigu: przewód  5x10, - możliwość przyłącza z istni</w:t>
      </w:r>
      <w:r w:rsidR="00AB5A56">
        <w:rPr>
          <w:rFonts w:ascii="Arial" w:eastAsia="Times New Roman" w:hAnsi="Arial" w:cs="Arial"/>
          <w:sz w:val="24"/>
          <w:szCs w:val="24"/>
          <w:lang w:eastAsia="pl-PL"/>
        </w:rPr>
        <w:t xml:space="preserve">ejącej rozdzielni               w budynku </w:t>
      </w:r>
      <w:r w:rsidR="00BE5390">
        <w:rPr>
          <w:rFonts w:ascii="Arial" w:eastAsia="Times New Roman" w:hAnsi="Arial" w:cs="Arial"/>
          <w:sz w:val="24"/>
          <w:szCs w:val="24"/>
          <w:lang w:eastAsia="pl-PL"/>
        </w:rPr>
        <w:t xml:space="preserve">– piwnica nr pomieszczenia rozdzielni 018, nr szafy zasilającej RGnn1 – Pole 4. </w:t>
      </w:r>
    </w:p>
    <w:p w:rsidR="00994E4F" w:rsidRPr="00A013C0" w:rsidRDefault="00994E4F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Kaseta sterowa w podszybiu – dla konserwatora. </w:t>
      </w:r>
    </w:p>
    <w:p w:rsidR="00DE65C4" w:rsidRPr="00A013C0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Gniazdo 230</w:t>
      </w:r>
      <w:r w:rsidR="00126E27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V w podszybiu.</w:t>
      </w:r>
    </w:p>
    <w:p w:rsidR="00DE65C4" w:rsidRPr="00A013C0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Wyłącz</w:t>
      </w:r>
      <w:r w:rsidR="00641B05">
        <w:rPr>
          <w:rFonts w:ascii="Arial" w:eastAsia="Times New Roman" w:hAnsi="Arial" w:cs="Arial"/>
          <w:sz w:val="24"/>
          <w:szCs w:val="24"/>
          <w:lang w:eastAsia="pl-PL"/>
        </w:rPr>
        <w:t>niki zmienne oświetlenia szybu + w kasetach na kabinie dźwigu w podszybiu.</w:t>
      </w:r>
    </w:p>
    <w:p w:rsidR="00DE65C4" w:rsidRPr="00A013C0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Drabinka zgod</w:t>
      </w:r>
      <w:r w:rsidR="00126E27" w:rsidRPr="00A013C0">
        <w:rPr>
          <w:rFonts w:ascii="Arial" w:eastAsia="Times New Roman" w:hAnsi="Arial" w:cs="Arial"/>
          <w:sz w:val="24"/>
          <w:szCs w:val="24"/>
          <w:lang w:eastAsia="pl-PL"/>
        </w:rPr>
        <w:t>nie z przepisami UDT.</w:t>
      </w:r>
    </w:p>
    <w:p w:rsidR="00DE65C4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W szybie powinny znajdować się tylko elementy wyposażenia i konstrukcji dźwigu </w:t>
      </w:r>
      <w:r w:rsidR="00126E27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wraz z instalacją.</w:t>
      </w:r>
      <w:r w:rsidR="00641B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641B05" w:rsidRPr="00A013C0" w:rsidRDefault="00641B05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Wymiana lamp na nowe LED w dojściach do kabiny dźwigu na każdym piętrze zgodnie z przepisami LUX</w:t>
      </w:r>
      <w:r w:rsidR="00F714F1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3143B7" w:rsidRPr="00A013C0" w:rsidRDefault="00DE65C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Obróbka budowlana </w:t>
      </w:r>
      <w:r w:rsidR="00AB5A56">
        <w:rPr>
          <w:rFonts w:ascii="Arial" w:eastAsia="Times New Roman" w:hAnsi="Arial" w:cs="Arial"/>
          <w:sz w:val="24"/>
          <w:szCs w:val="24"/>
          <w:lang w:eastAsia="pl-PL"/>
        </w:rPr>
        <w:t xml:space="preserve">oraz malowanie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wnęk wejściowych do kabin</w:t>
      </w:r>
      <w:r w:rsidR="00391731" w:rsidRPr="00A013C0">
        <w:rPr>
          <w:rFonts w:ascii="Arial" w:eastAsia="Times New Roman" w:hAnsi="Arial" w:cs="Arial"/>
          <w:sz w:val="24"/>
          <w:szCs w:val="24"/>
          <w:lang w:eastAsia="pl-PL"/>
        </w:rPr>
        <w:t>y dźwigu na każdej kondygnacji.</w:t>
      </w:r>
    </w:p>
    <w:p w:rsidR="00DE65C4" w:rsidRPr="00A013C0" w:rsidRDefault="00DE65C4" w:rsidP="00610C36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Montaż i obróbka szafy sterowej dźwigu.</w:t>
      </w:r>
      <w:r w:rsidR="00AB5A5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E53FAE" w:rsidRDefault="00DE65C4" w:rsidP="00366ECA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Zastosować normy: EN 81-20, EN 81-50, EN 81.70.</w:t>
      </w:r>
      <w:r w:rsidR="00610C3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40CA">
        <w:rPr>
          <w:rFonts w:ascii="Arial" w:eastAsia="Times New Roman" w:hAnsi="Arial" w:cs="Arial"/>
          <w:sz w:val="24"/>
          <w:szCs w:val="24"/>
          <w:lang w:eastAsia="pl-PL"/>
        </w:rPr>
        <w:t>PN-EN 81-28. PN-EN 81-1.</w:t>
      </w:r>
    </w:p>
    <w:p w:rsidR="00E53FAE" w:rsidRPr="00E53FAE" w:rsidRDefault="004C6D2F" w:rsidP="00366ECA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Media do rozliczenia z UAM </w:t>
      </w:r>
      <w:r w:rsidR="008C5F82">
        <w:rPr>
          <w:rFonts w:ascii="Arial" w:eastAsia="Times New Roman" w:hAnsi="Arial" w:cs="Arial"/>
          <w:b/>
          <w:sz w:val="24"/>
          <w:szCs w:val="24"/>
          <w:lang w:eastAsia="pl-PL"/>
        </w:rPr>
        <w:t>–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ryczałt</w:t>
      </w:r>
      <w:r w:rsidR="008C5F8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okresie trwania Umowy. </w:t>
      </w:r>
    </w:p>
    <w:p w:rsidR="00610C36" w:rsidRPr="00610C36" w:rsidRDefault="00610C36" w:rsidP="00366ECA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Zdemontowane materiały metalowe – stalowe zezłomować, </w:t>
      </w:r>
      <w:r w:rsidR="005815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kwotę potwierdzoną rachunkiem przelać na </w:t>
      </w:r>
      <w:r w:rsidR="008F51B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wskazane </w:t>
      </w:r>
      <w:r w:rsidR="005815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konto UAM </w:t>
      </w:r>
      <w:r w:rsidR="008F51B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14 dni przed zakończeniem Umowy lub dostarczenie kwitu w celu wystawienia faktury zwrotnej. </w:t>
      </w:r>
      <w:r w:rsidR="00581583">
        <w:rPr>
          <w:rFonts w:ascii="Arial" w:eastAsia="Times New Roman" w:hAnsi="Arial" w:cs="Arial"/>
          <w:b/>
          <w:sz w:val="24"/>
          <w:szCs w:val="24"/>
          <w:lang w:eastAsia="pl-PL"/>
        </w:rPr>
        <w:t>( nr konta podany zostanie po podpisaniu umowy z Wykonawcą )</w:t>
      </w:r>
    </w:p>
    <w:p w:rsidR="00DE65C4" w:rsidRPr="00A013C0" w:rsidRDefault="00E63634" w:rsidP="00201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Rejestracja dźwigu:</w:t>
      </w:r>
    </w:p>
    <w:p w:rsidR="00DE65C4" w:rsidRPr="00A013C0" w:rsidRDefault="005728E5" w:rsidP="004F515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ocena zgodności UDT,</w:t>
      </w:r>
      <w:r w:rsidR="00C9165A">
        <w:rPr>
          <w:rFonts w:ascii="Arial" w:eastAsia="Times New Roman" w:hAnsi="Arial" w:cs="Arial"/>
          <w:sz w:val="24"/>
          <w:szCs w:val="24"/>
          <w:lang w:eastAsia="pl-PL"/>
        </w:rPr>
        <w:t xml:space="preserve"> dostarczenie do Zamawiającego kopi a do UDT oryginału Deklaracji zgodności UE zgodnie z Rozporządzeniem Ministra Rozwoju z dnia 3 czerwca 2016 r. w sprawie wymagań dla dźwigów i elementów bezpieczeństwa do dźwigów Dz.U.2016 poz. 811. </w:t>
      </w:r>
    </w:p>
    <w:p w:rsidR="00DE65C4" w:rsidRPr="00A013C0" w:rsidRDefault="005728E5" w:rsidP="004F515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DE65C4" w:rsidRPr="00A013C0">
        <w:rPr>
          <w:rFonts w:ascii="Arial" w:eastAsia="Times New Roman" w:hAnsi="Arial" w:cs="Arial"/>
          <w:sz w:val="24"/>
          <w:szCs w:val="24"/>
          <w:lang w:eastAsia="pl-PL"/>
        </w:rPr>
        <w:t>ejes</w:t>
      </w:r>
      <w:r w:rsidR="003C50A0">
        <w:rPr>
          <w:rFonts w:ascii="Arial" w:eastAsia="Times New Roman" w:hAnsi="Arial" w:cs="Arial"/>
          <w:sz w:val="24"/>
          <w:szCs w:val="24"/>
          <w:lang w:eastAsia="pl-PL"/>
        </w:rPr>
        <w:t>tracja nowo zai</w:t>
      </w:r>
      <w:r w:rsidR="008D14D8">
        <w:rPr>
          <w:rFonts w:ascii="Arial" w:eastAsia="Times New Roman" w:hAnsi="Arial" w:cs="Arial"/>
          <w:sz w:val="24"/>
          <w:szCs w:val="24"/>
          <w:lang w:eastAsia="pl-PL"/>
        </w:rPr>
        <w:t xml:space="preserve">nstalowanej windy </w:t>
      </w:r>
      <w:r w:rsidR="00DE65C4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w Urzędzie Dozoru Technicznego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DE65C4" w:rsidRPr="00A013C0" w:rsidRDefault="005728E5" w:rsidP="004F515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DE65C4" w:rsidRPr="00A013C0">
        <w:rPr>
          <w:rFonts w:ascii="Arial" w:eastAsia="Times New Roman" w:hAnsi="Arial" w:cs="Arial"/>
          <w:sz w:val="24"/>
          <w:szCs w:val="24"/>
          <w:lang w:eastAsia="pl-PL"/>
        </w:rPr>
        <w:t>dbiór końcowy techn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iczny z udziałem Inspektora UDT,</w:t>
      </w:r>
    </w:p>
    <w:p w:rsidR="00DE65C4" w:rsidRPr="00A013C0" w:rsidRDefault="005728E5" w:rsidP="004F5150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odbiór końcowy </w:t>
      </w:r>
      <w:r w:rsidR="00DE65C4" w:rsidRPr="00A013C0">
        <w:rPr>
          <w:rFonts w:ascii="Arial" w:eastAsia="Times New Roman" w:hAnsi="Arial" w:cs="Arial"/>
          <w:sz w:val="24"/>
          <w:szCs w:val="24"/>
          <w:lang w:eastAsia="pl-PL"/>
        </w:rPr>
        <w:t>z udziałem Inspektorów UAM po dostarczeniu przez Wykonawcę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</w:t>
      </w:r>
      <w:r w:rsidR="00DE65C4" w:rsidRPr="00A013C0">
        <w:rPr>
          <w:rFonts w:ascii="Arial" w:eastAsia="Times New Roman" w:hAnsi="Arial" w:cs="Arial"/>
          <w:sz w:val="24"/>
          <w:szCs w:val="24"/>
          <w:lang w:eastAsia="pl-PL"/>
        </w:rPr>
        <w:t>rotokołu pierwszej decyzji zezwalającej na eksploata</w:t>
      </w:r>
      <w:r w:rsidR="003C50A0">
        <w:rPr>
          <w:rFonts w:ascii="Arial" w:eastAsia="Times New Roman" w:hAnsi="Arial" w:cs="Arial"/>
          <w:sz w:val="24"/>
          <w:szCs w:val="24"/>
          <w:lang w:eastAsia="pl-PL"/>
        </w:rPr>
        <w:t>cję UTB, kartę</w:t>
      </w:r>
      <w:r w:rsidR="008D14D8">
        <w:rPr>
          <w:rFonts w:ascii="Arial" w:eastAsia="Times New Roman" w:hAnsi="Arial" w:cs="Arial"/>
          <w:sz w:val="24"/>
          <w:szCs w:val="24"/>
          <w:lang w:eastAsia="pl-PL"/>
        </w:rPr>
        <w:t xml:space="preserve"> gwarancji dźwigu</w:t>
      </w:r>
      <w:r w:rsidR="00DE65C4" w:rsidRPr="00A013C0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165A">
        <w:rPr>
          <w:rFonts w:ascii="Arial" w:eastAsia="Times New Roman" w:hAnsi="Arial" w:cs="Arial"/>
          <w:sz w:val="24"/>
          <w:szCs w:val="24"/>
          <w:lang w:eastAsia="pl-PL"/>
        </w:rPr>
        <w:t xml:space="preserve">wszelkich certyfikatów, </w:t>
      </w:r>
      <w:r w:rsidR="00C9165A" w:rsidRPr="00C9165A">
        <w:rPr>
          <w:rFonts w:ascii="Arial" w:eastAsia="Times New Roman" w:hAnsi="Arial" w:cs="Arial"/>
          <w:b/>
          <w:sz w:val="24"/>
          <w:szCs w:val="24"/>
          <w:lang w:eastAsia="pl-PL"/>
        </w:rPr>
        <w:t>tablic</w:t>
      </w:r>
      <w:r w:rsidR="003C50A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zka znamionowa </w:t>
      </w:r>
      <w:r w:rsidR="008D14D8">
        <w:rPr>
          <w:rFonts w:ascii="Arial" w:eastAsia="Times New Roman" w:hAnsi="Arial" w:cs="Arial"/>
          <w:b/>
          <w:sz w:val="24"/>
          <w:szCs w:val="24"/>
          <w:lang w:eastAsia="pl-PL"/>
        </w:rPr>
        <w:t>w kabinie dźwigu</w:t>
      </w:r>
      <w:r w:rsidR="003C50A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. </w:t>
      </w:r>
    </w:p>
    <w:p w:rsidR="001072DA" w:rsidRDefault="00E63634" w:rsidP="00610C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Zalecana</w:t>
      </w:r>
      <w:r w:rsidR="00DE65C4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wizja lokalna przed przystąpi</w:t>
      </w:r>
      <w:r w:rsidR="00610C3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eniem do realizacji zamówienia po wcześniejszym uzgodnieniu terminu wizyty. </w:t>
      </w:r>
    </w:p>
    <w:p w:rsidR="00610C36" w:rsidRPr="00610C36" w:rsidRDefault="00610C36" w:rsidP="00610C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072DA" w:rsidRPr="00A013C0" w:rsidRDefault="001072DA" w:rsidP="005728E5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Wyko</w:t>
      </w:r>
      <w:r w:rsidR="005728E5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nanie prac przez firmę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posiadającą odpowiednie uprawnienia UDT</w:t>
      </w:r>
      <w:r w:rsidR="00610C36">
        <w:rPr>
          <w:rFonts w:ascii="Arial" w:eastAsia="Times New Roman" w:hAnsi="Arial" w:cs="Arial"/>
          <w:sz w:val="24"/>
          <w:szCs w:val="24"/>
          <w:lang w:eastAsia="pl-PL"/>
        </w:rPr>
        <w:t>, E,D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1072DA" w:rsidRDefault="005728E5" w:rsidP="005728E5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Dopuszcza się wprowadzenie przez Zamawiającego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korekt mających wpływ na zakres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prac projektowych,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koncepcji rozwiązań opracowania oraz stosowanych materiałów.</w:t>
      </w:r>
      <w:r w:rsidR="002A754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2A7545" w:rsidRDefault="002A7545" w:rsidP="005728E5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2A7545" w:rsidRDefault="002A7545" w:rsidP="005728E5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2A7545" w:rsidRDefault="002A7545" w:rsidP="005728E5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2A7545" w:rsidRPr="00A013C0" w:rsidRDefault="002A7545" w:rsidP="005728E5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072DA" w:rsidRPr="00A013C0" w:rsidRDefault="001072DA" w:rsidP="00AF64AF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TERMI</w:t>
      </w:r>
      <w:r w:rsidR="005728E5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N ZAKOŃCZENIA PRZEDMIOTU UMOWY:</w:t>
      </w:r>
    </w:p>
    <w:p w:rsidR="001072DA" w:rsidRPr="00A013C0" w:rsidRDefault="00AF64AF" w:rsidP="0020198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Przedmiot zamówienia  należy wykonać w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terminie</w:t>
      </w:r>
      <w:r w:rsidR="004C6D2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15</w:t>
      </w:r>
      <w:r w:rsidR="00E6363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0 dni </w:t>
      </w: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od daty </w:t>
      </w:r>
      <w:r w:rsidR="001072DA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podpisania </w:t>
      </w:r>
    </w:p>
    <w:p w:rsidR="002A7545" w:rsidRDefault="003C50A0" w:rsidP="00042948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Umowy. </w:t>
      </w:r>
      <w:bookmarkStart w:id="0" w:name="_GoBack"/>
      <w:bookmarkEnd w:id="0"/>
    </w:p>
    <w:p w:rsidR="002A7545" w:rsidRDefault="002A7545" w:rsidP="00042948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2A7545" w:rsidRPr="003C50A0" w:rsidRDefault="002A7545" w:rsidP="00042948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509AE" w:rsidRDefault="00E63634" w:rsidP="0004294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OPIS – DANE DLA  DŹWIGU </w:t>
      </w:r>
      <w:r w:rsidR="00E509A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BEZ</w:t>
      </w:r>
      <w:r w:rsidR="005815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MASZYNOWNI. </w:t>
      </w:r>
    </w:p>
    <w:p w:rsidR="003C50A0" w:rsidRPr="00A013C0" w:rsidRDefault="003C50A0" w:rsidP="0004294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072DA" w:rsidRDefault="0004294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>ciągarka</w:t>
      </w:r>
      <w:r w:rsidR="00861326">
        <w:rPr>
          <w:rFonts w:ascii="Arial" w:eastAsia="Times New Roman" w:hAnsi="Arial" w:cs="Arial"/>
          <w:sz w:val="24"/>
          <w:szCs w:val="24"/>
          <w:lang w:eastAsia="pl-PL"/>
        </w:rPr>
        <w:t xml:space="preserve"> bezreduktorowa wewnątrz szybowa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z kołem linowym min.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ś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rednicy 320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mm,</w:t>
      </w:r>
      <w:r w:rsidR="0061358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613581" w:rsidRPr="00A013C0" w:rsidRDefault="00613581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maszynownia dźwigu – szafa sterowa – w panelu ościeżnicy drzwi szybowych górnego przystanku </w:t>
      </w:r>
      <w:r w:rsidR="00BE5390">
        <w:rPr>
          <w:rFonts w:ascii="Arial" w:eastAsia="Times New Roman" w:hAnsi="Arial" w:cs="Arial"/>
          <w:sz w:val="24"/>
          <w:szCs w:val="24"/>
          <w:lang w:eastAsia="pl-PL"/>
        </w:rPr>
        <w:t xml:space="preserve">lub w miejscu istniejącej szafy sterowej dźwigu. </w:t>
      </w:r>
    </w:p>
    <w:p w:rsidR="001072DA" w:rsidRPr="00E63634" w:rsidRDefault="00042948" w:rsidP="00E6363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napęd elektryczny (</w:t>
      </w:r>
      <w:r w:rsidR="00DB6CE3" w:rsidRPr="00A013C0">
        <w:rPr>
          <w:rFonts w:ascii="Arial" w:eastAsia="Times New Roman" w:hAnsi="Arial" w:cs="Arial"/>
          <w:sz w:val="24"/>
          <w:szCs w:val="24"/>
          <w:lang w:eastAsia="pl-PL"/>
        </w:rPr>
        <w:t>linowy</w:t>
      </w:r>
      <w:r w:rsidR="00581583">
        <w:rPr>
          <w:rFonts w:ascii="Arial" w:eastAsia="Times New Roman" w:hAnsi="Arial" w:cs="Arial"/>
          <w:sz w:val="24"/>
          <w:szCs w:val="24"/>
          <w:lang w:eastAsia="pl-PL"/>
        </w:rPr>
        <w:t xml:space="preserve"> – dopuszczalne pasy )</w:t>
      </w:r>
    </w:p>
    <w:p w:rsidR="001072DA" w:rsidRPr="00A013C0" w:rsidRDefault="0004294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terowanie mikroprocesorowe z płynną regulacją –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f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alownik</w:t>
      </w:r>
      <w:r w:rsidR="00C061A4" w:rsidRPr="00A013C0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odpowiedniej mocy,</w:t>
      </w:r>
    </w:p>
    <w:p w:rsidR="001072DA" w:rsidRPr="00A013C0" w:rsidRDefault="0004294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t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erowanie otwarte menu – jeżeli –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wszystkie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kody, narzędzia diagnostyczne,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testery itp.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są własnością UAM.</w:t>
      </w:r>
    </w:p>
    <w:p w:rsidR="001072DA" w:rsidRPr="00A013C0" w:rsidRDefault="0004294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sposób olinowania 2:1,</w:t>
      </w:r>
    </w:p>
    <w:p w:rsidR="001072DA" w:rsidRPr="00A013C0" w:rsidRDefault="0004294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prędkość jazdy min. 1 m/s, 180 startów,</w:t>
      </w:r>
    </w:p>
    <w:p w:rsidR="001072DA" w:rsidRPr="00A013C0" w:rsidRDefault="00E63634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udźwig </w:t>
      </w:r>
      <w:r w:rsidR="008D14D8">
        <w:rPr>
          <w:rFonts w:ascii="Arial" w:eastAsia="Times New Roman" w:hAnsi="Arial" w:cs="Arial"/>
          <w:sz w:val="24"/>
          <w:szCs w:val="24"/>
          <w:lang w:eastAsia="pl-PL"/>
        </w:rPr>
        <w:t>do</w:t>
      </w:r>
      <w:r w:rsidR="00B656A1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  <w:r w:rsidR="008D14D8">
        <w:rPr>
          <w:rFonts w:ascii="Arial" w:eastAsia="Times New Roman" w:hAnsi="Arial" w:cs="Arial"/>
          <w:sz w:val="24"/>
          <w:szCs w:val="24"/>
          <w:lang w:eastAsia="pl-PL"/>
        </w:rPr>
        <w:t>1000</w:t>
      </w:r>
      <w:r w:rsidR="00042948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kg,</w:t>
      </w:r>
    </w:p>
    <w:p w:rsidR="001072DA" w:rsidRPr="00A013C0" w:rsidRDefault="0004294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terowanie pracą silnika poprzez falownik VVVF z enko</w:t>
      </w:r>
      <w:r w:rsidR="009103FD" w:rsidRPr="00A013C0">
        <w:rPr>
          <w:rFonts w:ascii="Arial" w:eastAsia="Times New Roman" w:hAnsi="Arial" w:cs="Arial"/>
          <w:sz w:val="24"/>
          <w:szCs w:val="24"/>
          <w:lang w:eastAsia="pl-PL"/>
        </w:rPr>
        <w:t>derem,</w:t>
      </w:r>
    </w:p>
    <w:p w:rsidR="001072DA" w:rsidRPr="00A013C0" w:rsidRDefault="00130A2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t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erowanie dostosowane do jazdy 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poż. – wył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ączenie windy w czasie alarmu ppoż., z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jazd na parter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, otwarcie drzwi, blokada,</w:t>
      </w:r>
    </w:p>
    <w:p w:rsidR="00130A28" w:rsidRPr="00A013C0" w:rsidRDefault="00130A2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c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icha praca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k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omfortowa jazda w kabinach wind,</w:t>
      </w:r>
    </w:p>
    <w:p w:rsidR="001072DA" w:rsidRPr="00A013C0" w:rsidRDefault="00130A2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lość p</w:t>
      </w:r>
      <w:r w:rsidR="0040443B">
        <w:rPr>
          <w:rFonts w:ascii="Arial" w:eastAsia="Times New Roman" w:hAnsi="Arial" w:cs="Arial"/>
          <w:sz w:val="24"/>
          <w:szCs w:val="24"/>
          <w:lang w:eastAsia="pl-PL"/>
        </w:rPr>
        <w:t>rzystanków</w:t>
      </w:r>
      <w:r w:rsidR="00994E4F">
        <w:rPr>
          <w:rFonts w:ascii="Arial" w:eastAsia="Times New Roman" w:hAnsi="Arial" w:cs="Arial"/>
          <w:sz w:val="24"/>
          <w:szCs w:val="24"/>
          <w:lang w:eastAsia="pl-PL"/>
        </w:rPr>
        <w:t xml:space="preserve"> - dojść</w:t>
      </w:r>
      <w:r w:rsidR="0040443B">
        <w:rPr>
          <w:rFonts w:ascii="Arial" w:eastAsia="Times New Roman" w:hAnsi="Arial" w:cs="Arial"/>
          <w:sz w:val="24"/>
          <w:szCs w:val="24"/>
          <w:lang w:eastAsia="pl-PL"/>
        </w:rPr>
        <w:t xml:space="preserve">: 6 ( -1,0,1,2,3,4 ) </w:t>
      </w:r>
      <w:r w:rsidR="00581583">
        <w:rPr>
          <w:rFonts w:ascii="Arial" w:eastAsia="Times New Roman" w:hAnsi="Arial" w:cs="Arial"/>
          <w:sz w:val="24"/>
          <w:szCs w:val="24"/>
          <w:lang w:eastAsia="pl-PL"/>
        </w:rPr>
        <w:t xml:space="preserve"> ( numeracja zgodna z istniejącymi windami zainstalowanymi w budynku ) </w:t>
      </w:r>
    </w:p>
    <w:p w:rsidR="001072DA" w:rsidRPr="00A013C0" w:rsidRDefault="00130A28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 przystanku głównym kaseta przys</w:t>
      </w:r>
      <w:r w:rsidR="008C5F82">
        <w:rPr>
          <w:rFonts w:ascii="Arial" w:eastAsia="Times New Roman" w:hAnsi="Arial" w:cs="Arial"/>
          <w:sz w:val="24"/>
          <w:szCs w:val="24"/>
          <w:lang w:eastAsia="pl-PL"/>
        </w:rPr>
        <w:t xml:space="preserve">tankowa wyposażona w stacyjkę </w:t>
      </w:r>
      <w:r w:rsidR="00EC4149" w:rsidRPr="00A013C0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możliwiająca </w:t>
      </w:r>
      <w:r w:rsidR="008C5F82">
        <w:rPr>
          <w:rFonts w:ascii="Arial" w:eastAsia="Times New Roman" w:hAnsi="Arial" w:cs="Arial"/>
          <w:sz w:val="24"/>
          <w:szCs w:val="24"/>
          <w:lang w:eastAsia="pl-PL"/>
        </w:rPr>
        <w:t>blokadę drzwi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i wyłączenie dźwigu z normalnej eksploatacji – </w:t>
      </w:r>
      <w:r w:rsidR="001072DA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uzgodnić.</w:t>
      </w:r>
    </w:p>
    <w:p w:rsidR="001072DA" w:rsidRDefault="00EC4149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B656A1">
        <w:rPr>
          <w:rFonts w:ascii="Arial" w:eastAsia="Times New Roman" w:hAnsi="Arial" w:cs="Arial"/>
          <w:sz w:val="24"/>
          <w:szCs w:val="24"/>
          <w:lang w:eastAsia="pl-PL"/>
        </w:rPr>
        <w:t>rzwi szybowe</w:t>
      </w:r>
      <w:r w:rsidR="00BE5390">
        <w:rPr>
          <w:rFonts w:ascii="Arial" w:eastAsia="Times New Roman" w:hAnsi="Arial" w:cs="Arial"/>
          <w:sz w:val="24"/>
          <w:szCs w:val="24"/>
          <w:lang w:eastAsia="pl-PL"/>
        </w:rPr>
        <w:t xml:space="preserve"> EI 60 na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przy</w:t>
      </w:r>
      <w:r w:rsidR="00BE5390">
        <w:rPr>
          <w:rFonts w:ascii="Arial" w:eastAsia="Times New Roman" w:hAnsi="Arial" w:cs="Arial"/>
          <w:sz w:val="24"/>
          <w:szCs w:val="24"/>
          <w:lang w:eastAsia="pl-PL"/>
        </w:rPr>
        <w:t xml:space="preserve">stanku: ( -1,0,1,2,3, )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– zgodnie z normą 81.71,</w:t>
      </w:r>
      <w:r w:rsidR="00BE539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BE5390" w:rsidRDefault="00BE5390" w:rsidP="00650EEF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drzwi szybowe na górnym przystanku nr 4 szklane </w:t>
      </w:r>
      <w:r w:rsidR="00650EEF">
        <w:rPr>
          <w:rFonts w:ascii="Arial" w:eastAsia="Times New Roman" w:hAnsi="Arial" w:cs="Arial"/>
          <w:sz w:val="24"/>
          <w:szCs w:val="24"/>
          <w:lang w:eastAsia="pl-PL"/>
        </w:rPr>
        <w:t xml:space="preserve">przeźroczyste </w:t>
      </w:r>
    </w:p>
    <w:p w:rsidR="00650EEF" w:rsidRPr="00A013C0" w:rsidRDefault="00650EEF" w:rsidP="00650EEF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- drzwi kabinowe szklane ( mleczne ) w ramkach metalowych </w:t>
      </w:r>
    </w:p>
    <w:p w:rsidR="001072DA" w:rsidRPr="00A013C0" w:rsidRDefault="00EC4149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650EEF">
        <w:rPr>
          <w:rFonts w:ascii="Arial" w:eastAsia="Times New Roman" w:hAnsi="Arial" w:cs="Arial"/>
          <w:sz w:val="24"/>
          <w:szCs w:val="24"/>
          <w:lang w:eastAsia="pl-PL"/>
        </w:rPr>
        <w:t>olki nośne drzwi</w:t>
      </w:r>
      <w:r w:rsidR="00FD7A9B" w:rsidRPr="00A013C0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1072DA" w:rsidRPr="00A013C0" w:rsidRDefault="00EC4149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anele drzwi ze stali nierdzewnej</w:t>
      </w:r>
      <w:r w:rsidR="00FD7A9B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wykonane w sposób dwuściankowy – budowa skrzynkowa.,</w:t>
      </w:r>
    </w:p>
    <w:p w:rsidR="001072DA" w:rsidRPr="00A013C0" w:rsidRDefault="00FD7A9B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unktowy nacisk na jedno koło wózka na próg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– min 540 kg,</w:t>
      </w:r>
    </w:p>
    <w:p w:rsidR="001072DA" w:rsidRPr="00A013C0" w:rsidRDefault="00FD7A9B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ygi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el zamka drzwi certyfikowany wg Dyrektywy 81.20/50,</w:t>
      </w:r>
    </w:p>
    <w:p w:rsidR="001072DA" w:rsidRPr="00A013C0" w:rsidRDefault="00FD7A9B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terownik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 xml:space="preserve"> drzwi wyposażony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w standar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d komunikacji danych CAN-open (otwarte menu),</w:t>
      </w:r>
    </w:p>
    <w:p w:rsidR="001072DA" w:rsidRPr="00A013C0" w:rsidRDefault="00FD7A9B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k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>abina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wind</w:t>
      </w:r>
      <w:r w:rsidR="00994E4F">
        <w:rPr>
          <w:rFonts w:ascii="Arial" w:eastAsia="Times New Roman" w:hAnsi="Arial" w:cs="Arial"/>
          <w:sz w:val="24"/>
          <w:szCs w:val="24"/>
          <w:lang w:eastAsia="pl-PL"/>
        </w:rPr>
        <w:t xml:space="preserve">y </w:t>
      </w:r>
      <w:r w:rsidR="00650EEF">
        <w:rPr>
          <w:rFonts w:ascii="Arial" w:eastAsia="Times New Roman" w:hAnsi="Arial" w:cs="Arial"/>
          <w:sz w:val="24"/>
          <w:szCs w:val="24"/>
          <w:lang w:eastAsia="pl-PL"/>
        </w:rPr>
        <w:t xml:space="preserve"> – anty wandal,  zabudowa</w:t>
      </w:r>
      <w:r w:rsidR="00884AB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C5F82">
        <w:rPr>
          <w:rFonts w:ascii="Arial" w:eastAsia="Times New Roman" w:hAnsi="Arial" w:cs="Arial"/>
          <w:sz w:val="24"/>
          <w:szCs w:val="24"/>
          <w:lang w:eastAsia="pl-PL"/>
        </w:rPr>
        <w:t xml:space="preserve">kabiny </w:t>
      </w:r>
      <w:r w:rsidR="005815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wybór  </w:t>
      </w:r>
      <w:r w:rsidR="00884AB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5815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koloru </w:t>
      </w:r>
      <w:r w:rsidR="008C5F8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rodzaju materiału </w:t>
      </w:r>
      <w:r w:rsidR="00581583">
        <w:rPr>
          <w:rFonts w:ascii="Arial" w:eastAsia="Times New Roman" w:hAnsi="Arial" w:cs="Arial"/>
          <w:b/>
          <w:sz w:val="24"/>
          <w:szCs w:val="24"/>
          <w:lang w:eastAsia="pl-PL"/>
        </w:rPr>
        <w:t>po przedstawieniu przez Wykonawcę wzornika</w:t>
      </w:r>
      <w:r w:rsidR="00994E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wraz z lustrem. </w:t>
      </w:r>
    </w:p>
    <w:p w:rsidR="001072DA" w:rsidRPr="00A013C0" w:rsidRDefault="00FD7A9B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E63634">
        <w:rPr>
          <w:rFonts w:ascii="Arial" w:eastAsia="Times New Roman" w:hAnsi="Arial" w:cs="Arial"/>
          <w:sz w:val="24"/>
          <w:szCs w:val="24"/>
          <w:lang w:eastAsia="pl-PL"/>
        </w:rPr>
        <w:t>anel dyspozycji w kabinie wykonany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ze stali nier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2A7545">
        <w:rPr>
          <w:rFonts w:ascii="Arial" w:eastAsia="Times New Roman" w:hAnsi="Arial" w:cs="Arial"/>
          <w:sz w:val="24"/>
          <w:szCs w:val="24"/>
          <w:lang w:eastAsia="pl-PL"/>
        </w:rPr>
        <w:t xml:space="preserve">zewnej z przyciskami okrągłymi lub kwadrat do uzgodnienia -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2B3191" w:rsidRPr="00A013C0">
        <w:rPr>
          <w:rFonts w:ascii="Arial" w:eastAsia="Times New Roman" w:hAnsi="Arial" w:cs="Arial"/>
          <w:sz w:val="24"/>
          <w:szCs w:val="24"/>
          <w:lang w:eastAsia="pl-PL"/>
        </w:rPr>
        <w:t>godnymi z normą 81.71. O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znaczenie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alfabetem Braille’a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dla osób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niepełnosprawnych niewidomych,</w:t>
      </w:r>
    </w:p>
    <w:p w:rsidR="001072DA" w:rsidRPr="00A013C0" w:rsidRDefault="00FD7A9B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yświetlacz w kabinach dźwigów LCD podświetlany wraz z oświetleniem awaryjnym</w:t>
      </w:r>
      <w:r w:rsidR="00650EEF">
        <w:rPr>
          <w:rFonts w:ascii="Arial" w:eastAsia="Times New Roman" w:hAnsi="Arial" w:cs="Arial"/>
          <w:sz w:val="24"/>
          <w:szCs w:val="24"/>
          <w:lang w:eastAsia="pl-PL"/>
        </w:rPr>
        <w:t xml:space="preserve"> zgodny z przepisami UDT,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umożliwiający umieszczenie plików „jpg” dla poszczególnych kondygnacji budynku, oraz plików „MP3”</w:t>
      </w:r>
      <w:r w:rsidR="00A8441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z komunikatem głosowym,</w:t>
      </w:r>
    </w:p>
    <w:p w:rsidR="001072DA" w:rsidRPr="00A013C0" w:rsidRDefault="00850A40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kabinie dźwigu wyświetlacz LCD informujący o aktualnym położeniu dźwigu oraz kierunku jazdy windy,</w:t>
      </w:r>
      <w:r w:rsidR="004958B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B3191" w:rsidRPr="00A013C0">
        <w:rPr>
          <w:rFonts w:ascii="Arial" w:eastAsia="Times New Roman" w:hAnsi="Arial" w:cs="Arial"/>
          <w:sz w:val="24"/>
          <w:szCs w:val="24"/>
          <w:lang w:eastAsia="pl-PL"/>
        </w:rPr>
        <w:t>moduł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informacji głosowej w kabinie windy informujący o danym przystanku, inter</w:t>
      </w:r>
      <w:r w:rsidR="004958B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kom – kabina windy maszynownia,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oświetlenie kabin</w:t>
      </w:r>
      <w:r w:rsidR="004958B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y LED zgodnie z przepisami UDT,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kurtyna świetlna,</w:t>
      </w:r>
      <w:r w:rsidR="00650EEF">
        <w:rPr>
          <w:rFonts w:ascii="Arial" w:eastAsia="Times New Roman" w:hAnsi="Arial" w:cs="Arial"/>
          <w:sz w:val="24"/>
          <w:szCs w:val="24"/>
          <w:lang w:eastAsia="pl-PL"/>
        </w:rPr>
        <w:t xml:space="preserve"> cz</w:t>
      </w:r>
      <w:r w:rsidR="006D408D">
        <w:rPr>
          <w:rFonts w:ascii="Arial" w:eastAsia="Times New Roman" w:hAnsi="Arial" w:cs="Arial"/>
          <w:sz w:val="24"/>
          <w:szCs w:val="24"/>
          <w:lang w:eastAsia="pl-PL"/>
        </w:rPr>
        <w:t>ujnik</w:t>
      </w:r>
      <w:r w:rsidR="00650EEF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wentylator mechaniczny załączany automatycznie, sygnalizacja przeciążenia graficzna lub dźwiękowa, karta blokady drzwi kabinowych lub stacyjka, lustro, </w:t>
      </w:r>
      <w:r w:rsidR="00650EEF">
        <w:rPr>
          <w:rFonts w:ascii="Arial" w:eastAsia="Times New Roman" w:hAnsi="Arial" w:cs="Arial"/>
          <w:sz w:val="24"/>
          <w:szCs w:val="24"/>
          <w:lang w:eastAsia="pl-PL"/>
        </w:rPr>
        <w:t xml:space="preserve">opcja -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listwy przypodłogowe nierdzewne, poręcz i</w:t>
      </w:r>
      <w:r w:rsidR="004958B0" w:rsidRPr="00A013C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cok</w:t>
      </w:r>
      <w:r w:rsidR="004958B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oły nierdzewne satyna, </w:t>
      </w:r>
      <w:r w:rsidR="004958B0" w:rsidRPr="00884AB2">
        <w:rPr>
          <w:rFonts w:ascii="Arial" w:eastAsia="Times New Roman" w:hAnsi="Arial" w:cs="Arial"/>
          <w:b/>
          <w:sz w:val="24"/>
          <w:szCs w:val="24"/>
          <w:lang w:eastAsia="pl-PL"/>
        </w:rPr>
        <w:t>podłoga</w:t>
      </w:r>
      <w:r w:rsidR="003B6F38" w:rsidRPr="00884AB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1072DA" w:rsidRPr="00884AB2">
        <w:rPr>
          <w:rFonts w:ascii="Arial" w:eastAsia="Times New Roman" w:hAnsi="Arial" w:cs="Arial"/>
          <w:b/>
          <w:sz w:val="24"/>
          <w:szCs w:val="24"/>
          <w:lang w:eastAsia="pl-PL"/>
        </w:rPr>
        <w:t>wykończo</w:t>
      </w:r>
      <w:r w:rsidR="003B6F38" w:rsidRPr="00884AB2">
        <w:rPr>
          <w:rFonts w:ascii="Arial" w:eastAsia="Times New Roman" w:hAnsi="Arial" w:cs="Arial"/>
          <w:b/>
          <w:sz w:val="24"/>
          <w:szCs w:val="24"/>
          <w:lang w:eastAsia="pl-PL"/>
        </w:rPr>
        <w:t>na płytą granitową w całości</w:t>
      </w:r>
      <w:r w:rsidR="00884AB2" w:rsidRPr="00884AB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lub</w:t>
      </w:r>
      <w:r w:rsidR="00884AB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84AB2" w:rsidRPr="00884AB2">
        <w:rPr>
          <w:rFonts w:ascii="Arial" w:eastAsia="Times New Roman" w:hAnsi="Arial" w:cs="Arial"/>
          <w:b/>
          <w:sz w:val="24"/>
          <w:szCs w:val="24"/>
          <w:lang w:eastAsia="pl-PL"/>
        </w:rPr>
        <w:t>podłoga sztuczny kamień</w:t>
      </w:r>
      <w:r w:rsidR="005815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– kolor uzgodnić po dostarczeniu przez Wykonawcę wzornika</w:t>
      </w:r>
      <w:r w:rsidR="00884AB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27092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327092" w:rsidRPr="00A013C0">
        <w:rPr>
          <w:rFonts w:ascii="Arial" w:eastAsia="Times New Roman" w:hAnsi="Arial" w:cs="Arial"/>
          <w:sz w:val="24"/>
          <w:szCs w:val="24"/>
          <w:lang w:eastAsia="pl-PL"/>
        </w:rPr>
        <w:t>zgodnić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ewentualny odbój ze stali nierdzewnej w kabinie windy zabezpieczający przed ewentualnym uderzeniem np: wózka, oświetlenie awaryjne k</w:t>
      </w:r>
      <w:r w:rsidR="00327092" w:rsidRPr="00A013C0">
        <w:rPr>
          <w:rFonts w:ascii="Arial" w:eastAsia="Times New Roman" w:hAnsi="Arial" w:cs="Arial"/>
          <w:sz w:val="24"/>
          <w:szCs w:val="24"/>
          <w:lang w:eastAsia="pl-PL"/>
        </w:rPr>
        <w:t>abiny dźwigu po zaniku napięcia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oraz sygn</w:t>
      </w:r>
      <w:r w:rsidR="00327092" w:rsidRPr="00A013C0">
        <w:rPr>
          <w:rFonts w:ascii="Arial" w:eastAsia="Times New Roman" w:hAnsi="Arial" w:cs="Arial"/>
          <w:sz w:val="24"/>
          <w:szCs w:val="24"/>
          <w:lang w:eastAsia="pl-PL"/>
        </w:rPr>
        <w:t>ał alarmowy po zaniku napięcia,</w:t>
      </w:r>
    </w:p>
    <w:p w:rsidR="00327092" w:rsidRPr="00650EEF" w:rsidRDefault="00327092" w:rsidP="00650EE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p</w:t>
      </w:r>
      <w:r w:rsidR="001072DA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ołączenie alarmowe głosowe pomiędzy kabin</w:t>
      </w:r>
      <w:r w:rsidR="00C061A4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ą </w:t>
      </w:r>
      <w:r w:rsidR="00884AB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dźwigu a portiernią interkom. </w:t>
      </w:r>
    </w:p>
    <w:p w:rsidR="00327092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rzw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650EEF">
        <w:rPr>
          <w:rFonts w:ascii="Arial" w:eastAsia="Times New Roman" w:hAnsi="Arial" w:cs="Arial"/>
          <w:sz w:val="24"/>
          <w:szCs w:val="24"/>
          <w:lang w:eastAsia="pl-PL"/>
        </w:rPr>
        <w:t xml:space="preserve"> kabinowe: szklane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dopasować do wymiaru kabiny, napęd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regulowany, listwa fotokomórka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powodująca otwarcie drzwi w razie napotkania przeszkody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327092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drzwi szybowe: automatyczne, dopasować do istniejącego wymiaru,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stal nierdzewna, ognioodporn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EI 60</w:t>
      </w:r>
      <w:r w:rsidR="000414D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50EEF">
        <w:rPr>
          <w:rFonts w:ascii="Arial" w:eastAsia="Times New Roman" w:hAnsi="Arial" w:cs="Arial"/>
          <w:sz w:val="24"/>
          <w:szCs w:val="24"/>
          <w:lang w:eastAsia="pl-PL"/>
        </w:rPr>
        <w:t>–</w:t>
      </w:r>
      <w:r w:rsidR="000414D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50EEF">
        <w:rPr>
          <w:rFonts w:ascii="Arial" w:eastAsia="Times New Roman" w:hAnsi="Arial" w:cs="Arial"/>
          <w:sz w:val="24"/>
          <w:szCs w:val="24"/>
          <w:lang w:eastAsia="pl-PL"/>
        </w:rPr>
        <w:t xml:space="preserve">oprócz ostatniego piętra drzwi szklane </w:t>
      </w:r>
      <w:r w:rsidR="000414D1">
        <w:rPr>
          <w:rFonts w:ascii="Arial" w:eastAsia="Times New Roman" w:hAnsi="Arial" w:cs="Arial"/>
          <w:sz w:val="24"/>
          <w:szCs w:val="24"/>
          <w:lang w:eastAsia="pl-PL"/>
        </w:rPr>
        <w:t>uzgodnić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1072DA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k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aseta wezwań: wysokość 0,9 – </w:t>
      </w:r>
      <w:smartTag w:uri="urn:schemas-microsoft-com:office:smarttags" w:element="metricconverter">
        <w:smartTagPr>
          <w:attr w:name="ProductID" w:val="1,1 m"/>
        </w:smartTagPr>
        <w:r w:rsidR="001072DA" w:rsidRPr="00A013C0">
          <w:rPr>
            <w:rFonts w:ascii="Arial" w:eastAsia="Times New Roman" w:hAnsi="Arial" w:cs="Arial"/>
            <w:sz w:val="24"/>
            <w:szCs w:val="24"/>
            <w:lang w:eastAsia="pl-PL"/>
          </w:rPr>
          <w:t>1,1 m</w:t>
        </w:r>
      </w:smartTag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od poz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iomu posadzki, wyświetlacz LCD w kasecie wezwań oraz/lub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górnej części ościeżnicy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drzwi szybowych, informacja o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kierunku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jazdy dźwigu, zgodnie z normą 81.71 (patrz jak wyżej),</w:t>
      </w:r>
    </w:p>
    <w:p w:rsidR="00327092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jazd awaryjny: awaryjny dojazd do przysta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nku w przypadku zaniku napięcia,</w:t>
      </w:r>
    </w:p>
    <w:p w:rsidR="00327092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zjazd pożarowy: dojazd na poziom 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arter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u i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otwarci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e drzwi,</w:t>
      </w:r>
    </w:p>
    <w:p w:rsidR="001072DA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terowanie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dostosowane do jazdy pożarowej,</w:t>
      </w:r>
    </w:p>
    <w:p w:rsidR="001072DA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abezpieczenie przed zanikiem napięcia, zamiana kolejności faz, czujnik te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mperatury.</w:t>
      </w:r>
    </w:p>
    <w:p w:rsidR="001072DA" w:rsidRPr="00A013C0" w:rsidRDefault="00327092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zasilanie: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400V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/ 50Hz.</w:t>
      </w:r>
    </w:p>
    <w:p w:rsidR="001072DA" w:rsidRPr="00544112" w:rsidRDefault="00B91AC1" w:rsidP="0054411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moc silnika: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dostosowana do potrzeb udźwigu,</w:t>
      </w:r>
    </w:p>
    <w:p w:rsidR="001072DA" w:rsidRPr="00A013C0" w:rsidRDefault="00B91AC1" w:rsidP="004F51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świetlenie szybu zgodnie z przepisami UDT oraz prz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episami budowlanymi – lampy IP,</w:t>
      </w:r>
    </w:p>
    <w:p w:rsidR="00613581" w:rsidRPr="00613581" w:rsidRDefault="00B91AC1" w:rsidP="0061358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884AB2">
        <w:rPr>
          <w:rFonts w:ascii="Arial" w:eastAsia="Times New Roman" w:hAnsi="Arial" w:cs="Arial"/>
          <w:sz w:val="24"/>
          <w:szCs w:val="24"/>
          <w:lang w:eastAsia="pl-PL"/>
        </w:rPr>
        <w:t xml:space="preserve">świetlenie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wyjście z dźwigu </w:t>
      </w:r>
      <w:r w:rsidR="00884AB2">
        <w:rPr>
          <w:rFonts w:ascii="Arial" w:eastAsia="Times New Roman" w:hAnsi="Arial" w:cs="Arial"/>
          <w:sz w:val="24"/>
          <w:szCs w:val="24"/>
          <w:lang w:eastAsia="pl-PL"/>
        </w:rPr>
        <w:t xml:space="preserve">na każdym przystanku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zgodnie z przepisami UDT or</w:t>
      </w:r>
      <w:r w:rsidR="003E1E4C" w:rsidRPr="00A013C0">
        <w:rPr>
          <w:rFonts w:ascii="Arial" w:eastAsia="Times New Roman" w:hAnsi="Arial" w:cs="Arial"/>
          <w:sz w:val="24"/>
          <w:szCs w:val="24"/>
          <w:lang w:eastAsia="pl-PL"/>
        </w:rPr>
        <w:t>az z 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przepisami </w:t>
      </w:r>
      <w:r w:rsidR="00544112">
        <w:rPr>
          <w:rFonts w:ascii="Arial" w:eastAsia="Times New Roman" w:hAnsi="Arial" w:cs="Arial"/>
          <w:sz w:val="24"/>
          <w:szCs w:val="24"/>
          <w:lang w:eastAsia="pl-PL"/>
        </w:rPr>
        <w:t>budowl</w:t>
      </w:r>
      <w:r w:rsidR="00AB5A56">
        <w:rPr>
          <w:rFonts w:ascii="Arial" w:eastAsia="Times New Roman" w:hAnsi="Arial" w:cs="Arial"/>
          <w:sz w:val="24"/>
          <w:szCs w:val="24"/>
          <w:lang w:eastAsia="pl-PL"/>
        </w:rPr>
        <w:t>anymi</w:t>
      </w:r>
      <w:r w:rsidR="00544112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E509AE" w:rsidRPr="005815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</w:t>
      </w:r>
    </w:p>
    <w:p w:rsidR="00D568B0" w:rsidRDefault="00613581" w:rsidP="00581583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Pr="00613581">
        <w:rPr>
          <w:rFonts w:ascii="Arial" w:eastAsia="Times New Roman" w:hAnsi="Arial" w:cs="Arial"/>
          <w:sz w:val="24"/>
          <w:szCs w:val="24"/>
          <w:lang w:eastAsia="pl-PL"/>
        </w:rPr>
        <w:t xml:space="preserve">ostarczyć </w:t>
      </w:r>
      <w:r>
        <w:rPr>
          <w:rFonts w:ascii="Arial" w:eastAsia="Times New Roman" w:hAnsi="Arial" w:cs="Arial"/>
          <w:sz w:val="24"/>
          <w:szCs w:val="24"/>
          <w:lang w:eastAsia="pl-PL"/>
        </w:rPr>
        <w:t>klucz do awaryjnego otwierania drzwi szybowych</w:t>
      </w:r>
      <w:r w:rsidR="00E509AE" w:rsidRPr="00613581">
        <w:rPr>
          <w:rFonts w:ascii="Arial" w:eastAsia="Times New Roman" w:hAnsi="Arial" w:cs="Arial"/>
          <w:sz w:val="24"/>
          <w:szCs w:val="24"/>
          <w:lang w:eastAsia="pl-PL"/>
        </w:rPr>
        <w:t xml:space="preserve">        </w:t>
      </w:r>
    </w:p>
    <w:p w:rsidR="00E509AE" w:rsidRPr="00613581" w:rsidRDefault="00D568B0" w:rsidP="00581583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kamera wewnątrz kabiny dźwigu, instalacja doprowadzona do portierni i włączona w system istniejący. </w:t>
      </w:r>
      <w:r w:rsidR="00E509AE" w:rsidRPr="00613581">
        <w:rPr>
          <w:rFonts w:ascii="Arial" w:eastAsia="Times New Roman" w:hAnsi="Arial" w:cs="Arial"/>
          <w:sz w:val="24"/>
          <w:szCs w:val="24"/>
          <w:lang w:eastAsia="pl-PL"/>
        </w:rPr>
        <w:t xml:space="preserve">    </w:t>
      </w:r>
    </w:p>
    <w:p w:rsidR="001072DA" w:rsidRDefault="00880C33" w:rsidP="000A366C">
      <w:pPr>
        <w:spacing w:line="240" w:lineRule="auto"/>
        <w:ind w:right="14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ETAP II</w:t>
      </w:r>
      <w:r w:rsidR="00273D9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273D9E" w:rsidRPr="00A013C0" w:rsidRDefault="00581583" w:rsidP="000A366C">
      <w:pPr>
        <w:spacing w:line="240" w:lineRule="auto"/>
        <w:ind w:right="14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Dźwig. </w:t>
      </w:r>
    </w:p>
    <w:p w:rsidR="001072DA" w:rsidRDefault="008E468E" w:rsidP="000A366C">
      <w:pPr>
        <w:spacing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Konserwacja trzyletnia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346FC">
        <w:rPr>
          <w:rFonts w:ascii="Arial" w:eastAsia="Times New Roman" w:hAnsi="Arial" w:cs="Arial"/>
          <w:sz w:val="24"/>
          <w:szCs w:val="24"/>
          <w:lang w:eastAsia="pl-PL"/>
        </w:rPr>
        <w:t>tj. (36</w:t>
      </w:r>
      <w:r w:rsidR="00F0255F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miesięcy</w:t>
      </w:r>
      <w:r w:rsidR="008B3B6E">
        <w:rPr>
          <w:rFonts w:ascii="Arial" w:eastAsia="Times New Roman" w:hAnsi="Arial" w:cs="Arial"/>
          <w:sz w:val="24"/>
          <w:szCs w:val="24"/>
          <w:lang w:eastAsia="pl-PL"/>
        </w:rPr>
        <w:t>) wraz z gwarancją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6A1EE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4C6D2F">
        <w:rPr>
          <w:rFonts w:ascii="Arial" w:eastAsia="Times New Roman" w:hAnsi="Arial" w:cs="Arial"/>
          <w:sz w:val="24"/>
          <w:szCs w:val="24"/>
          <w:lang w:eastAsia="pl-PL"/>
        </w:rPr>
        <w:t xml:space="preserve">Rozliczenie wykonanej konserwacji co miesiąc po dostarczeniu protokołu wraz z fakturą. Wykonawca przedstawi w ofercie kwotę za jeden przegląd x 36 miesięcy ( Cena Netto + Cena Brutto ). </w:t>
      </w:r>
    </w:p>
    <w:p w:rsidR="006A1EE1" w:rsidRPr="00A013C0" w:rsidRDefault="006A1EE1" w:rsidP="000A366C">
      <w:pPr>
        <w:spacing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Gwaranc</w:t>
      </w:r>
      <w:r w:rsidR="00273D9E">
        <w:rPr>
          <w:rFonts w:ascii="Arial" w:eastAsia="Times New Roman" w:hAnsi="Arial" w:cs="Arial"/>
          <w:sz w:val="24"/>
          <w:szCs w:val="24"/>
          <w:lang w:eastAsia="pl-PL"/>
        </w:rPr>
        <w:t>ja dotycz</w:t>
      </w:r>
      <w:r w:rsidR="00613581">
        <w:rPr>
          <w:rFonts w:ascii="Arial" w:eastAsia="Times New Roman" w:hAnsi="Arial" w:cs="Arial"/>
          <w:sz w:val="24"/>
          <w:szCs w:val="24"/>
          <w:lang w:eastAsia="pl-PL"/>
        </w:rPr>
        <w:t>y: nowo zainstalowanego</w:t>
      </w:r>
      <w:r w:rsidR="003B6F38">
        <w:rPr>
          <w:rFonts w:ascii="Arial" w:eastAsia="Times New Roman" w:hAnsi="Arial" w:cs="Arial"/>
          <w:sz w:val="24"/>
          <w:szCs w:val="24"/>
          <w:lang w:eastAsia="pl-PL"/>
        </w:rPr>
        <w:t xml:space="preserve"> dźwigu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B6F38">
        <w:rPr>
          <w:rFonts w:ascii="Arial" w:eastAsia="Times New Roman" w:hAnsi="Arial" w:cs="Arial"/>
          <w:sz w:val="24"/>
          <w:szCs w:val="24"/>
          <w:lang w:eastAsia="pl-PL"/>
        </w:rPr>
        <w:t>osobowego sztuk 1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3B6F38">
        <w:rPr>
          <w:rFonts w:ascii="Arial" w:eastAsia="Times New Roman" w:hAnsi="Arial" w:cs="Arial"/>
          <w:sz w:val="24"/>
          <w:szCs w:val="24"/>
          <w:lang w:eastAsia="pl-PL"/>
        </w:rPr>
        <w:t xml:space="preserve"> tj. wciągarki</w:t>
      </w:r>
      <w:r w:rsidR="00E55A89">
        <w:rPr>
          <w:rFonts w:ascii="Arial" w:eastAsia="Times New Roman" w:hAnsi="Arial" w:cs="Arial"/>
          <w:sz w:val="24"/>
          <w:szCs w:val="24"/>
          <w:lang w:eastAsia="pl-PL"/>
        </w:rPr>
        <w:t xml:space="preserve"> wraz z zespołem hamulców, lin nośnych, sterowanie i aparatura, falowniki, styczniki,  wszelkiego rodzaju rolki, sprężyny,  suwaki kabinowe oraz  drzwi, instalacji elektrycznej i oświetlenia,</w:t>
      </w:r>
      <w:r w:rsidR="006E6C44">
        <w:rPr>
          <w:rFonts w:ascii="Arial" w:eastAsia="Times New Roman" w:hAnsi="Arial" w:cs="Arial"/>
          <w:sz w:val="24"/>
          <w:szCs w:val="24"/>
          <w:lang w:eastAsia="pl-PL"/>
        </w:rPr>
        <w:t xml:space="preserve"> oświetlenia awaryjnego,</w:t>
      </w:r>
      <w:r w:rsidR="00E55A89">
        <w:rPr>
          <w:rFonts w:ascii="Arial" w:eastAsia="Times New Roman" w:hAnsi="Arial" w:cs="Arial"/>
          <w:sz w:val="24"/>
          <w:szCs w:val="24"/>
          <w:lang w:eastAsia="pl-PL"/>
        </w:rPr>
        <w:t xml:space="preserve"> zjazdu awaryjnego, połączenia awaryjnego – moduły , kaset wezwań oraz dyspozycji, wyświetlaczy, ograniczników </w:t>
      </w:r>
      <w:r w:rsidR="00E55A89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prędkości, rozszczelnieniu kabin,</w:t>
      </w:r>
      <w:r w:rsidR="00613581">
        <w:rPr>
          <w:rFonts w:ascii="Arial" w:eastAsia="Times New Roman" w:hAnsi="Arial" w:cs="Arial"/>
          <w:sz w:val="24"/>
          <w:szCs w:val="24"/>
          <w:lang w:eastAsia="pl-PL"/>
        </w:rPr>
        <w:t xml:space="preserve"> wentylator</w:t>
      </w:r>
      <w:r w:rsidR="006E6C44">
        <w:rPr>
          <w:rFonts w:ascii="Arial" w:eastAsia="Times New Roman" w:hAnsi="Arial" w:cs="Arial"/>
          <w:sz w:val="24"/>
          <w:szCs w:val="24"/>
          <w:lang w:eastAsia="pl-PL"/>
        </w:rPr>
        <w:t xml:space="preserve"> kabin</w:t>
      </w:r>
      <w:r w:rsidR="00613581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="006E6C44">
        <w:rPr>
          <w:rFonts w:ascii="Arial" w:eastAsia="Times New Roman" w:hAnsi="Arial" w:cs="Arial"/>
          <w:sz w:val="24"/>
          <w:szCs w:val="24"/>
          <w:lang w:eastAsia="pl-PL"/>
        </w:rPr>
        <w:t xml:space="preserve">, informacji przeciążenia, </w:t>
      </w:r>
      <w:r w:rsidR="00E55A89">
        <w:rPr>
          <w:rFonts w:ascii="Arial" w:eastAsia="Times New Roman" w:hAnsi="Arial" w:cs="Arial"/>
          <w:sz w:val="24"/>
          <w:szCs w:val="24"/>
          <w:lang w:eastAsia="pl-PL"/>
        </w:rPr>
        <w:t xml:space="preserve"> uszkodzeniu posadzki podłogi,</w:t>
      </w:r>
      <w:r w:rsidR="006E6C4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55A8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E6C44">
        <w:rPr>
          <w:rFonts w:ascii="Arial" w:eastAsia="Times New Roman" w:hAnsi="Arial" w:cs="Arial"/>
          <w:sz w:val="24"/>
          <w:szCs w:val="24"/>
          <w:lang w:eastAsia="pl-PL"/>
        </w:rPr>
        <w:t xml:space="preserve">itp.  jak </w:t>
      </w:r>
      <w:r w:rsidR="00613581">
        <w:rPr>
          <w:rFonts w:ascii="Arial" w:eastAsia="Times New Roman" w:hAnsi="Arial" w:cs="Arial"/>
          <w:sz w:val="24"/>
          <w:szCs w:val="24"/>
          <w:lang w:eastAsia="pl-PL"/>
        </w:rPr>
        <w:t>dla opisu w/w.</w:t>
      </w:r>
    </w:p>
    <w:p w:rsidR="001072DA" w:rsidRPr="00A013C0" w:rsidRDefault="001072DA" w:rsidP="00201982">
      <w:p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 zakres Umowy na konserwację wchodzi: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apewnić serwis do wykonywania należytej konserwacji oraz służb ratowniczych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–</w:t>
      </w:r>
      <w:r w:rsidR="00E37122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13581">
        <w:rPr>
          <w:rFonts w:ascii="Arial" w:eastAsia="Times New Roman" w:hAnsi="Arial" w:cs="Arial"/>
          <w:sz w:val="24"/>
          <w:szCs w:val="24"/>
          <w:lang w:eastAsia="pl-PL"/>
        </w:rPr>
        <w:t>uwalnianie osób z kabiny dźwigu</w:t>
      </w:r>
      <w:r w:rsidR="000A2175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przeszkolić osoby wyznaczone z ramienia UAM</w:t>
      </w:r>
      <w:r w:rsidR="00E37122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(w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zakresie uwalniania, na wyposażeniu klucz 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do odryglowania drzwi szybowych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),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apewnić cało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dobowy serwis pogotowia dźwigowego w przypadku uwięzienia ludzi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w kabin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ie dźwigu – REAKCJA BEZZWŁOCZNA,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apewnić cało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dobowy serwis do podjęcia czynności naprawczych w ciągu 2 godzin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od momentu z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głoszenia przez UAM do serwisu,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ejestracja i archiwizacja wszelkich zdarzeń</w:t>
      </w:r>
      <w:r w:rsidR="00613581">
        <w:rPr>
          <w:rFonts w:ascii="Arial" w:eastAsia="Times New Roman" w:hAnsi="Arial" w:cs="Arial"/>
          <w:sz w:val="24"/>
          <w:szCs w:val="24"/>
          <w:lang w:eastAsia="pl-PL"/>
        </w:rPr>
        <w:t xml:space="preserve"> i zgłoszeń niesprawności windy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rowadzenie zeszytu konserwacji, awarii, kons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erwacja nie rzadziej niż 30 dni,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ane serwisu z numerami telefonu alarmowego w kabinie dźwigu, portiernia, kierownik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budynku,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m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ateriały niezbędne do prowadzeni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a konserwacji – patrz załącznik,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apewn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ienie pełnego dostępu do części,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tała, comiesięczna konserwacja wykonywana przez osoby posiadające uprawnienia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wymaganej kategorii, nadane przez UDT – potwier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>dzona wpisem przez konserwatora,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t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ermin wykonania przegląd</w:t>
      </w:r>
      <w:r w:rsidR="00C9165A">
        <w:rPr>
          <w:rFonts w:ascii="Arial" w:eastAsia="Times New Roman" w:hAnsi="Arial" w:cs="Arial"/>
          <w:sz w:val="24"/>
          <w:szCs w:val="24"/>
          <w:lang w:eastAsia="pl-PL"/>
        </w:rPr>
        <w:t xml:space="preserve">ów konserwacyjnych określa  Rozporządzenie Ministra </w:t>
      </w:r>
      <w:r w:rsidR="00E37122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A1EE1">
        <w:rPr>
          <w:rFonts w:ascii="Arial" w:eastAsia="Times New Roman" w:hAnsi="Arial" w:cs="Arial"/>
          <w:sz w:val="24"/>
          <w:szCs w:val="24"/>
          <w:lang w:eastAsia="pl-PL"/>
        </w:rPr>
        <w:t>Przedsiębiorczości i Technologii  z dnia 30.10.2018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r.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165A">
        <w:rPr>
          <w:rFonts w:ascii="Arial" w:eastAsia="Times New Roman" w:hAnsi="Arial" w:cs="Arial"/>
          <w:sz w:val="24"/>
          <w:szCs w:val="24"/>
          <w:lang w:eastAsia="pl-PL"/>
        </w:rPr>
        <w:t xml:space="preserve">w sprawie warunków technicznych dozoru technicznego w zakresie eksploatacji, napraw i modernizacji urządzeń transportu bliskiego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Dz. U. </w:t>
      </w:r>
      <w:r w:rsidR="006A1EE1">
        <w:rPr>
          <w:rFonts w:ascii="Arial" w:eastAsia="Times New Roman" w:hAnsi="Arial" w:cs="Arial"/>
          <w:sz w:val="24"/>
          <w:szCs w:val="24"/>
          <w:lang w:eastAsia="pl-PL"/>
        </w:rPr>
        <w:t>2018</w:t>
      </w:r>
      <w:r w:rsidR="00C9165A">
        <w:rPr>
          <w:rFonts w:ascii="Arial" w:eastAsia="Times New Roman" w:hAnsi="Arial" w:cs="Arial"/>
          <w:sz w:val="24"/>
          <w:szCs w:val="24"/>
          <w:lang w:eastAsia="pl-PL"/>
        </w:rPr>
        <w:t xml:space="preserve"> r. poz. </w:t>
      </w:r>
      <w:r w:rsidR="006A1EE1">
        <w:rPr>
          <w:rFonts w:ascii="Arial" w:eastAsia="Times New Roman" w:hAnsi="Arial" w:cs="Arial"/>
          <w:sz w:val="24"/>
          <w:szCs w:val="24"/>
          <w:lang w:eastAsia="pl-PL"/>
        </w:rPr>
        <w:t xml:space="preserve"> Nr   2176</w:t>
      </w:r>
      <w:r w:rsidR="00C9165A">
        <w:rPr>
          <w:rFonts w:ascii="Arial" w:eastAsia="Times New Roman" w:hAnsi="Arial" w:cs="Arial"/>
          <w:sz w:val="24"/>
          <w:szCs w:val="24"/>
          <w:lang w:eastAsia="pl-PL"/>
        </w:rPr>
        <w:t xml:space="preserve">. Które weszło w życie w dniu 6.12.2018 r. 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rzeprowadzać przegląd konserwacji zgodnie z zaleceniami producenta oraz przepisami</w:t>
      </w:r>
      <w:r w:rsidR="00191CA0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UDT,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k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ontrola alarmowej lin</w:t>
      </w:r>
      <w:r w:rsidR="00FC4F3C" w:rsidRPr="00A013C0">
        <w:rPr>
          <w:rFonts w:ascii="Arial" w:eastAsia="Times New Roman" w:hAnsi="Arial" w:cs="Arial"/>
          <w:sz w:val="24"/>
          <w:szCs w:val="24"/>
          <w:lang w:eastAsia="pl-PL"/>
        </w:rPr>
        <w:t>ii telefonicznej kabina dźwigu-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portiernia budynku</w:t>
      </w:r>
      <w:r w:rsidR="00FC4F3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raz w </w:t>
      </w:r>
      <w:r w:rsidR="00613581">
        <w:rPr>
          <w:rFonts w:ascii="Arial" w:eastAsia="Times New Roman" w:hAnsi="Arial" w:cs="Arial"/>
          <w:sz w:val="24"/>
          <w:szCs w:val="24"/>
          <w:lang w:eastAsia="pl-PL"/>
        </w:rPr>
        <w:t>miesiącu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tr</w:t>
      </w:r>
      <w:r w:rsidR="006C12C8">
        <w:rPr>
          <w:rFonts w:ascii="Arial" w:eastAsia="Times New Roman" w:hAnsi="Arial" w:cs="Arial"/>
          <w:sz w:val="24"/>
          <w:szCs w:val="24"/>
          <w:lang w:eastAsia="pl-PL"/>
        </w:rPr>
        <w:t>zymanie porządku w dźwigu, szybie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, podszybia, kabi</w:t>
      </w:r>
      <w:r w:rsidR="002915DB" w:rsidRPr="00A013C0">
        <w:rPr>
          <w:rFonts w:ascii="Arial" w:eastAsia="Times New Roman" w:hAnsi="Arial" w:cs="Arial"/>
          <w:sz w:val="24"/>
          <w:szCs w:val="24"/>
          <w:lang w:eastAsia="pl-PL"/>
        </w:rPr>
        <w:t>ny, dachu kabiny, prowadnic</w:t>
      </w:r>
      <w:r w:rsidR="00613581">
        <w:rPr>
          <w:rFonts w:ascii="Arial" w:eastAsia="Times New Roman" w:hAnsi="Arial" w:cs="Arial"/>
          <w:sz w:val="24"/>
          <w:szCs w:val="24"/>
          <w:lang w:eastAsia="pl-PL"/>
        </w:rPr>
        <w:t>, liny</w:t>
      </w:r>
      <w:r w:rsidR="000A2175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2915DB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itp.,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trzymanie dźwigu</w:t>
      </w:r>
      <w:r w:rsidR="00613581">
        <w:rPr>
          <w:rFonts w:ascii="Arial" w:eastAsia="Times New Roman" w:hAnsi="Arial" w:cs="Arial"/>
          <w:sz w:val="24"/>
          <w:szCs w:val="24"/>
          <w:lang w:eastAsia="pl-PL"/>
        </w:rPr>
        <w:t xml:space="preserve"> o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w ciągłym ruchu w okresie między naprawami głównymi</w:t>
      </w:r>
      <w:r w:rsidR="002116F3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3566E" w:rsidRPr="00A013C0">
        <w:rPr>
          <w:rFonts w:ascii="Arial" w:eastAsia="Times New Roman" w:hAnsi="Arial" w:cs="Arial"/>
          <w:sz w:val="24"/>
          <w:szCs w:val="24"/>
          <w:lang w:eastAsia="pl-PL"/>
        </w:rPr>
        <w:t>z 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wyłączeniem postojów niezbędnych do wykon</w:t>
      </w:r>
      <w:r w:rsidR="002116F3" w:rsidRPr="00A013C0">
        <w:rPr>
          <w:rFonts w:ascii="Arial" w:eastAsia="Times New Roman" w:hAnsi="Arial" w:cs="Arial"/>
          <w:sz w:val="24"/>
          <w:szCs w:val="24"/>
          <w:lang w:eastAsia="pl-PL"/>
        </w:rPr>
        <w:t>ywania czynności konserwacyjno-naprawczych,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o upływie 24 godzin postoju windy do momentu włączenia ponownego windy do ruchu</w:t>
      </w:r>
      <w:r w:rsidR="00093711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B24E3" w:rsidRPr="00A013C0">
        <w:rPr>
          <w:rFonts w:ascii="Arial" w:eastAsia="Times New Roman" w:hAnsi="Arial" w:cs="Arial"/>
          <w:sz w:val="24"/>
          <w:szCs w:val="24"/>
          <w:lang w:eastAsia="pl-PL"/>
        </w:rPr>
        <w:t>obniżenie kosztu konserwacji,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c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ałodobowy nadzór pracy urząd</w:t>
      </w:r>
      <w:r w:rsidR="00E44627" w:rsidRPr="00A013C0">
        <w:rPr>
          <w:rFonts w:ascii="Arial" w:eastAsia="Times New Roman" w:hAnsi="Arial" w:cs="Arial"/>
          <w:sz w:val="24"/>
          <w:szCs w:val="24"/>
          <w:lang w:eastAsia="pl-PL"/>
        </w:rPr>
        <w:t>zenia w dni powszednie i święta,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nformowanie Kierownika budynku lub Inspektora UAM o zaistniałych zdarzeniach</w:t>
      </w:r>
      <w:r w:rsidR="00E44627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powstałych na dźwigu,</w:t>
      </w:r>
    </w:p>
    <w:p w:rsidR="001072DA" w:rsidRPr="00A013C0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ostarczyć instrukcję użytkownika, instrukcję obsługi powiadamiania służb pogotowia</w:t>
      </w:r>
      <w:r w:rsidR="00DC0CB9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dźwigowego, połączenia pom</w:t>
      </w:r>
      <w:r w:rsidR="00DC0CB9" w:rsidRPr="00A013C0">
        <w:rPr>
          <w:rFonts w:ascii="Arial" w:eastAsia="Times New Roman" w:hAnsi="Arial" w:cs="Arial"/>
          <w:sz w:val="24"/>
          <w:szCs w:val="24"/>
          <w:lang w:eastAsia="pl-PL"/>
        </w:rPr>
        <w:t>iędzy kabiną windy a portiernią,</w:t>
      </w:r>
    </w:p>
    <w:p w:rsidR="001072DA" w:rsidRPr="006C12C8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1072DA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eprezentowanie oraz udział w corocznym badaniu rewizyjnym dźwigu</w:t>
      </w:r>
      <w:r w:rsidR="00DC0CB9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9413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</w:t>
      </w:r>
      <w:r w:rsidR="00DC0CB9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z udziałem UDT,</w:t>
      </w:r>
    </w:p>
    <w:p w:rsidR="001072DA" w:rsidRPr="006C12C8" w:rsidRDefault="001B454A" w:rsidP="00E37122">
      <w:pPr>
        <w:pStyle w:val="Akapitzlist"/>
        <w:numPr>
          <w:ilvl w:val="0"/>
          <w:numId w:val="7"/>
        </w:numPr>
        <w:spacing w:after="0" w:line="240" w:lineRule="auto"/>
        <w:ind w:right="14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w</w:t>
      </w:r>
      <w:r w:rsidR="001072DA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zawarty</w:t>
      </w:r>
      <w:r w:rsidR="00DC0CB9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m okresie  Umowy wykonywanie co</w:t>
      </w:r>
      <w:r w:rsidR="001072DA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rocznego badania instalacji elektrycznej</w:t>
      </w:r>
      <w:r w:rsidR="00DC0CB9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1072DA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zgodnie z przepisami UDT. Badanie </w:t>
      </w:r>
      <w:r w:rsidR="00DC0CB9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należy potwierdzić protokołem i </w:t>
      </w:r>
      <w:r w:rsidR="001072DA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dostarczyć kierowni</w:t>
      </w:r>
      <w:r w:rsidR="00DC0CB9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kowi administracyjnemu budynku,</w:t>
      </w:r>
    </w:p>
    <w:p w:rsidR="001072DA" w:rsidRDefault="001F0DA5" w:rsidP="006A0E84">
      <w:pPr>
        <w:pStyle w:val="Akapitzlist"/>
        <w:numPr>
          <w:ilvl w:val="0"/>
          <w:numId w:val="7"/>
        </w:numPr>
        <w:spacing w:after="600" w:line="240" w:lineRule="auto"/>
        <w:ind w:left="357" w:right="142" w:hanging="357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k</w:t>
      </w:r>
      <w:r w:rsidR="001072DA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oszt pomiarów elektrycznych wliczony w </w:t>
      </w:r>
      <w:r w:rsidR="009413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cenę </w:t>
      </w:r>
      <w:r w:rsidR="001072DA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konse</w:t>
      </w:r>
      <w:r w:rsidR="00941318">
        <w:rPr>
          <w:rFonts w:ascii="Arial" w:eastAsia="Times New Roman" w:hAnsi="Arial" w:cs="Arial"/>
          <w:b/>
          <w:sz w:val="24"/>
          <w:szCs w:val="24"/>
          <w:lang w:eastAsia="pl-PL"/>
        </w:rPr>
        <w:t>rwacji</w:t>
      </w:r>
      <w:r w:rsidR="00DC0CB9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zgodnie </w:t>
      </w:r>
      <w:r w:rsidR="009413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</w:t>
      </w:r>
      <w:r w:rsidR="00DC0CB9" w:rsidRPr="006C12C8">
        <w:rPr>
          <w:rFonts w:ascii="Arial" w:eastAsia="Times New Roman" w:hAnsi="Arial" w:cs="Arial"/>
          <w:b/>
          <w:sz w:val="24"/>
          <w:szCs w:val="24"/>
          <w:lang w:eastAsia="pl-PL"/>
        </w:rPr>
        <w:t>z zawartą umową.</w:t>
      </w:r>
      <w:r w:rsidR="000A217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0A2175" w:rsidRPr="006C12C8" w:rsidRDefault="000A2175" w:rsidP="006A0E84">
      <w:pPr>
        <w:pStyle w:val="Akapitzlist"/>
        <w:numPr>
          <w:ilvl w:val="0"/>
          <w:numId w:val="7"/>
        </w:numPr>
        <w:spacing w:after="600" w:line="240" w:lineRule="auto"/>
        <w:ind w:left="357" w:right="142" w:hanging="357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 obowiązków Wykonawcy należy opracowanie dokumentacji resurs </w:t>
      </w:r>
      <w:r w:rsidR="009413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a także jeżeli zachodzi potrzeba opracowanie dokumentacji przeglądu </w:t>
      </w:r>
      <w:r w:rsidR="00941318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 xml:space="preserve">specjalnego każdorazowo w okresie trwania umowy – koszt opracowania dokumentacji wliczony w cenę konserwacji. </w:t>
      </w:r>
    </w:p>
    <w:p w:rsidR="001072DA" w:rsidRPr="00A013C0" w:rsidRDefault="006A0E84" w:rsidP="00072301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INFORMACJA:</w:t>
      </w:r>
    </w:p>
    <w:p w:rsidR="00072301" w:rsidRPr="00A013C0" w:rsidRDefault="001072DA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 okresie Umowy przeprowadzoną w danym miesiącu konserwację  należy potwierdzić protokołem podpisanym przez konserwatora, Kierownika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budynku wraz z pieczątką  UAM.</w:t>
      </w:r>
    </w:p>
    <w:p w:rsidR="001072DA" w:rsidRPr="00A013C0" w:rsidRDefault="00072301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W przypadku nie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dostarczenia przez wykonawcę protokołu konserwacji faktura zostanie zwrócona na adres wykonawcy.</w:t>
      </w:r>
    </w:p>
    <w:p w:rsidR="001072DA" w:rsidRPr="00A013C0" w:rsidRDefault="001072DA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Wsze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lkiego rodzaju naprawy, awarie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będą osobno realizowane odr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ębnym zleceniem po uzgodnieniu z Inspektorem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UAM – nie dotyczy dźwi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>gu objętego okresem gwarancji.</w:t>
      </w:r>
    </w:p>
    <w:p w:rsidR="001072DA" w:rsidRPr="00A013C0" w:rsidRDefault="001072DA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Po okresie gwarancji dźwigu Uniwersytet im Adama Mickiewicza może zlecić naprawy 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>innym firmom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>dźwigowym na odrębnym zleceniu.</w:t>
      </w:r>
    </w:p>
    <w:p w:rsidR="001072DA" w:rsidRPr="00A013C0" w:rsidRDefault="001072DA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Wszystkie usługi oraz naprawy należy potwierdzić podpisem oraz pieczątką Kierownika d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>anego budynku.</w:t>
      </w:r>
    </w:p>
    <w:p w:rsidR="001072DA" w:rsidRPr="00A013C0" w:rsidRDefault="001072DA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zastrzega sobie prawo dostarczenia własnych części lub dokonania napraw we własnym zakresie. Nie d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>otyczy okresu gwarancji dźwigu.</w:t>
      </w:r>
    </w:p>
    <w:p w:rsidR="001072DA" w:rsidRPr="00A013C0" w:rsidRDefault="00072301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Należy dostarczyć Wykonawcy zestawienie pracowników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posiadających odpowiednie uprawnienia do wykony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wania konserwacji oraz napraw (E, D,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U.D.T, U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.T.B odpowiedniej kategorii).</w:t>
      </w:r>
    </w:p>
    <w:p w:rsidR="001072DA" w:rsidRPr="00A013C0" w:rsidRDefault="001072DA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zastrzega sobie prawo zmiany serwisanta w okresie Umowy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, jeżeli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nie będzie spełniał wymogów zawartej Umowy.</w:t>
      </w:r>
    </w:p>
    <w:p w:rsidR="001072DA" w:rsidRPr="00A013C0" w:rsidRDefault="00072301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Jeżeli Wykonawca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leca konserwację podwykonawcy należy 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powiad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omić Zleceniodawcę o tym fakcie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– pisemnie i uzyskać zgodę. Wszystkie spra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wy dotyczące umowy Zamawiający rozpatruje z Wykonawcą.</w:t>
      </w:r>
    </w:p>
    <w:p w:rsidR="001072DA" w:rsidRPr="00A013C0" w:rsidRDefault="001072DA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Należy poinformować Kierownik</w:t>
      </w:r>
      <w:r w:rsidR="00072301" w:rsidRPr="00A013C0">
        <w:rPr>
          <w:rFonts w:ascii="Arial" w:eastAsia="Times New Roman" w:hAnsi="Arial" w:cs="Arial"/>
          <w:sz w:val="24"/>
          <w:szCs w:val="24"/>
          <w:lang w:eastAsia="pl-PL"/>
        </w:rPr>
        <w:t>a administracyjnego budynku z 3-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dniowym wyprzedzeniem o planowanych pracach serwisowych.</w:t>
      </w:r>
    </w:p>
    <w:p w:rsidR="003143B7" w:rsidRPr="00A013C0" w:rsidRDefault="00072301" w:rsidP="00072301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Należy poinformować z 3-</w:t>
      </w:r>
      <w:r w:rsidR="001072DA" w:rsidRPr="00A013C0">
        <w:rPr>
          <w:rFonts w:ascii="Arial" w:eastAsia="Times New Roman" w:hAnsi="Arial" w:cs="Arial"/>
          <w:sz w:val="24"/>
          <w:szCs w:val="24"/>
          <w:lang w:eastAsia="pl-PL"/>
        </w:rPr>
        <w:t>dniowym wyprzedzeniem Kierowników poszczególnych obiektów lub Inspektora uniwersytetu o uzgodnionym z Inspektorem UDT terminie badania okresowego UTB.</w:t>
      </w:r>
    </w:p>
    <w:p w:rsidR="00342FF3" w:rsidRPr="00A013C0" w:rsidRDefault="00A867B9" w:rsidP="00BF4EF9">
      <w:pPr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3.Szczegółowy zakres robót</w:t>
      </w:r>
    </w:p>
    <w:p w:rsidR="00342FF3" w:rsidRPr="00A013C0" w:rsidRDefault="00342FF3" w:rsidP="00BF4EF9">
      <w:pPr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Wg załączonych dokumentów odniesienia: p</w:t>
      </w:r>
      <w:r w:rsidR="001D2B5D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rzedmiar</w:t>
      </w:r>
      <w:r w:rsidR="005E6E7B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robót.</w:t>
      </w:r>
    </w:p>
    <w:p w:rsidR="00342FF3" w:rsidRPr="00A013C0" w:rsidRDefault="00342FF3" w:rsidP="00BF4EF9">
      <w:pPr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4. Wyszczególnie</w:t>
      </w:r>
      <w:r w:rsidR="00A867B9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nie i opis robót towarzyszących</w:t>
      </w:r>
    </w:p>
    <w:p w:rsidR="00342FF3" w:rsidRPr="00A013C0" w:rsidRDefault="00342FF3" w:rsidP="00BF4EF9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Wg dołączonego przedmiaru </w:t>
      </w:r>
      <w:r w:rsidR="0046140D" w:rsidRPr="00A013C0">
        <w:rPr>
          <w:rFonts w:ascii="Arial" w:eastAsia="Times New Roman" w:hAnsi="Arial" w:cs="Arial"/>
          <w:bCs/>
          <w:sz w:val="24"/>
          <w:szCs w:val="24"/>
          <w:lang w:eastAsia="pl-PL"/>
        </w:rPr>
        <w:t>robó</w:t>
      </w:r>
      <w:r w:rsidR="00BF4EF9" w:rsidRPr="00A013C0">
        <w:rPr>
          <w:rFonts w:ascii="Arial" w:eastAsia="Times New Roman" w:hAnsi="Arial" w:cs="Arial"/>
          <w:bCs/>
          <w:sz w:val="24"/>
          <w:szCs w:val="24"/>
          <w:lang w:eastAsia="pl-PL"/>
        </w:rPr>
        <w:t>t jw.</w:t>
      </w:r>
    </w:p>
    <w:p w:rsidR="00342FF3" w:rsidRPr="00A013C0" w:rsidRDefault="00342FF3" w:rsidP="00BF4EF9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5. Wyszczególn</w:t>
      </w:r>
      <w:r w:rsidR="00A867B9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ienie i opis robót tymczasowych</w:t>
      </w:r>
    </w:p>
    <w:p w:rsidR="00342FF3" w:rsidRPr="00A013C0" w:rsidRDefault="00342FF3" w:rsidP="00BF4EF9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Cs/>
          <w:sz w:val="24"/>
          <w:szCs w:val="24"/>
          <w:lang w:eastAsia="pl-PL"/>
        </w:rPr>
        <w:t>Wg dołączonego przedmiaru robót jw.</w:t>
      </w:r>
    </w:p>
    <w:p w:rsidR="00342FF3" w:rsidRPr="00A013C0" w:rsidRDefault="00A867B9" w:rsidP="00A867B9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6. Informacja o terenie budowy</w:t>
      </w:r>
    </w:p>
    <w:p w:rsidR="00342FF3" w:rsidRPr="00A013C0" w:rsidRDefault="00342FF3" w:rsidP="00201982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Organizacja robót </w:t>
      </w:r>
      <w:r w:rsidR="00A867B9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objętych niniejszą specyfikacją</w:t>
      </w:r>
    </w:p>
    <w:p w:rsidR="00342FF3" w:rsidRPr="00A013C0" w:rsidRDefault="00342FF3" w:rsidP="00201982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 uwagi na wykonywanie robót w czynnym obiekcie należy przestrzegać</w:t>
      </w:r>
      <w:r w:rsidR="00A867B9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przepisów BHP oraz przepisów p</w:t>
      </w:r>
      <w:r w:rsidR="00AA777B" w:rsidRPr="00A013C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oż.</w:t>
      </w:r>
    </w:p>
    <w:p w:rsidR="00342FF3" w:rsidRPr="00A013C0" w:rsidRDefault="00342FF3" w:rsidP="00E1062A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Wykonawca ma obowiązek sporządzić harmonogram wykonywanych prac oraz uzyskać</w:t>
      </w:r>
      <w:r w:rsidR="00364C5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akceptację przez Zamawiającego wraz z innymi postanowieniami umowy.</w:t>
      </w:r>
    </w:p>
    <w:p w:rsidR="00342FF3" w:rsidRPr="00A013C0" w:rsidRDefault="00342FF3" w:rsidP="00201982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Zabezpi</w:t>
      </w:r>
      <w:r w:rsidR="00E1062A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eczenie interesów osób trzecich</w:t>
      </w:r>
    </w:p>
    <w:p w:rsidR="00342FF3" w:rsidRPr="00A013C0" w:rsidRDefault="00342FF3" w:rsidP="00201982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Zgodnie z art. 652  Kodeksu Cywilnego Wykonawca</w:t>
      </w:r>
      <w:r w:rsidR="00E1062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przejmuje protokolarnie od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Zamawiającego część budynku objętego remontem i ponosi odpowiedzialność na </w:t>
      </w:r>
      <w:r w:rsidR="00E1062A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zasadach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ogólnych za szkody wynikłe na tym terenie.</w:t>
      </w:r>
    </w:p>
    <w:p w:rsidR="00E1062A" w:rsidRPr="00A013C0" w:rsidRDefault="00342FF3" w:rsidP="00E1062A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Wykonawca będzie realizował roboty w sposób powodujący jak najmniejsze niedogodności dla użytkowników znajdujących się w remontowanym obiekcie, a także sąsiednich budynków.</w:t>
      </w:r>
    </w:p>
    <w:p w:rsidR="00342FF3" w:rsidRPr="00A013C0" w:rsidRDefault="00E1062A" w:rsidP="00201982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Ochrona środowiska</w:t>
      </w:r>
    </w:p>
    <w:p w:rsidR="00342FF3" w:rsidRPr="00A013C0" w:rsidRDefault="00342FF3" w:rsidP="00E1062A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W miejscu realizacji zamówienia nie mają zastosowania przepisy dotyczące ochrony środowiska.</w:t>
      </w:r>
    </w:p>
    <w:p w:rsidR="00342FF3" w:rsidRPr="00A013C0" w:rsidRDefault="00342FF3" w:rsidP="00201982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Warunki bezpieczeństwa pracy.</w:t>
      </w:r>
    </w:p>
    <w:p w:rsidR="00342FF3" w:rsidRPr="00A013C0" w:rsidRDefault="00342FF3" w:rsidP="00E1062A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Zgodnie z Rozporządzeniem Ministra Infrastruktury z dnia 23.06.2003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r. w sprawie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informacji dotyczącej bezpieczeństwa i ochrony zdrowia oraz planu bezpieczeństwa i ochrony zdrowia wydanym na podstawie art.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21a ust.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4 ustawy z dnia 7 lipca 1994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r.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Prawo Budowlane (Dz.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U.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2003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r.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nr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207 poz</w:t>
      </w:r>
      <w:r w:rsidR="00E1062A" w:rsidRPr="00A013C0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A504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1062A" w:rsidRPr="00A013C0">
        <w:rPr>
          <w:rFonts w:ascii="Arial" w:eastAsia="Times New Roman" w:hAnsi="Arial" w:cs="Arial"/>
          <w:sz w:val="24"/>
          <w:szCs w:val="24"/>
          <w:lang w:eastAsia="pl-PL"/>
        </w:rPr>
        <w:t>2016 z późniejszymi zmianami).</w:t>
      </w:r>
    </w:p>
    <w:p w:rsidR="00342FF3" w:rsidRPr="00A013C0" w:rsidRDefault="00342FF3" w:rsidP="00201982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Zaplecze dla p</w:t>
      </w:r>
      <w:r w:rsidR="00A504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otrzeb Wykonawcy</w:t>
      </w:r>
    </w:p>
    <w:p w:rsidR="00342FF3" w:rsidRPr="00A013C0" w:rsidRDefault="00342FF3" w:rsidP="00201982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zapewni pomieszczenie na ma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gazynowanie drobnych materiałów,</w:t>
      </w:r>
    </w:p>
    <w:p w:rsidR="00342FF3" w:rsidRPr="00A013C0" w:rsidRDefault="00342FF3" w:rsidP="00201982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nie zapewnia</w:t>
      </w:r>
      <w:r w:rsidR="00A522E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parkingu,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magazynu na kubaturowe materiały Wykonawcy oraz s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zatni dla pracowników Wykonawcy,</w:t>
      </w:r>
    </w:p>
    <w:p w:rsidR="00342FF3" w:rsidRPr="00A013C0" w:rsidRDefault="00342FF3" w:rsidP="00B87F1C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zapewnia Wykonawcy</w:t>
      </w:r>
      <w:r w:rsidR="001D2FF2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odpłatnie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dostęp do mediów.</w:t>
      </w:r>
    </w:p>
    <w:p w:rsidR="00342FF3" w:rsidRPr="00A013C0" w:rsidRDefault="00342FF3" w:rsidP="00201982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Waru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nki dotyczące organizacji ruchu</w:t>
      </w:r>
    </w:p>
    <w:p w:rsidR="004B325B" w:rsidRDefault="00342FF3" w:rsidP="00941318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um</w:t>
      </w:r>
      <w:r w:rsidR="001D2FF2" w:rsidRPr="00A013C0">
        <w:rPr>
          <w:rFonts w:ascii="Arial" w:eastAsia="Times New Roman" w:hAnsi="Arial" w:cs="Arial"/>
          <w:sz w:val="24"/>
          <w:szCs w:val="24"/>
          <w:lang w:eastAsia="pl-PL"/>
        </w:rPr>
        <w:t>ożliwi wjazd na teren posesji celem dostarczenia materiałów niezbędnych do realizacji zadania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4B325B">
        <w:rPr>
          <w:rFonts w:ascii="Arial" w:eastAsia="Times New Roman" w:hAnsi="Arial" w:cs="Arial"/>
          <w:sz w:val="24"/>
          <w:szCs w:val="24"/>
          <w:lang w:eastAsia="pl-PL"/>
        </w:rPr>
        <w:br w:type="page"/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 xml:space="preserve">7. Zakres robót objętych przedmiotem zamówienia 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określony jest kategorią robót:</w:t>
      </w:r>
    </w:p>
    <w:p w:rsidR="00342FF3" w:rsidRPr="00A013C0" w:rsidRDefault="001D2B5D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CPV 45450000-6</w:t>
      </w:r>
      <w:r w:rsidR="00342FF3" w:rsidRPr="00A013C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Roboty budowlane</w:t>
      </w:r>
      <w:r w:rsidR="00B16D1D" w:rsidRPr="00A013C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wykończeniowe, pozostałe</w:t>
      </w:r>
    </w:p>
    <w:p w:rsidR="00342FF3" w:rsidRPr="00A013C0" w:rsidRDefault="00B87F1C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8. Określenia podstawowe</w:t>
      </w:r>
    </w:p>
    <w:p w:rsidR="00342FF3" w:rsidRPr="00A013C0" w:rsidRDefault="00342FF3" w:rsidP="00201982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Określenia podstawowe związane bezpośrednio bądź pośrednio z przedmiotem zamówienia zawarte są w:</w:t>
      </w:r>
    </w:p>
    <w:p w:rsidR="00342FF3" w:rsidRPr="00A013C0" w:rsidRDefault="00342FF3" w:rsidP="00201982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art. 3 Prawa budowlanego i rozporządzeniach do niego,</w:t>
      </w:r>
    </w:p>
    <w:p w:rsidR="00342FF3" w:rsidRPr="00A013C0" w:rsidRDefault="00342FF3" w:rsidP="00201982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art. 2 ustawy o wyrobach budowlan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ych i rozporządzeniach do niej,</w:t>
      </w:r>
    </w:p>
    <w:p w:rsidR="00342FF3" w:rsidRPr="00A013C0" w:rsidRDefault="00342FF3" w:rsidP="00201982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art. 3 ustawy o ochronie za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bytków i opiece nad zabytkami i rozporządzeniach do niej,</w:t>
      </w:r>
    </w:p>
    <w:p w:rsidR="00342FF3" w:rsidRPr="00A013C0" w:rsidRDefault="00342FF3" w:rsidP="00201982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art. 2 ustawy Prawo geodezyjne i kartografic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zne i rozporządzeniach do niej,</w:t>
      </w:r>
    </w:p>
    <w:p w:rsidR="00342FF3" w:rsidRPr="00A013C0" w:rsidRDefault="00342FF3" w:rsidP="00201982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art. 2 ustawy o planowaniu i zagospodarowaniu przestrzen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nym i rozporządzeniach do niej,</w:t>
      </w:r>
    </w:p>
    <w:p w:rsidR="00342FF3" w:rsidRPr="00A013C0" w:rsidRDefault="00342FF3" w:rsidP="00201982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art. 3 ustawy Prawo o ochronie środowiska i rozporządzeniach do niej,</w:t>
      </w:r>
    </w:p>
    <w:p w:rsidR="00B87F1C" w:rsidRPr="00A013C0" w:rsidRDefault="00342FF3" w:rsidP="00201982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art. 13 ustawy z dnia 24.08.1991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r. o ochronie przeciwpożarowej i rozporządzeniach do niej,</w:t>
      </w:r>
    </w:p>
    <w:p w:rsidR="00342FF3" w:rsidRPr="00A013C0" w:rsidRDefault="00B87F1C" w:rsidP="00B87F1C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line="240" w:lineRule="auto"/>
        <w:ind w:right="-426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342FF3" w:rsidRPr="00A013C0">
        <w:rPr>
          <w:rFonts w:ascii="Arial" w:eastAsia="Times New Roman" w:hAnsi="Arial" w:cs="Arial"/>
          <w:sz w:val="24"/>
          <w:szCs w:val="24"/>
          <w:lang w:eastAsia="pl-PL"/>
        </w:rPr>
        <w:t>ozporządzeniu Rady Ministrów w sprawie Polskiej Klasyfikacji Obiektów Budowlanych (PKOB) wydanym na podstawie art. 40 ust. 2 ustawy o statystyce publicznej.</w:t>
      </w:r>
    </w:p>
    <w:p w:rsidR="00342FF3" w:rsidRPr="00A013C0" w:rsidRDefault="00342FF3" w:rsidP="00B87F1C">
      <w:pPr>
        <w:widowControl w:val="0"/>
        <w:suppressAutoHyphens/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9. Wymagania dotyczące właściwości wyrobów i robót budowlanych oraz niezbędne wymagania związane z ich przechowywaniem, wa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runkami dostawy, składowaniem i kontrolą jakości</w:t>
      </w:r>
    </w:p>
    <w:p w:rsidR="00342FF3" w:rsidRPr="00A013C0" w:rsidRDefault="00342FF3" w:rsidP="00201982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Przy wykonywaniu robót objętych niniejszą specyfik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acją mogą być stosowane wyroby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wprowadzone do obrotu zgodnie z Ustawą z dnia 16.04.2004 r. o wyrobach budowlanych (Dz. U. 2004, Nr 92, poz. 881) oraz rozporządzenia do niej.</w:t>
      </w:r>
    </w:p>
    <w:p w:rsidR="00342FF3" w:rsidRPr="00A013C0" w:rsidRDefault="00342FF3" w:rsidP="00201982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Przechowywanie materiałów winno odbywać się zgodnie z zalecenia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mi producenta, aprobatami technicznymi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czy dokumentacją techniczną wyrobu.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Zmiana materiałów przyjętych w materiałach przetargowych możliwa jest za zgodą </w:t>
      </w:r>
      <w:r w:rsidR="003835DB" w:rsidRPr="00A013C0">
        <w:rPr>
          <w:rFonts w:ascii="Arial" w:eastAsia="Times New Roman" w:hAnsi="Arial" w:cs="Arial"/>
          <w:sz w:val="24"/>
          <w:szCs w:val="24"/>
          <w:lang w:eastAsia="pl-PL"/>
        </w:rPr>
        <w:t>Zamawiającego.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10. Wymagania dotyczące sprzętu i maszyn do wykonania robót 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objętych niniejszą specyfikacją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nie ma szczególnych wymagań dotyczących sprzętu i maszyn do wykonania robót.</w:t>
      </w:r>
    </w:p>
    <w:p w:rsidR="00342FF3" w:rsidRPr="00A013C0" w:rsidRDefault="00342FF3" w:rsidP="00201982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11. Wymagan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ia dotyczące środków transportu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nie ma szczególnych wymagań dotyczących środków transportu, które użyje wykonawca dla wykonania robót.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12. Opis działań związanych z kontrolą, badaniami oraz odbiorem wyrobów i robót budowlanych w nawią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zaniu do dokumentów odniesienia</w:t>
      </w:r>
    </w:p>
    <w:p w:rsidR="00B87F1C" w:rsidRPr="00A013C0" w:rsidRDefault="00342FF3" w:rsidP="00B87F1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dokona odbioru robót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mając za podstawę przedmiary i opis robót, normy i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aprobaty techniczne dotyczące wykonania robót wchodzących w zakres zamówienia.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Gdziekolwiek są w dokumentach przywoływane normy i przepisy będą obowiązywać postanowienia najnowszego wydania lub poprawionego wydania powołanych norm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i 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przepisów, o ile w warunkach niniejszego zamówienia nie postanowiono inaczej.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13.</w:t>
      </w:r>
      <w:r w:rsidR="003F6777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Wymagania dotyczące przedmiaru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robót</w:t>
      </w:r>
    </w:p>
    <w:p w:rsidR="00B87F1C" w:rsidRPr="00A013C0" w:rsidRDefault="00342FF3" w:rsidP="00B87F1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Przedmiar robót został sporządzony przez Zamawiając</w:t>
      </w:r>
      <w:r w:rsidR="003F6777" w:rsidRPr="00A013C0">
        <w:rPr>
          <w:rFonts w:ascii="Arial" w:eastAsia="Times New Roman" w:hAnsi="Arial" w:cs="Arial"/>
          <w:sz w:val="24"/>
          <w:szCs w:val="24"/>
          <w:lang w:eastAsia="pl-PL"/>
        </w:rPr>
        <w:t>ego w oparciu o przewidywany zakres robót.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Na tak określonych zasadach Zamawiający dokona obmiaru robót wykonanych, celem stwierdzenia zgodności ich rodzaju i ilości z danymi zawartymi w przedmiarach robót</w:t>
      </w:r>
      <w:r w:rsidR="00307321" w:rsidRPr="00A013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013C0">
        <w:rPr>
          <w:rFonts w:ascii="Arial" w:eastAsia="Times New Roman" w:hAnsi="Arial" w:cs="Arial"/>
          <w:sz w:val="24"/>
          <w:szCs w:val="24"/>
          <w:lang w:eastAsia="pl-PL"/>
        </w:rPr>
        <w:t>załączonym do Specyfikacji Istotnych Warunków Zamówienia, na podstawie którego Wykonawc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a sporządził kosztorys ofertowy.</w:t>
      </w:r>
    </w:p>
    <w:p w:rsidR="00B87F1C" w:rsidRPr="00A013C0" w:rsidRDefault="00342FF3" w:rsidP="00B87F1C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14. Opis sposobu odbioru robót 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objętych niniejszą specyfikacją</w:t>
      </w:r>
    </w:p>
    <w:p w:rsidR="00342FF3" w:rsidRPr="00A013C0" w:rsidRDefault="00342FF3" w:rsidP="00B87F1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Zamawiający dokona odbiorów częściowych robót oraz odbioru końcowego. Wykonawca będzie zgłaszał gotowość do odbiorów częściowych pisemnie. O odbiorze końcowym Wykonawca powiadomi Zamawiającego odrębnym zawiadomieniem na piśmie. Zamawiający wyznaczy datę odbioru w terminie 10 dni od daty otrzymania zgłoszenia.</w:t>
      </w:r>
    </w:p>
    <w:p w:rsidR="00342FF3" w:rsidRPr="00A013C0" w:rsidRDefault="00342FF3" w:rsidP="0020198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15. Opis sposobu rozliczenia robót tymczasowych i prac </w:t>
      </w:r>
      <w:r w:rsidR="00B87F1C"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towarzyszących</w:t>
      </w:r>
    </w:p>
    <w:p w:rsidR="00342FF3" w:rsidRPr="00A013C0" w:rsidRDefault="00342FF3" w:rsidP="00B87F1C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sz w:val="24"/>
          <w:szCs w:val="24"/>
          <w:lang w:eastAsia="pl-PL"/>
        </w:rPr>
        <w:t>Roboty tymczasowe i prace towarzyszące nie przewidziane w przedmiarach robót, a wynikłe w trakcie wykonywania robót będą rozliczane na podstawie książki obmiaru wg wskaźników kalkulacyjnych podanych w formularzu cenowym wg o</w:t>
      </w:r>
      <w:r w:rsidR="00B87F1C" w:rsidRPr="00A013C0">
        <w:rPr>
          <w:rFonts w:ascii="Arial" w:eastAsia="Times New Roman" w:hAnsi="Arial" w:cs="Arial"/>
          <w:sz w:val="24"/>
          <w:szCs w:val="24"/>
          <w:lang w:eastAsia="pl-PL"/>
        </w:rPr>
        <w:t>drębnego zlecenia podpisanego z Zamawiającym.</w:t>
      </w:r>
    </w:p>
    <w:p w:rsidR="00342FF3" w:rsidRPr="00A013C0" w:rsidRDefault="00B87F1C" w:rsidP="0020198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16. Dokumenty odniesienia</w:t>
      </w:r>
    </w:p>
    <w:p w:rsidR="001072DA" w:rsidRPr="00A013C0" w:rsidRDefault="00DB4EF1" w:rsidP="002621F5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hAnsi="Arial" w:cs="Arial"/>
          <w:b/>
          <w:sz w:val="24"/>
          <w:szCs w:val="24"/>
        </w:rPr>
        <w:t xml:space="preserve">Przedmiar robót: </w:t>
      </w:r>
      <w:r w:rsidR="003143B7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ETAP I – </w:t>
      </w:r>
      <w:r w:rsidR="00243F84">
        <w:rPr>
          <w:rFonts w:ascii="Arial" w:eastAsia="Times New Roman" w:hAnsi="Arial" w:cs="Arial"/>
          <w:b/>
          <w:sz w:val="24"/>
          <w:szCs w:val="24"/>
          <w:lang w:eastAsia="pl-PL"/>
        </w:rPr>
        <w:t>Demontaż</w:t>
      </w:r>
      <w:r w:rsidR="004C6D2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istniejącego dźwigu, </w:t>
      </w:r>
      <w:r w:rsidR="00243F8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montaż nowego dźwigu  osobowego  z do</w:t>
      </w:r>
      <w:r w:rsidR="00860A6D">
        <w:rPr>
          <w:rFonts w:ascii="Arial" w:eastAsia="Times New Roman" w:hAnsi="Arial" w:cs="Arial"/>
          <w:b/>
          <w:sz w:val="24"/>
          <w:szCs w:val="24"/>
          <w:lang w:eastAsia="pl-PL"/>
        </w:rPr>
        <w:t>stosowaniem dla os</w:t>
      </w:r>
      <w:r w:rsidR="00243F8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ób niepełnosprawnych </w:t>
      </w:r>
      <w:r w:rsidR="002621F5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243F8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Budynku </w:t>
      </w:r>
      <w:r w:rsidR="008C4AD4">
        <w:rPr>
          <w:rFonts w:ascii="Arial" w:eastAsia="Times New Roman" w:hAnsi="Arial" w:cs="Arial"/>
          <w:b/>
          <w:sz w:val="24"/>
          <w:szCs w:val="24"/>
          <w:lang w:eastAsia="pl-PL"/>
        </w:rPr>
        <w:t>Un</w:t>
      </w:r>
      <w:r w:rsidR="00802D99">
        <w:rPr>
          <w:rFonts w:ascii="Arial" w:eastAsia="Times New Roman" w:hAnsi="Arial" w:cs="Arial"/>
          <w:b/>
          <w:sz w:val="24"/>
          <w:szCs w:val="24"/>
          <w:lang w:eastAsia="pl-PL"/>
        </w:rPr>
        <w:t>iwersytetu Collegium Maius Hol Główny Fredry 10</w:t>
      </w:r>
      <w:r w:rsidR="00860A6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2621F5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Poznaniu.</w:t>
      </w:r>
    </w:p>
    <w:p w:rsidR="00A522EC" w:rsidRPr="00A013C0" w:rsidRDefault="00DB4EF1" w:rsidP="00B87F1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Przedmiar robót: </w:t>
      </w:r>
      <w:r w:rsidR="001072DA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ETAP II –</w:t>
      </w:r>
      <w:r w:rsidR="007346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Trzyletnia </w:t>
      </w:r>
      <w:r w:rsidR="003B6F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konserwacja</w:t>
      </w:r>
      <w:r w:rsidR="006C12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nowo zainstalowanego </w:t>
      </w:r>
      <w:r w:rsidR="003B6F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dźwigu</w:t>
      </w:r>
      <w:r w:rsidR="00860A6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3B6F38">
        <w:rPr>
          <w:rFonts w:ascii="Arial" w:eastAsia="Times New Roman" w:hAnsi="Arial" w:cs="Arial"/>
          <w:b/>
          <w:sz w:val="24"/>
          <w:szCs w:val="24"/>
          <w:lang w:eastAsia="pl-PL"/>
        </w:rPr>
        <w:t>osobowego</w:t>
      </w:r>
      <w:r w:rsidR="00243F8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z do</w:t>
      </w:r>
      <w:r w:rsidR="000C4A3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stosowaniem dla osób niepełnosprawnych </w:t>
      </w:r>
      <w:r w:rsidR="003B6F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Budynku </w:t>
      </w:r>
      <w:r w:rsidR="001072DA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243F84">
        <w:rPr>
          <w:rFonts w:ascii="Arial" w:eastAsia="Times New Roman" w:hAnsi="Arial" w:cs="Arial"/>
          <w:b/>
          <w:sz w:val="24"/>
          <w:szCs w:val="24"/>
          <w:lang w:eastAsia="pl-PL"/>
        </w:rPr>
        <w:t>U</w:t>
      </w:r>
      <w:r w:rsidR="00802D9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niwersytetu Collegium Maius Hol Główny Fredry 10  </w:t>
      </w:r>
      <w:r w:rsidR="00B87F1C" w:rsidRPr="00A013C0">
        <w:rPr>
          <w:rFonts w:ascii="Arial" w:eastAsia="Times New Roman" w:hAnsi="Arial" w:cs="Arial"/>
          <w:b/>
          <w:sz w:val="24"/>
          <w:szCs w:val="24"/>
          <w:lang w:eastAsia="pl-PL"/>
        </w:rPr>
        <w:t>w Poznaniu.</w:t>
      </w:r>
    </w:p>
    <w:sectPr w:rsidR="00A522EC" w:rsidRPr="00A013C0" w:rsidSect="006A50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E5F" w:rsidRDefault="00921E5F">
      <w:pPr>
        <w:spacing w:after="0" w:line="240" w:lineRule="auto"/>
      </w:pPr>
      <w:r>
        <w:separator/>
      </w:r>
    </w:p>
  </w:endnote>
  <w:endnote w:type="continuationSeparator" w:id="0">
    <w:p w:rsidR="00921E5F" w:rsidRDefault="00921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04266"/>
      <w:docPartObj>
        <w:docPartGallery w:val="Page Numbers (Bottom of Page)"/>
        <w:docPartUnique/>
      </w:docPartObj>
    </w:sdtPr>
    <w:sdtEndPr/>
    <w:sdtContent>
      <w:p w:rsidR="006A50FE" w:rsidRDefault="00E071A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6C6D">
          <w:rPr>
            <w:noProof/>
          </w:rPr>
          <w:t>2</w:t>
        </w:r>
        <w:r>
          <w:fldChar w:fldCharType="end"/>
        </w:r>
      </w:p>
    </w:sdtContent>
  </w:sdt>
  <w:p w:rsidR="006A50FE" w:rsidRDefault="00E46C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E5F" w:rsidRDefault="00921E5F">
      <w:pPr>
        <w:spacing w:after="0" w:line="240" w:lineRule="auto"/>
      </w:pPr>
      <w:r>
        <w:separator/>
      </w:r>
    </w:p>
  </w:footnote>
  <w:footnote w:type="continuationSeparator" w:id="0">
    <w:p w:rsidR="00921E5F" w:rsidRDefault="00921E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AC84C7F"/>
    <w:multiLevelType w:val="hybridMultilevel"/>
    <w:tmpl w:val="C13EE04E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BB3F74"/>
    <w:multiLevelType w:val="hybridMultilevel"/>
    <w:tmpl w:val="07DCF62A"/>
    <w:lvl w:ilvl="0" w:tplc="2FE82586">
      <w:start w:val="1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5C375D"/>
    <w:multiLevelType w:val="hybridMultilevel"/>
    <w:tmpl w:val="3AE0194E"/>
    <w:lvl w:ilvl="0" w:tplc="2FE82586">
      <w:start w:val="1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133CD3"/>
    <w:multiLevelType w:val="hybridMultilevel"/>
    <w:tmpl w:val="24FC5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D5A6DBD"/>
    <w:multiLevelType w:val="hybridMultilevel"/>
    <w:tmpl w:val="87765D6E"/>
    <w:lvl w:ilvl="0" w:tplc="2FE82586">
      <w:start w:val="1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FF3"/>
    <w:rsid w:val="0003566E"/>
    <w:rsid w:val="000414D1"/>
    <w:rsid w:val="00042948"/>
    <w:rsid w:val="0005656E"/>
    <w:rsid w:val="00072301"/>
    <w:rsid w:val="00084EB0"/>
    <w:rsid w:val="00093711"/>
    <w:rsid w:val="00096921"/>
    <w:rsid w:val="000A2175"/>
    <w:rsid w:val="000A340E"/>
    <w:rsid w:val="000A366C"/>
    <w:rsid w:val="000C4A33"/>
    <w:rsid w:val="000E507E"/>
    <w:rsid w:val="001072DA"/>
    <w:rsid w:val="0012046C"/>
    <w:rsid w:val="00126E27"/>
    <w:rsid w:val="00130A28"/>
    <w:rsid w:val="001335E2"/>
    <w:rsid w:val="00191CA0"/>
    <w:rsid w:val="001941E9"/>
    <w:rsid w:val="001A3DE1"/>
    <w:rsid w:val="001A4AE3"/>
    <w:rsid w:val="001B1314"/>
    <w:rsid w:val="001B454A"/>
    <w:rsid w:val="001C2CA1"/>
    <w:rsid w:val="001D0D55"/>
    <w:rsid w:val="001D2B5D"/>
    <w:rsid w:val="001D2FF2"/>
    <w:rsid w:val="001F0DA5"/>
    <w:rsid w:val="00201982"/>
    <w:rsid w:val="002116F3"/>
    <w:rsid w:val="00243F84"/>
    <w:rsid w:val="002621F5"/>
    <w:rsid w:val="00273D9E"/>
    <w:rsid w:val="002915DB"/>
    <w:rsid w:val="002933E7"/>
    <w:rsid w:val="002A7545"/>
    <w:rsid w:val="002B3191"/>
    <w:rsid w:val="002D1CFE"/>
    <w:rsid w:val="00307321"/>
    <w:rsid w:val="003143B7"/>
    <w:rsid w:val="00327092"/>
    <w:rsid w:val="00342FF3"/>
    <w:rsid w:val="00364C5C"/>
    <w:rsid w:val="00366ECA"/>
    <w:rsid w:val="00375CE3"/>
    <w:rsid w:val="003835DB"/>
    <w:rsid w:val="00391731"/>
    <w:rsid w:val="003A17FE"/>
    <w:rsid w:val="003B5A4A"/>
    <w:rsid w:val="003B6F38"/>
    <w:rsid w:val="003C3CF8"/>
    <w:rsid w:val="003C50A0"/>
    <w:rsid w:val="003E1E4C"/>
    <w:rsid w:val="003F6777"/>
    <w:rsid w:val="00401932"/>
    <w:rsid w:val="0040356B"/>
    <w:rsid w:val="00404019"/>
    <w:rsid w:val="0040443B"/>
    <w:rsid w:val="004163A5"/>
    <w:rsid w:val="004179C7"/>
    <w:rsid w:val="00454EC4"/>
    <w:rsid w:val="0046140D"/>
    <w:rsid w:val="004807E9"/>
    <w:rsid w:val="004926AE"/>
    <w:rsid w:val="004958B0"/>
    <w:rsid w:val="004B325B"/>
    <w:rsid w:val="004C5F2A"/>
    <w:rsid w:val="004C6D2F"/>
    <w:rsid w:val="004D6E80"/>
    <w:rsid w:val="004E0D2B"/>
    <w:rsid w:val="004F5150"/>
    <w:rsid w:val="0051601B"/>
    <w:rsid w:val="005224EB"/>
    <w:rsid w:val="005368FA"/>
    <w:rsid w:val="00544112"/>
    <w:rsid w:val="00555CC0"/>
    <w:rsid w:val="00565DB8"/>
    <w:rsid w:val="005728E5"/>
    <w:rsid w:val="00581583"/>
    <w:rsid w:val="00585592"/>
    <w:rsid w:val="005B5F6A"/>
    <w:rsid w:val="005E6E7B"/>
    <w:rsid w:val="00600181"/>
    <w:rsid w:val="00610C36"/>
    <w:rsid w:val="00613581"/>
    <w:rsid w:val="00620E9D"/>
    <w:rsid w:val="00622891"/>
    <w:rsid w:val="006346FC"/>
    <w:rsid w:val="00641B05"/>
    <w:rsid w:val="00650686"/>
    <w:rsid w:val="00650EEF"/>
    <w:rsid w:val="00657E5A"/>
    <w:rsid w:val="0066217E"/>
    <w:rsid w:val="0068265A"/>
    <w:rsid w:val="006A0E84"/>
    <w:rsid w:val="006A1EE1"/>
    <w:rsid w:val="006C12C8"/>
    <w:rsid w:val="006C3654"/>
    <w:rsid w:val="006D408D"/>
    <w:rsid w:val="006D58FB"/>
    <w:rsid w:val="006D673A"/>
    <w:rsid w:val="006E6C44"/>
    <w:rsid w:val="006F75FD"/>
    <w:rsid w:val="006F77C0"/>
    <w:rsid w:val="0071152F"/>
    <w:rsid w:val="0071630E"/>
    <w:rsid w:val="00730BA9"/>
    <w:rsid w:val="007346FC"/>
    <w:rsid w:val="007478EC"/>
    <w:rsid w:val="00755A03"/>
    <w:rsid w:val="00767B44"/>
    <w:rsid w:val="007829AB"/>
    <w:rsid w:val="007A2BCE"/>
    <w:rsid w:val="007C03C3"/>
    <w:rsid w:val="007D63CC"/>
    <w:rsid w:val="008026AA"/>
    <w:rsid w:val="00802D99"/>
    <w:rsid w:val="00831689"/>
    <w:rsid w:val="00850A40"/>
    <w:rsid w:val="00860A6D"/>
    <w:rsid w:val="00861326"/>
    <w:rsid w:val="008747F1"/>
    <w:rsid w:val="00880C33"/>
    <w:rsid w:val="00884AB2"/>
    <w:rsid w:val="008A0D33"/>
    <w:rsid w:val="008B3B6E"/>
    <w:rsid w:val="008C4AD4"/>
    <w:rsid w:val="008C5F82"/>
    <w:rsid w:val="008C6098"/>
    <w:rsid w:val="008D14D8"/>
    <w:rsid w:val="008D21C4"/>
    <w:rsid w:val="008E468E"/>
    <w:rsid w:val="008F51BD"/>
    <w:rsid w:val="009043A8"/>
    <w:rsid w:val="009103FD"/>
    <w:rsid w:val="00910F16"/>
    <w:rsid w:val="00911AC8"/>
    <w:rsid w:val="00914335"/>
    <w:rsid w:val="00921E5F"/>
    <w:rsid w:val="00941318"/>
    <w:rsid w:val="00944242"/>
    <w:rsid w:val="00990C37"/>
    <w:rsid w:val="009919F3"/>
    <w:rsid w:val="00994E4F"/>
    <w:rsid w:val="009E6291"/>
    <w:rsid w:val="00A013C0"/>
    <w:rsid w:val="00A05E09"/>
    <w:rsid w:val="00A44762"/>
    <w:rsid w:val="00A5041C"/>
    <w:rsid w:val="00A522EC"/>
    <w:rsid w:val="00A762DF"/>
    <w:rsid w:val="00A8441A"/>
    <w:rsid w:val="00A867B9"/>
    <w:rsid w:val="00AA777B"/>
    <w:rsid w:val="00AB5A56"/>
    <w:rsid w:val="00AF64AF"/>
    <w:rsid w:val="00B01347"/>
    <w:rsid w:val="00B16D1D"/>
    <w:rsid w:val="00B6098C"/>
    <w:rsid w:val="00B656A1"/>
    <w:rsid w:val="00B70932"/>
    <w:rsid w:val="00B7794F"/>
    <w:rsid w:val="00B87F1C"/>
    <w:rsid w:val="00B91AC1"/>
    <w:rsid w:val="00BC5C84"/>
    <w:rsid w:val="00BE5390"/>
    <w:rsid w:val="00BF49F3"/>
    <w:rsid w:val="00BF4EF9"/>
    <w:rsid w:val="00C061A4"/>
    <w:rsid w:val="00C0759F"/>
    <w:rsid w:val="00C6566C"/>
    <w:rsid w:val="00C9165A"/>
    <w:rsid w:val="00C940CA"/>
    <w:rsid w:val="00D568B0"/>
    <w:rsid w:val="00D90EBE"/>
    <w:rsid w:val="00D956F4"/>
    <w:rsid w:val="00DB24E3"/>
    <w:rsid w:val="00DB4EF1"/>
    <w:rsid w:val="00DB6CE3"/>
    <w:rsid w:val="00DC0CB9"/>
    <w:rsid w:val="00DE65C4"/>
    <w:rsid w:val="00E01AD6"/>
    <w:rsid w:val="00E071A6"/>
    <w:rsid w:val="00E1062A"/>
    <w:rsid w:val="00E2222C"/>
    <w:rsid w:val="00E360A3"/>
    <w:rsid w:val="00E37122"/>
    <w:rsid w:val="00E44627"/>
    <w:rsid w:val="00E46C6D"/>
    <w:rsid w:val="00E509AE"/>
    <w:rsid w:val="00E53FAE"/>
    <w:rsid w:val="00E55A89"/>
    <w:rsid w:val="00E63634"/>
    <w:rsid w:val="00EA2B88"/>
    <w:rsid w:val="00EC0504"/>
    <w:rsid w:val="00EC4149"/>
    <w:rsid w:val="00EC6D0A"/>
    <w:rsid w:val="00F0255F"/>
    <w:rsid w:val="00F55801"/>
    <w:rsid w:val="00F61F3D"/>
    <w:rsid w:val="00F621BD"/>
    <w:rsid w:val="00F70853"/>
    <w:rsid w:val="00F714F1"/>
    <w:rsid w:val="00FA3850"/>
    <w:rsid w:val="00FC4F3C"/>
    <w:rsid w:val="00FD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727D2F2"/>
  <w15:docId w15:val="{0630BAF8-B978-4009-9087-DBE14FA38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2F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42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42FF3"/>
  </w:style>
  <w:style w:type="paragraph" w:styleId="Stopka">
    <w:name w:val="footer"/>
    <w:basedOn w:val="Normalny"/>
    <w:link w:val="StopkaZnak"/>
    <w:uiPriority w:val="99"/>
    <w:semiHidden/>
    <w:unhideWhenUsed/>
    <w:rsid w:val="00342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2FF3"/>
  </w:style>
  <w:style w:type="paragraph" w:styleId="Zwykytekst">
    <w:name w:val="Plain Text"/>
    <w:basedOn w:val="Normalny"/>
    <w:link w:val="ZwykytekstZnak"/>
    <w:rsid w:val="00D956F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D956F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F515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C4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4A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9</Pages>
  <Words>2835</Words>
  <Characters>17015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Sebastian Czekalski</cp:lastModifiedBy>
  <cp:revision>44</cp:revision>
  <cp:lastPrinted>2023-03-10T07:04:00Z</cp:lastPrinted>
  <dcterms:created xsi:type="dcterms:W3CDTF">2019-01-23T09:55:00Z</dcterms:created>
  <dcterms:modified xsi:type="dcterms:W3CDTF">2024-02-12T07:20:00Z</dcterms:modified>
</cp:coreProperties>
</file>