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801E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942E6" w:rsidRPr="00F942E6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22EDBC1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B16238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942E6" w:rsidRPr="00F942E6">
        <w:rPr>
          <w:b/>
          <w:sz w:val="22"/>
          <w:szCs w:val="22"/>
        </w:rPr>
        <w:t>NZ/12/D/P/E/2024</w:t>
      </w:r>
    </w:p>
    <w:p w14:paraId="5211AF6C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0B839B1A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2E1F841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1FDBE3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E770D56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8476F6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678A00C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4DF42B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D9CEFD6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42E6" w:rsidRPr="00110593" w14:paraId="56406F8F" w14:textId="77777777" w:rsidTr="00910AC0">
        <w:tc>
          <w:tcPr>
            <w:tcW w:w="9104" w:type="dxa"/>
            <w:shd w:val="clear" w:color="auto" w:fill="D9D9D9"/>
          </w:tcPr>
          <w:p w14:paraId="78A9B2E4" w14:textId="77777777" w:rsidR="00F942E6" w:rsidRPr="00110593" w:rsidRDefault="00F942E6" w:rsidP="00910AC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2140BFFA" w14:textId="77777777" w:rsidR="00F942E6" w:rsidRPr="00110593" w:rsidRDefault="00F942E6" w:rsidP="00910AC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942E6">
              <w:t>(</w:t>
            </w:r>
            <w:proofErr w:type="spellStart"/>
            <w:r w:rsidRPr="00F942E6">
              <w:t>t.j</w:t>
            </w:r>
            <w:proofErr w:type="spellEnd"/>
            <w:r w:rsidRPr="00F942E6">
              <w:t>. Dz. U. z 2023r. poz. 1605)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4C11AA11" w14:textId="77777777" w:rsidR="00F942E6" w:rsidRPr="0043102D" w:rsidRDefault="00F942E6" w:rsidP="00910AC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CB63C9E" w14:textId="77777777" w:rsidR="00F942E6" w:rsidRPr="00110593" w:rsidRDefault="00F942E6" w:rsidP="00910AC0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104ABF3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B454B7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0542B2D" w14:textId="77777777" w:rsidR="005060A8" w:rsidRDefault="005060A8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5060A8">
        <w:rPr>
          <w:b/>
          <w:sz w:val="22"/>
          <w:szCs w:val="22"/>
        </w:rPr>
        <w:t xml:space="preserve">Dostawy artykułów medycznych, </w:t>
      </w:r>
      <w:proofErr w:type="spellStart"/>
      <w:r w:rsidRPr="005060A8">
        <w:rPr>
          <w:b/>
          <w:sz w:val="22"/>
          <w:szCs w:val="22"/>
        </w:rPr>
        <w:t>akcesorii</w:t>
      </w:r>
      <w:proofErr w:type="spellEnd"/>
      <w:r w:rsidRPr="005060A8">
        <w:rPr>
          <w:b/>
          <w:sz w:val="22"/>
          <w:szCs w:val="22"/>
        </w:rPr>
        <w:t xml:space="preserve"> do </w:t>
      </w:r>
      <w:proofErr w:type="spellStart"/>
      <w:r w:rsidRPr="005060A8">
        <w:rPr>
          <w:b/>
          <w:sz w:val="22"/>
          <w:szCs w:val="22"/>
        </w:rPr>
        <w:t>apartu</w:t>
      </w:r>
      <w:proofErr w:type="spellEnd"/>
      <w:r w:rsidRPr="005060A8">
        <w:rPr>
          <w:b/>
          <w:sz w:val="22"/>
          <w:szCs w:val="22"/>
        </w:rPr>
        <w:t xml:space="preserve"> </w:t>
      </w:r>
      <w:proofErr w:type="spellStart"/>
      <w:r w:rsidRPr="005060A8">
        <w:rPr>
          <w:b/>
          <w:sz w:val="22"/>
          <w:szCs w:val="22"/>
        </w:rPr>
        <w:t>Erbe</w:t>
      </w:r>
      <w:proofErr w:type="spellEnd"/>
      <w:r w:rsidRPr="005060A8">
        <w:rPr>
          <w:b/>
          <w:sz w:val="22"/>
          <w:szCs w:val="22"/>
        </w:rPr>
        <w:t xml:space="preserve"> i elektrochirurgii oraz siatek przepuklinowych </w:t>
      </w:r>
      <w:proofErr w:type="spellStart"/>
      <w:r w:rsidRPr="005060A8">
        <w:rPr>
          <w:b/>
          <w:sz w:val="22"/>
          <w:szCs w:val="22"/>
        </w:rPr>
        <w:t>niewchłanialnych</w:t>
      </w:r>
      <w:proofErr w:type="spellEnd"/>
      <w:r w:rsidRPr="005060A8">
        <w:rPr>
          <w:b/>
          <w:sz w:val="22"/>
          <w:szCs w:val="22"/>
        </w:rPr>
        <w:t xml:space="preserve"> ujęte w 9 zadaniach asortymentowych</w:t>
      </w:r>
    </w:p>
    <w:p w14:paraId="73F3DB7A" w14:textId="4334169C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6D37D742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249F1D8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9CFB07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FB21D5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7187650A" w14:textId="77777777" w:rsidTr="00C37CD2">
        <w:trPr>
          <w:trHeight w:val="321"/>
        </w:trPr>
        <w:tc>
          <w:tcPr>
            <w:tcW w:w="516" w:type="dxa"/>
          </w:tcPr>
          <w:p w14:paraId="1F1BCD4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89FB5D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72102C7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4E57E234" w14:textId="77777777" w:rsidTr="009A4CD3">
        <w:tc>
          <w:tcPr>
            <w:tcW w:w="516" w:type="dxa"/>
          </w:tcPr>
          <w:p w14:paraId="723C224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7FCAC9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375840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E8C30F0" w14:textId="77777777" w:rsidTr="009A4CD3">
        <w:tc>
          <w:tcPr>
            <w:tcW w:w="516" w:type="dxa"/>
          </w:tcPr>
          <w:p w14:paraId="1C8DCBE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6D4C6D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BDD29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433E534F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490EDBA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A0DB3B1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AB36A3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FFE7C73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50F911A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E27379D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18D7D38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207E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1BD44" w14:textId="77777777" w:rsidR="00207E8F" w:rsidRDefault="00207E8F">
      <w:r>
        <w:separator/>
      </w:r>
    </w:p>
  </w:endnote>
  <w:endnote w:type="continuationSeparator" w:id="0">
    <w:p w14:paraId="270F8295" w14:textId="77777777" w:rsidR="00207E8F" w:rsidRDefault="00207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AD3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3033C5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1485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CFF769" w14:textId="77777777" w:rsidR="009A4CD3" w:rsidRDefault="005060A8" w:rsidP="00336EEB">
    <w:pPr>
      <w:pStyle w:val="Stopka"/>
      <w:tabs>
        <w:tab w:val="clear" w:pos="4536"/>
      </w:tabs>
      <w:jc w:val="center"/>
    </w:pPr>
    <w:r>
      <w:rPr>
        <w:noProof/>
      </w:rPr>
      <w:pict w14:anchorId="66A1C4A9">
        <v:line id="_x0000_s1025" style="position:absolute;left:0;text-align:left;z-index:251657728" from="-3.85pt,8.7pt" to="455.15pt,8.7pt"/>
      </w:pict>
    </w:r>
  </w:p>
  <w:p w14:paraId="7E53428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2DC1B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C2118" w14:textId="77777777" w:rsidR="00207E8F" w:rsidRDefault="00207E8F">
      <w:r>
        <w:separator/>
      </w:r>
    </w:p>
  </w:footnote>
  <w:footnote w:type="continuationSeparator" w:id="0">
    <w:p w14:paraId="764F8F84" w14:textId="77777777" w:rsidR="00207E8F" w:rsidRDefault="00207E8F">
      <w:r>
        <w:continuationSeparator/>
      </w:r>
    </w:p>
  </w:footnote>
  <w:footnote w:id="1">
    <w:p w14:paraId="67026E0B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6F193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A5053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759E9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3224468">
    <w:abstractNumId w:val="13"/>
  </w:num>
  <w:num w:numId="2" w16cid:durableId="1276475178">
    <w:abstractNumId w:val="0"/>
  </w:num>
  <w:num w:numId="3" w16cid:durableId="1798404547">
    <w:abstractNumId w:val="11"/>
  </w:num>
  <w:num w:numId="4" w16cid:durableId="1845432092">
    <w:abstractNumId w:val="8"/>
  </w:num>
  <w:num w:numId="5" w16cid:durableId="1556820476">
    <w:abstractNumId w:val="7"/>
  </w:num>
  <w:num w:numId="6" w16cid:durableId="1272128108">
    <w:abstractNumId w:val="1"/>
  </w:num>
  <w:num w:numId="7" w16cid:durableId="1268008142">
    <w:abstractNumId w:val="6"/>
  </w:num>
  <w:num w:numId="8" w16cid:durableId="1144390694">
    <w:abstractNumId w:val="3"/>
  </w:num>
  <w:num w:numId="9" w16cid:durableId="1392583986">
    <w:abstractNumId w:val="2"/>
  </w:num>
  <w:num w:numId="10" w16cid:durableId="753092912">
    <w:abstractNumId w:val="5"/>
  </w:num>
  <w:num w:numId="11" w16cid:durableId="103617061">
    <w:abstractNumId w:val="10"/>
  </w:num>
  <w:num w:numId="12" w16cid:durableId="1073891196">
    <w:abstractNumId w:val="4"/>
  </w:num>
  <w:num w:numId="13" w16cid:durableId="421604087">
    <w:abstractNumId w:val="9"/>
  </w:num>
  <w:num w:numId="14" w16cid:durableId="21123096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E8F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07E8F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060A8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42E6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9D9472"/>
  <w15:chartTrackingRefBased/>
  <w15:docId w15:val="{7715DD10-A66E-4340-8E45-FFBE7BA34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2010-01-07T09:39:00Z</cp:lastPrinted>
  <dcterms:created xsi:type="dcterms:W3CDTF">2024-02-19T08:33:00Z</dcterms:created>
  <dcterms:modified xsi:type="dcterms:W3CDTF">2024-02-21T08:17:00Z</dcterms:modified>
</cp:coreProperties>
</file>