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0BE96" w14:textId="38D988DA" w:rsidR="009E3DD6" w:rsidRDefault="007479B4" w:rsidP="009E3DD6">
      <w:pPr>
        <w:tabs>
          <w:tab w:val="left" w:pos="1701"/>
        </w:tabs>
        <w:rPr>
          <w:b/>
          <w:sz w:val="28"/>
          <w:szCs w:val="28"/>
        </w:rPr>
      </w:pPr>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 xml:space="preserve">sprzątania, ich wielkości oraz częstotliwość wykonywania usługi – </w:t>
      </w:r>
      <w:r w:rsidR="003363EC">
        <w:rPr>
          <w:b/>
          <w:sz w:val="28"/>
          <w:szCs w:val="28"/>
        </w:rPr>
        <w:t xml:space="preserve">Collegium Politicum </w:t>
      </w:r>
      <w:r w:rsidR="006C10D1">
        <w:rPr>
          <w:b/>
          <w:sz w:val="28"/>
          <w:szCs w:val="28"/>
        </w:rPr>
        <w:t>przy ulicy Uniwersytetu Poznańskiego 5</w:t>
      </w:r>
      <w:r w:rsidR="009E3DD6">
        <w:rPr>
          <w:b/>
          <w:sz w:val="28"/>
          <w:szCs w:val="28"/>
        </w:rPr>
        <w:t xml:space="preserve"> w</w:t>
      </w:r>
      <w:r w:rsidR="008F5F38">
        <w:rPr>
          <w:b/>
          <w:sz w:val="28"/>
          <w:szCs w:val="28"/>
        </w:rPr>
        <w:t> </w:t>
      </w:r>
      <w:r w:rsidR="009E3DD6">
        <w:rPr>
          <w:b/>
          <w:sz w:val="28"/>
          <w:szCs w:val="28"/>
        </w:rPr>
        <w:t>Poznaniu.</w:t>
      </w:r>
    </w:p>
    <w:p w14:paraId="188C7742" w14:textId="2ACB2362" w:rsidR="001A6EED" w:rsidRPr="006C10D1" w:rsidRDefault="00AE5639" w:rsidP="009E3DD6">
      <w:pPr>
        <w:tabs>
          <w:tab w:val="left" w:pos="1701"/>
        </w:tabs>
        <w:rPr>
          <w:b/>
          <w:sz w:val="24"/>
          <w:szCs w:val="24"/>
        </w:rPr>
      </w:pPr>
      <w:r>
        <w:rPr>
          <w:b/>
          <w:sz w:val="28"/>
          <w:szCs w:val="28"/>
        </w:rPr>
        <w:br/>
      </w:r>
      <w:r w:rsidR="001A6EED" w:rsidRPr="006C10D1">
        <w:rPr>
          <w:b/>
          <w:sz w:val="24"/>
          <w:szCs w:val="24"/>
        </w:rPr>
        <w:t xml:space="preserve">I. Powierzchnia do sprzątania </w:t>
      </w:r>
    </w:p>
    <w:tbl>
      <w:tblPr>
        <w:tblStyle w:val="Tabela-Siatka"/>
        <w:tblpPr w:leftFromText="141" w:rightFromText="141" w:vertAnchor="page" w:horzAnchor="margin" w:tblpY="2686"/>
        <w:tblW w:w="9911" w:type="dxa"/>
        <w:tblLook w:val="04A0" w:firstRow="1" w:lastRow="0" w:firstColumn="1" w:lastColumn="0" w:noHBand="0" w:noVBand="1"/>
      </w:tblPr>
      <w:tblGrid>
        <w:gridCol w:w="553"/>
        <w:gridCol w:w="1998"/>
        <w:gridCol w:w="1818"/>
        <w:gridCol w:w="1580"/>
        <w:gridCol w:w="1559"/>
        <w:gridCol w:w="1134"/>
        <w:gridCol w:w="1269"/>
      </w:tblGrid>
      <w:tr w:rsidR="00364AE5" w:rsidRPr="006C10D1" w14:paraId="5539BAF3" w14:textId="77777777" w:rsidTr="00A17DA4">
        <w:tc>
          <w:tcPr>
            <w:tcW w:w="553"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364AE5" w:rsidRPr="006C10D1" w:rsidRDefault="00364AE5"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l.p.</w:t>
            </w:r>
          </w:p>
        </w:tc>
        <w:tc>
          <w:tcPr>
            <w:tcW w:w="1998"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364AE5" w:rsidRPr="006C10D1" w:rsidRDefault="00364AE5"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pomieszczenia</w:t>
            </w:r>
          </w:p>
        </w:tc>
        <w:tc>
          <w:tcPr>
            <w:tcW w:w="1818"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364AE5" w:rsidRPr="006C10D1" w:rsidRDefault="00364AE5"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powierzchni podłogowej</w:t>
            </w:r>
          </w:p>
        </w:tc>
        <w:tc>
          <w:tcPr>
            <w:tcW w:w="5542" w:type="dxa"/>
            <w:gridSpan w:val="4"/>
            <w:tcBorders>
              <w:top w:val="single" w:sz="4" w:space="0" w:color="auto"/>
              <w:left w:val="single" w:sz="4" w:space="0" w:color="auto"/>
              <w:bottom w:val="single" w:sz="4" w:space="0" w:color="auto"/>
              <w:right w:val="single" w:sz="4" w:space="0" w:color="auto"/>
            </w:tcBorders>
          </w:tcPr>
          <w:p w14:paraId="12334DBB" w14:textId="657D0952" w:rsidR="00364AE5" w:rsidRPr="006C10D1" w:rsidRDefault="00364AE5"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Powierzchnia do sprzątania (m²)</w:t>
            </w:r>
          </w:p>
        </w:tc>
      </w:tr>
      <w:tr w:rsidR="00364AE5" w:rsidRPr="006C10D1" w14:paraId="18353841" w14:textId="77777777" w:rsidTr="00ED578C">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364AE5" w:rsidRPr="006C10D1" w:rsidRDefault="00364AE5" w:rsidP="00364AE5">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B4DDA" w14:textId="77777777" w:rsidR="00364AE5" w:rsidRPr="006C10D1" w:rsidRDefault="00364AE5" w:rsidP="00364AE5">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676C5" w14:textId="77777777" w:rsidR="00364AE5" w:rsidRPr="006C10D1" w:rsidRDefault="00364AE5" w:rsidP="00364AE5">
            <w:pPr>
              <w:rPr>
                <w:rFonts w:ascii="Times New Roman" w:eastAsia="Times New Roman" w:hAnsi="Times New Roman" w:cs="Times New Roman"/>
                <w:b/>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05C03AC" w14:textId="3A1D6DFC" w:rsidR="00364AE5" w:rsidRPr="006C10D1" w:rsidRDefault="00364AE5" w:rsidP="00364AE5">
            <w:pPr>
              <w:spacing w:before="240" w:after="240"/>
              <w:rPr>
                <w:b/>
                <w:sz w:val="24"/>
                <w:szCs w:val="24"/>
              </w:rPr>
            </w:pPr>
            <w:r w:rsidRPr="00ED0402">
              <w:rPr>
                <w:rFonts w:ascii="Times New Roman" w:hAnsi="Times New Roman" w:cs="Times New Roman"/>
                <w:b/>
                <w:sz w:val="16"/>
                <w:szCs w:val="16"/>
              </w:rPr>
              <w:t>Wrzesień – czerwiec codziennie</w:t>
            </w:r>
          </w:p>
        </w:tc>
        <w:tc>
          <w:tcPr>
            <w:tcW w:w="1559" w:type="dxa"/>
            <w:tcBorders>
              <w:top w:val="single" w:sz="4" w:space="0" w:color="auto"/>
              <w:left w:val="single" w:sz="4" w:space="0" w:color="auto"/>
              <w:bottom w:val="single" w:sz="4" w:space="0" w:color="auto"/>
              <w:right w:val="single" w:sz="4" w:space="0" w:color="auto"/>
            </w:tcBorders>
          </w:tcPr>
          <w:p w14:paraId="517A57FD" w14:textId="77777777" w:rsidR="00364AE5" w:rsidRDefault="00364AE5" w:rsidP="00364AE5">
            <w:pPr>
              <w:spacing w:before="240" w:after="240"/>
              <w:rPr>
                <w:rFonts w:ascii="Times New Roman" w:hAnsi="Times New Roman" w:cs="Times New Roman"/>
                <w:b/>
                <w:sz w:val="16"/>
                <w:szCs w:val="16"/>
              </w:rPr>
            </w:pPr>
            <w:r w:rsidRPr="00ED0402">
              <w:rPr>
                <w:rFonts w:ascii="Times New Roman" w:hAnsi="Times New Roman" w:cs="Times New Roman"/>
                <w:b/>
                <w:sz w:val="16"/>
                <w:szCs w:val="16"/>
              </w:rPr>
              <w:t xml:space="preserve">Lipiec – sierpień </w:t>
            </w:r>
          </w:p>
          <w:p w14:paraId="38771D7D" w14:textId="0A329492" w:rsidR="00364AE5" w:rsidRPr="00364AE5" w:rsidRDefault="00364AE5" w:rsidP="00364AE5">
            <w:pPr>
              <w:spacing w:before="240" w:after="240"/>
              <w:rPr>
                <w:rFonts w:ascii="Times New Roman" w:hAnsi="Times New Roman" w:cs="Times New Roman"/>
                <w:b/>
                <w:sz w:val="16"/>
                <w:szCs w:val="16"/>
              </w:rPr>
            </w:pPr>
            <w:r w:rsidRPr="00ED0402">
              <w:rPr>
                <w:rFonts w:ascii="Times New Roman" w:hAnsi="Times New Roman" w:cs="Times New Roman"/>
                <w:b/>
                <w:sz w:val="16"/>
                <w:szCs w:val="16"/>
              </w:rPr>
              <w:t>3 razy w tygodniu</w:t>
            </w:r>
          </w:p>
        </w:tc>
        <w:tc>
          <w:tcPr>
            <w:tcW w:w="1134" w:type="dxa"/>
            <w:tcBorders>
              <w:top w:val="single" w:sz="4" w:space="0" w:color="auto"/>
              <w:left w:val="single" w:sz="4" w:space="0" w:color="auto"/>
              <w:bottom w:val="single" w:sz="4" w:space="0" w:color="auto"/>
              <w:right w:val="single" w:sz="4" w:space="0" w:color="auto"/>
            </w:tcBorders>
            <w:hideMark/>
          </w:tcPr>
          <w:p w14:paraId="4CB3078C" w14:textId="77777777" w:rsidR="00364AE5" w:rsidRPr="00364AE5" w:rsidRDefault="00364AE5" w:rsidP="00364AE5">
            <w:pPr>
              <w:spacing w:before="240" w:after="240"/>
              <w:rPr>
                <w:rFonts w:ascii="Times New Roman" w:hAnsi="Times New Roman" w:cs="Times New Roman"/>
                <w:b/>
                <w:sz w:val="16"/>
                <w:szCs w:val="16"/>
              </w:rPr>
            </w:pPr>
            <w:r w:rsidRPr="00364AE5">
              <w:rPr>
                <w:rFonts w:ascii="Times New Roman" w:hAnsi="Times New Roman" w:cs="Times New Roman"/>
                <w:b/>
                <w:sz w:val="16"/>
                <w:szCs w:val="16"/>
              </w:rPr>
              <w:t>Raz w miesiącu</w:t>
            </w:r>
          </w:p>
        </w:tc>
        <w:tc>
          <w:tcPr>
            <w:tcW w:w="1269" w:type="dxa"/>
            <w:tcBorders>
              <w:top w:val="single" w:sz="4" w:space="0" w:color="auto"/>
              <w:left w:val="single" w:sz="4" w:space="0" w:color="auto"/>
              <w:bottom w:val="single" w:sz="4" w:space="0" w:color="auto"/>
              <w:right w:val="single" w:sz="4" w:space="0" w:color="auto"/>
            </w:tcBorders>
            <w:hideMark/>
          </w:tcPr>
          <w:p w14:paraId="0B35561C" w14:textId="64B30BCC" w:rsidR="00364AE5" w:rsidRPr="00364AE5" w:rsidRDefault="00364AE5" w:rsidP="00364AE5">
            <w:pPr>
              <w:spacing w:before="240" w:after="240"/>
              <w:rPr>
                <w:rFonts w:ascii="Times New Roman" w:hAnsi="Times New Roman" w:cs="Times New Roman"/>
                <w:b/>
                <w:sz w:val="16"/>
                <w:szCs w:val="16"/>
              </w:rPr>
            </w:pPr>
            <w:r w:rsidRPr="00364AE5">
              <w:rPr>
                <w:rFonts w:ascii="Times New Roman" w:hAnsi="Times New Roman" w:cs="Times New Roman"/>
                <w:b/>
                <w:sz w:val="16"/>
                <w:szCs w:val="16"/>
              </w:rPr>
              <w:t xml:space="preserve">Dwa razy </w:t>
            </w:r>
            <w:r w:rsidR="00942EDC">
              <w:rPr>
                <w:rFonts w:ascii="Times New Roman" w:hAnsi="Times New Roman" w:cs="Times New Roman"/>
                <w:b/>
                <w:sz w:val="16"/>
                <w:szCs w:val="16"/>
              </w:rPr>
              <w:br/>
            </w:r>
            <w:r w:rsidRPr="00364AE5">
              <w:rPr>
                <w:rFonts w:ascii="Times New Roman" w:hAnsi="Times New Roman" w:cs="Times New Roman"/>
                <w:b/>
                <w:sz w:val="16"/>
                <w:szCs w:val="16"/>
              </w:rPr>
              <w:t>w roku</w:t>
            </w:r>
          </w:p>
        </w:tc>
      </w:tr>
      <w:tr w:rsidR="00364AE5" w:rsidRPr="006C10D1" w14:paraId="4E030697" w14:textId="77777777" w:rsidTr="00ED578C">
        <w:tc>
          <w:tcPr>
            <w:tcW w:w="553" w:type="dxa"/>
            <w:vMerge w:val="restart"/>
            <w:tcBorders>
              <w:top w:val="single" w:sz="4" w:space="0" w:color="auto"/>
              <w:left w:val="single" w:sz="4" w:space="0" w:color="auto"/>
              <w:right w:val="single" w:sz="4" w:space="0" w:color="auto"/>
            </w:tcBorders>
            <w:hideMark/>
          </w:tcPr>
          <w:p w14:paraId="4CBBE569"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1.</w:t>
            </w:r>
          </w:p>
        </w:tc>
        <w:tc>
          <w:tcPr>
            <w:tcW w:w="1998" w:type="dxa"/>
            <w:vMerge w:val="restart"/>
            <w:tcBorders>
              <w:top w:val="single" w:sz="4" w:space="0" w:color="auto"/>
              <w:left w:val="single" w:sz="4" w:space="0" w:color="auto"/>
              <w:right w:val="single" w:sz="4" w:space="0" w:color="auto"/>
            </w:tcBorders>
          </w:tcPr>
          <w:p w14:paraId="5F5CD824"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Sale wykładowe,</w:t>
            </w:r>
          </w:p>
          <w:p w14:paraId="07DCC59B"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sale ćwiczeniowe, pracownie</w:t>
            </w:r>
          </w:p>
          <w:p w14:paraId="3B958DB2"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369BCF4"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757F5208" w14:textId="3C301EEE" w:rsidR="00364AE5" w:rsidRPr="006C10D1" w:rsidRDefault="00364AE5" w:rsidP="00364AE5">
            <w:pPr>
              <w:jc w:val="center"/>
              <w:rPr>
                <w:sz w:val="24"/>
                <w:szCs w:val="24"/>
              </w:rPr>
            </w:pPr>
            <w:r w:rsidRPr="006C10D1">
              <w:rPr>
                <w:rFonts w:ascii="Times New Roman" w:hAnsi="Times New Roman" w:cs="Times New Roman"/>
                <w:sz w:val="24"/>
                <w:szCs w:val="24"/>
              </w:rPr>
              <w:t>106</w:t>
            </w:r>
          </w:p>
        </w:tc>
        <w:tc>
          <w:tcPr>
            <w:tcW w:w="1559" w:type="dxa"/>
            <w:tcBorders>
              <w:top w:val="single" w:sz="4" w:space="0" w:color="auto"/>
              <w:left w:val="single" w:sz="4" w:space="0" w:color="auto"/>
              <w:bottom w:val="single" w:sz="4" w:space="0" w:color="auto"/>
              <w:right w:val="single" w:sz="4" w:space="0" w:color="auto"/>
            </w:tcBorders>
          </w:tcPr>
          <w:p w14:paraId="3A82CDEF" w14:textId="5CF2ECFE"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106</w:t>
            </w:r>
          </w:p>
        </w:tc>
        <w:tc>
          <w:tcPr>
            <w:tcW w:w="1134" w:type="dxa"/>
            <w:tcBorders>
              <w:top w:val="single" w:sz="4" w:space="0" w:color="auto"/>
              <w:left w:val="single" w:sz="4" w:space="0" w:color="auto"/>
              <w:bottom w:val="single" w:sz="4" w:space="0" w:color="auto"/>
              <w:right w:val="single" w:sz="4" w:space="0" w:color="auto"/>
            </w:tcBorders>
          </w:tcPr>
          <w:p w14:paraId="472315E0" w14:textId="77777777" w:rsidR="00364AE5" w:rsidRPr="006C10D1" w:rsidRDefault="00364AE5" w:rsidP="00364AE5">
            <w:pPr>
              <w:jc w:val="center"/>
              <w:rPr>
                <w:rFonts w:ascii="Times New Roman" w:hAnsi="Times New Roman" w:cs="Times New Roman"/>
                <w:sz w:val="24"/>
                <w:szCs w:val="24"/>
              </w:rPr>
            </w:pPr>
          </w:p>
          <w:p w14:paraId="280B1A3A"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4CF9F378" w14:textId="77777777" w:rsidR="00364AE5" w:rsidRPr="006C10D1" w:rsidRDefault="00364AE5" w:rsidP="00364AE5">
            <w:pPr>
              <w:jc w:val="center"/>
              <w:rPr>
                <w:rFonts w:ascii="Times New Roman" w:hAnsi="Times New Roman" w:cs="Times New Roman"/>
                <w:sz w:val="24"/>
                <w:szCs w:val="24"/>
              </w:rPr>
            </w:pPr>
          </w:p>
          <w:p w14:paraId="2BFE189D" w14:textId="77777777" w:rsidR="00364AE5" w:rsidRPr="006C10D1" w:rsidRDefault="00364AE5" w:rsidP="00364AE5">
            <w:pPr>
              <w:jc w:val="center"/>
              <w:rPr>
                <w:rFonts w:ascii="Times New Roman" w:hAnsi="Times New Roman" w:cs="Times New Roman"/>
                <w:sz w:val="24"/>
                <w:szCs w:val="24"/>
              </w:rPr>
            </w:pPr>
          </w:p>
        </w:tc>
      </w:tr>
      <w:tr w:rsidR="00364AE5" w:rsidRPr="006C10D1" w14:paraId="79ED868A" w14:textId="77777777" w:rsidTr="00ED578C">
        <w:tc>
          <w:tcPr>
            <w:tcW w:w="553" w:type="dxa"/>
            <w:vMerge/>
            <w:tcBorders>
              <w:left w:val="single" w:sz="4" w:space="0" w:color="auto"/>
              <w:right w:val="single" w:sz="4" w:space="0" w:color="auto"/>
            </w:tcBorders>
          </w:tcPr>
          <w:p w14:paraId="6520BA9A"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3A3876E"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38F4681"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770E06C8" w14:textId="1D1F5C24" w:rsidR="00364AE5" w:rsidRPr="006C10D1" w:rsidRDefault="00364AE5" w:rsidP="00364AE5">
            <w:pPr>
              <w:jc w:val="center"/>
              <w:rPr>
                <w:sz w:val="24"/>
                <w:szCs w:val="24"/>
              </w:rPr>
            </w:pPr>
            <w:r w:rsidRPr="006C10D1">
              <w:rPr>
                <w:rFonts w:ascii="Times New Roman"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14:paraId="4A90778A" w14:textId="21F0E40B"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346B736"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AEF506E" w14:textId="77777777" w:rsidR="00364AE5" w:rsidRPr="006C10D1" w:rsidRDefault="00364AE5" w:rsidP="00364AE5">
            <w:pPr>
              <w:jc w:val="center"/>
              <w:rPr>
                <w:rFonts w:ascii="Times New Roman" w:hAnsi="Times New Roman" w:cs="Times New Roman"/>
                <w:sz w:val="24"/>
                <w:szCs w:val="24"/>
              </w:rPr>
            </w:pPr>
          </w:p>
        </w:tc>
      </w:tr>
      <w:tr w:rsidR="00364AE5" w:rsidRPr="006C10D1" w14:paraId="427C3C9A" w14:textId="77777777" w:rsidTr="00ED578C">
        <w:tc>
          <w:tcPr>
            <w:tcW w:w="553" w:type="dxa"/>
            <w:vMerge/>
            <w:tcBorders>
              <w:left w:val="single" w:sz="4" w:space="0" w:color="auto"/>
              <w:right w:val="single" w:sz="4" w:space="0" w:color="auto"/>
            </w:tcBorders>
          </w:tcPr>
          <w:p w14:paraId="284F62A2"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08879621"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54972915"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Podłoga drewno olejowane</w:t>
            </w:r>
          </w:p>
        </w:tc>
        <w:tc>
          <w:tcPr>
            <w:tcW w:w="1580" w:type="dxa"/>
            <w:tcBorders>
              <w:top w:val="single" w:sz="4" w:space="0" w:color="auto"/>
              <w:left w:val="single" w:sz="4" w:space="0" w:color="auto"/>
              <w:bottom w:val="single" w:sz="4" w:space="0" w:color="auto"/>
              <w:right w:val="single" w:sz="4" w:space="0" w:color="auto"/>
            </w:tcBorders>
          </w:tcPr>
          <w:p w14:paraId="270DCEA3" w14:textId="571E9616" w:rsidR="00364AE5" w:rsidRPr="006C10D1" w:rsidRDefault="00364AE5" w:rsidP="00364AE5">
            <w:pPr>
              <w:jc w:val="center"/>
              <w:rPr>
                <w:sz w:val="24"/>
                <w:szCs w:val="24"/>
              </w:rPr>
            </w:pPr>
            <w:r w:rsidRPr="006C10D1">
              <w:rPr>
                <w:rFonts w:ascii="Times New Roman" w:hAnsi="Times New Roman" w:cs="Times New Roman"/>
                <w:sz w:val="24"/>
                <w:szCs w:val="24"/>
              </w:rPr>
              <w:t>69</w:t>
            </w:r>
          </w:p>
        </w:tc>
        <w:tc>
          <w:tcPr>
            <w:tcW w:w="1559" w:type="dxa"/>
            <w:tcBorders>
              <w:top w:val="single" w:sz="4" w:space="0" w:color="auto"/>
              <w:left w:val="single" w:sz="4" w:space="0" w:color="auto"/>
              <w:bottom w:val="single" w:sz="4" w:space="0" w:color="auto"/>
              <w:right w:val="single" w:sz="4" w:space="0" w:color="auto"/>
            </w:tcBorders>
          </w:tcPr>
          <w:p w14:paraId="460FF434" w14:textId="73BC0743"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14:paraId="6D18461B"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57466421" w14:textId="77777777" w:rsidR="00364AE5" w:rsidRPr="006C10D1" w:rsidRDefault="00364AE5" w:rsidP="00364AE5">
            <w:pPr>
              <w:jc w:val="center"/>
              <w:rPr>
                <w:rFonts w:ascii="Times New Roman" w:hAnsi="Times New Roman" w:cs="Times New Roman"/>
                <w:sz w:val="24"/>
                <w:szCs w:val="24"/>
              </w:rPr>
            </w:pPr>
          </w:p>
        </w:tc>
      </w:tr>
      <w:tr w:rsidR="00364AE5" w:rsidRPr="006C10D1" w14:paraId="11749845" w14:textId="77777777" w:rsidTr="00ED578C">
        <w:tc>
          <w:tcPr>
            <w:tcW w:w="553" w:type="dxa"/>
            <w:vMerge/>
            <w:tcBorders>
              <w:left w:val="single" w:sz="4" w:space="0" w:color="auto"/>
              <w:right w:val="single" w:sz="4" w:space="0" w:color="auto"/>
            </w:tcBorders>
          </w:tcPr>
          <w:p w14:paraId="332DA807"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993E457"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9ABC89B"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Wykładzina dywanowa flokowana </w:t>
            </w:r>
            <w:proofErr w:type="spellStart"/>
            <w:r w:rsidRPr="006C10D1">
              <w:rPr>
                <w:rFonts w:ascii="Times New Roman" w:hAnsi="Times New Roman" w:cs="Times New Roman"/>
                <w:sz w:val="24"/>
                <w:szCs w:val="24"/>
              </w:rPr>
              <w:t>Floteks</w:t>
            </w:r>
            <w:proofErr w:type="spellEnd"/>
          </w:p>
        </w:tc>
        <w:tc>
          <w:tcPr>
            <w:tcW w:w="1580" w:type="dxa"/>
            <w:tcBorders>
              <w:top w:val="single" w:sz="4" w:space="0" w:color="auto"/>
              <w:left w:val="single" w:sz="4" w:space="0" w:color="auto"/>
              <w:bottom w:val="single" w:sz="4" w:space="0" w:color="auto"/>
              <w:right w:val="single" w:sz="4" w:space="0" w:color="auto"/>
            </w:tcBorders>
          </w:tcPr>
          <w:p w14:paraId="096D1DAA" w14:textId="4B70AEFF" w:rsidR="00364AE5" w:rsidRPr="006C10D1" w:rsidRDefault="00364AE5" w:rsidP="00364AE5">
            <w:pPr>
              <w:jc w:val="center"/>
              <w:rPr>
                <w:sz w:val="24"/>
                <w:szCs w:val="24"/>
              </w:rPr>
            </w:pPr>
            <w:r w:rsidRPr="006C10D1">
              <w:rPr>
                <w:rFonts w:ascii="Times New Roman" w:hAnsi="Times New Roman" w:cs="Times New Roman"/>
                <w:sz w:val="24"/>
                <w:szCs w:val="24"/>
              </w:rPr>
              <w:t>101</w:t>
            </w:r>
          </w:p>
        </w:tc>
        <w:tc>
          <w:tcPr>
            <w:tcW w:w="1559" w:type="dxa"/>
            <w:tcBorders>
              <w:top w:val="single" w:sz="4" w:space="0" w:color="auto"/>
              <w:left w:val="single" w:sz="4" w:space="0" w:color="auto"/>
              <w:bottom w:val="single" w:sz="4" w:space="0" w:color="auto"/>
              <w:right w:val="single" w:sz="4" w:space="0" w:color="auto"/>
            </w:tcBorders>
          </w:tcPr>
          <w:p w14:paraId="0E3BA479" w14:textId="2AB78FFE"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1217859"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1C129F43" w14:textId="77777777" w:rsidR="00364AE5" w:rsidRPr="006C10D1" w:rsidRDefault="00364AE5" w:rsidP="00364AE5">
            <w:pPr>
              <w:jc w:val="center"/>
              <w:rPr>
                <w:rFonts w:ascii="Times New Roman" w:hAnsi="Times New Roman" w:cs="Times New Roman"/>
                <w:sz w:val="24"/>
                <w:szCs w:val="24"/>
              </w:rPr>
            </w:pPr>
          </w:p>
        </w:tc>
      </w:tr>
      <w:tr w:rsidR="00364AE5" w:rsidRPr="006C10D1" w14:paraId="63EC8A5A" w14:textId="77777777" w:rsidTr="00ED578C">
        <w:tc>
          <w:tcPr>
            <w:tcW w:w="553" w:type="dxa"/>
            <w:vMerge/>
            <w:tcBorders>
              <w:left w:val="single" w:sz="4" w:space="0" w:color="auto"/>
              <w:right w:val="single" w:sz="4" w:space="0" w:color="auto"/>
            </w:tcBorders>
          </w:tcPr>
          <w:p w14:paraId="41025B1E"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126E75C1"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2A81726"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Wykładzina kauczukowa</w:t>
            </w:r>
          </w:p>
        </w:tc>
        <w:tc>
          <w:tcPr>
            <w:tcW w:w="1580" w:type="dxa"/>
            <w:tcBorders>
              <w:top w:val="single" w:sz="4" w:space="0" w:color="auto"/>
              <w:left w:val="single" w:sz="4" w:space="0" w:color="auto"/>
              <w:bottom w:val="single" w:sz="4" w:space="0" w:color="auto"/>
              <w:right w:val="single" w:sz="4" w:space="0" w:color="auto"/>
            </w:tcBorders>
          </w:tcPr>
          <w:p w14:paraId="39863B2E" w14:textId="3CF640C8" w:rsidR="00364AE5" w:rsidRPr="006C10D1" w:rsidRDefault="00364AE5" w:rsidP="00364AE5">
            <w:pPr>
              <w:jc w:val="center"/>
              <w:rPr>
                <w:sz w:val="24"/>
                <w:szCs w:val="24"/>
              </w:rPr>
            </w:pPr>
            <w:r w:rsidRPr="006C10D1">
              <w:rPr>
                <w:rFonts w:ascii="Times New Roman" w:hAnsi="Times New Roman" w:cs="Times New Roman"/>
                <w:sz w:val="24"/>
                <w:szCs w:val="24"/>
              </w:rPr>
              <w:t>1 557</w:t>
            </w:r>
          </w:p>
        </w:tc>
        <w:tc>
          <w:tcPr>
            <w:tcW w:w="1559" w:type="dxa"/>
            <w:tcBorders>
              <w:top w:val="single" w:sz="4" w:space="0" w:color="auto"/>
              <w:left w:val="single" w:sz="4" w:space="0" w:color="auto"/>
              <w:bottom w:val="single" w:sz="4" w:space="0" w:color="auto"/>
              <w:right w:val="single" w:sz="4" w:space="0" w:color="auto"/>
            </w:tcBorders>
          </w:tcPr>
          <w:p w14:paraId="758CE2D2" w14:textId="798200B0"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tcPr>
          <w:p w14:paraId="38E68036"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DD15D13" w14:textId="77777777" w:rsidR="00364AE5" w:rsidRPr="006C10D1" w:rsidRDefault="00364AE5" w:rsidP="00364AE5">
            <w:pPr>
              <w:jc w:val="center"/>
              <w:rPr>
                <w:rFonts w:ascii="Times New Roman" w:hAnsi="Times New Roman" w:cs="Times New Roman"/>
                <w:sz w:val="24"/>
                <w:szCs w:val="24"/>
              </w:rPr>
            </w:pPr>
          </w:p>
        </w:tc>
      </w:tr>
      <w:tr w:rsidR="00364AE5" w:rsidRPr="006C10D1" w14:paraId="76A02E4E" w14:textId="77777777" w:rsidTr="00ED578C">
        <w:tc>
          <w:tcPr>
            <w:tcW w:w="553" w:type="dxa"/>
            <w:vMerge/>
            <w:tcBorders>
              <w:left w:val="single" w:sz="4" w:space="0" w:color="auto"/>
              <w:bottom w:val="single" w:sz="4" w:space="0" w:color="auto"/>
              <w:right w:val="single" w:sz="4" w:space="0" w:color="auto"/>
            </w:tcBorders>
          </w:tcPr>
          <w:p w14:paraId="048480A1"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6A476379"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FC001A2"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24DD7548" w14:textId="4E2011D2" w:rsidR="00364AE5" w:rsidRPr="006C10D1" w:rsidRDefault="00364AE5" w:rsidP="00364AE5">
            <w:pPr>
              <w:jc w:val="center"/>
              <w:rPr>
                <w:sz w:val="24"/>
                <w:szCs w:val="24"/>
              </w:rPr>
            </w:pPr>
            <w:r w:rsidRPr="006C10D1">
              <w:rPr>
                <w:rFonts w:ascii="Times New Roman" w:hAnsi="Times New Roman" w:cs="Times New Roman"/>
                <w:sz w:val="24"/>
                <w:szCs w:val="24"/>
              </w:rPr>
              <w:t>199</w:t>
            </w:r>
          </w:p>
        </w:tc>
        <w:tc>
          <w:tcPr>
            <w:tcW w:w="1559" w:type="dxa"/>
            <w:tcBorders>
              <w:top w:val="single" w:sz="4" w:space="0" w:color="auto"/>
              <w:left w:val="single" w:sz="4" w:space="0" w:color="auto"/>
              <w:bottom w:val="single" w:sz="4" w:space="0" w:color="auto"/>
              <w:right w:val="single" w:sz="4" w:space="0" w:color="auto"/>
            </w:tcBorders>
          </w:tcPr>
          <w:p w14:paraId="140B742D" w14:textId="49BC81B1"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674B166"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17</w:t>
            </w:r>
          </w:p>
        </w:tc>
        <w:tc>
          <w:tcPr>
            <w:tcW w:w="1269" w:type="dxa"/>
            <w:tcBorders>
              <w:top w:val="single" w:sz="4" w:space="0" w:color="auto"/>
              <w:left w:val="single" w:sz="4" w:space="0" w:color="auto"/>
              <w:bottom w:val="single" w:sz="4" w:space="0" w:color="auto"/>
              <w:right w:val="single" w:sz="4" w:space="0" w:color="auto"/>
            </w:tcBorders>
          </w:tcPr>
          <w:p w14:paraId="15C661BC" w14:textId="77777777" w:rsidR="00364AE5" w:rsidRPr="006C10D1" w:rsidRDefault="00364AE5" w:rsidP="00364AE5">
            <w:pPr>
              <w:jc w:val="center"/>
              <w:rPr>
                <w:rFonts w:ascii="Times New Roman" w:hAnsi="Times New Roman" w:cs="Times New Roman"/>
                <w:sz w:val="24"/>
                <w:szCs w:val="24"/>
              </w:rPr>
            </w:pPr>
          </w:p>
        </w:tc>
      </w:tr>
      <w:tr w:rsidR="00364AE5" w:rsidRPr="006C10D1" w14:paraId="1770A671" w14:textId="77777777" w:rsidTr="00ED578C">
        <w:tc>
          <w:tcPr>
            <w:tcW w:w="553" w:type="dxa"/>
            <w:vMerge w:val="restart"/>
            <w:tcBorders>
              <w:top w:val="single" w:sz="4" w:space="0" w:color="auto"/>
              <w:left w:val="single" w:sz="4" w:space="0" w:color="auto"/>
              <w:right w:val="single" w:sz="4" w:space="0" w:color="auto"/>
            </w:tcBorders>
          </w:tcPr>
          <w:p w14:paraId="7A1D4B56"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2.</w:t>
            </w:r>
          </w:p>
        </w:tc>
        <w:tc>
          <w:tcPr>
            <w:tcW w:w="1998" w:type="dxa"/>
            <w:vMerge w:val="restart"/>
            <w:tcBorders>
              <w:top w:val="single" w:sz="4" w:space="0" w:color="auto"/>
              <w:left w:val="single" w:sz="4" w:space="0" w:color="auto"/>
              <w:right w:val="single" w:sz="4" w:space="0" w:color="auto"/>
            </w:tcBorders>
          </w:tcPr>
          <w:p w14:paraId="50E01CC0"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Biblioteka, czytelnia</w:t>
            </w:r>
          </w:p>
          <w:p w14:paraId="40BBCAFD"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F67328F"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2D99C636" w14:textId="558818E8" w:rsidR="00364AE5" w:rsidRPr="006C10D1" w:rsidRDefault="00364AE5" w:rsidP="00364AE5">
            <w:pPr>
              <w:jc w:val="center"/>
              <w:rPr>
                <w:sz w:val="24"/>
                <w:szCs w:val="24"/>
              </w:rPr>
            </w:pPr>
            <w:r w:rsidRPr="006C10D1">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tcPr>
          <w:p w14:paraId="350B924F" w14:textId="52B4EC4B"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17F8AC01"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9EB6AE5" w14:textId="77777777" w:rsidR="00364AE5" w:rsidRPr="006C10D1" w:rsidRDefault="00364AE5" w:rsidP="00364AE5">
            <w:pPr>
              <w:jc w:val="center"/>
              <w:rPr>
                <w:rFonts w:ascii="Times New Roman" w:hAnsi="Times New Roman" w:cs="Times New Roman"/>
                <w:sz w:val="24"/>
                <w:szCs w:val="24"/>
              </w:rPr>
            </w:pPr>
          </w:p>
        </w:tc>
      </w:tr>
      <w:tr w:rsidR="00364AE5" w:rsidRPr="006C10D1" w14:paraId="0A3065D5" w14:textId="77777777" w:rsidTr="00ED578C">
        <w:tc>
          <w:tcPr>
            <w:tcW w:w="553" w:type="dxa"/>
            <w:vMerge/>
            <w:tcBorders>
              <w:left w:val="single" w:sz="4" w:space="0" w:color="auto"/>
              <w:right w:val="single" w:sz="4" w:space="0" w:color="auto"/>
            </w:tcBorders>
          </w:tcPr>
          <w:p w14:paraId="57ADE8F5"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45CEE9C7"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DEB4AEA"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Wykładzina dywanowa flokowana </w:t>
            </w:r>
            <w:proofErr w:type="spellStart"/>
            <w:r w:rsidRPr="006C10D1">
              <w:rPr>
                <w:rFonts w:ascii="Times New Roman" w:hAnsi="Times New Roman" w:cs="Times New Roman"/>
                <w:sz w:val="24"/>
                <w:szCs w:val="24"/>
              </w:rPr>
              <w:t>Floteks</w:t>
            </w:r>
            <w:proofErr w:type="spellEnd"/>
          </w:p>
        </w:tc>
        <w:tc>
          <w:tcPr>
            <w:tcW w:w="1580" w:type="dxa"/>
            <w:tcBorders>
              <w:top w:val="single" w:sz="4" w:space="0" w:color="auto"/>
              <w:left w:val="single" w:sz="4" w:space="0" w:color="auto"/>
              <w:bottom w:val="single" w:sz="4" w:space="0" w:color="auto"/>
              <w:right w:val="single" w:sz="4" w:space="0" w:color="auto"/>
            </w:tcBorders>
          </w:tcPr>
          <w:p w14:paraId="1B39AAE3" w14:textId="613053DF" w:rsidR="00364AE5" w:rsidRPr="006C10D1" w:rsidRDefault="00364AE5" w:rsidP="00364AE5">
            <w:pPr>
              <w:jc w:val="center"/>
              <w:rPr>
                <w:sz w:val="24"/>
                <w:szCs w:val="24"/>
              </w:rPr>
            </w:pPr>
            <w:r w:rsidRPr="006C10D1">
              <w:rPr>
                <w:rFonts w:ascii="Times New Roman" w:hAnsi="Times New Roman" w:cs="Times New Roman"/>
                <w:sz w:val="24"/>
                <w:szCs w:val="24"/>
              </w:rPr>
              <w:t>449</w:t>
            </w:r>
          </w:p>
        </w:tc>
        <w:tc>
          <w:tcPr>
            <w:tcW w:w="1559" w:type="dxa"/>
            <w:tcBorders>
              <w:top w:val="single" w:sz="4" w:space="0" w:color="auto"/>
              <w:left w:val="single" w:sz="4" w:space="0" w:color="auto"/>
              <w:bottom w:val="single" w:sz="4" w:space="0" w:color="auto"/>
              <w:right w:val="single" w:sz="4" w:space="0" w:color="auto"/>
            </w:tcBorders>
          </w:tcPr>
          <w:p w14:paraId="524D3385" w14:textId="77777777" w:rsidR="00364AE5" w:rsidRDefault="00ED578C" w:rsidP="00364AE5">
            <w:pPr>
              <w:jc w:val="center"/>
              <w:rPr>
                <w:rFonts w:ascii="Times New Roman" w:hAnsi="Times New Roman" w:cs="Times New Roman"/>
                <w:sz w:val="24"/>
                <w:szCs w:val="24"/>
              </w:rPr>
            </w:pPr>
            <w:r>
              <w:rPr>
                <w:rFonts w:ascii="Times New Roman" w:hAnsi="Times New Roman" w:cs="Times New Roman"/>
                <w:sz w:val="24"/>
                <w:szCs w:val="24"/>
              </w:rPr>
              <w:t>449</w:t>
            </w:r>
          </w:p>
          <w:p w14:paraId="36A5C1C2" w14:textId="11FA81AB" w:rsidR="00ED578C" w:rsidRPr="006C10D1" w:rsidRDefault="00ED578C" w:rsidP="00ED578C">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00705A6"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870606E" w14:textId="77777777" w:rsidR="00364AE5" w:rsidRPr="006C10D1" w:rsidRDefault="00364AE5" w:rsidP="00364AE5">
            <w:pPr>
              <w:jc w:val="center"/>
              <w:rPr>
                <w:rFonts w:ascii="Times New Roman" w:hAnsi="Times New Roman" w:cs="Times New Roman"/>
                <w:sz w:val="24"/>
                <w:szCs w:val="24"/>
              </w:rPr>
            </w:pPr>
          </w:p>
        </w:tc>
      </w:tr>
      <w:tr w:rsidR="00364AE5" w:rsidRPr="006C10D1" w14:paraId="4B8084AB" w14:textId="77777777" w:rsidTr="00ED578C">
        <w:tc>
          <w:tcPr>
            <w:tcW w:w="553" w:type="dxa"/>
            <w:vMerge/>
            <w:tcBorders>
              <w:left w:val="single" w:sz="4" w:space="0" w:color="auto"/>
              <w:bottom w:val="single" w:sz="4" w:space="0" w:color="auto"/>
              <w:right w:val="single" w:sz="4" w:space="0" w:color="auto"/>
            </w:tcBorders>
          </w:tcPr>
          <w:p w14:paraId="7DBF583E"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30A947BF"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693242BA"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3543CB65" w14:textId="160E78D1" w:rsidR="00364AE5" w:rsidRPr="006C10D1" w:rsidRDefault="00364AE5" w:rsidP="00364AE5">
            <w:pPr>
              <w:jc w:val="center"/>
              <w:rPr>
                <w:sz w:val="24"/>
                <w:szCs w:val="24"/>
              </w:rPr>
            </w:pPr>
            <w:r w:rsidRPr="006C10D1">
              <w:rPr>
                <w:rFonts w:ascii="Times New Roman" w:hAnsi="Times New Roman" w:cs="Times New Roman"/>
                <w:sz w:val="24"/>
                <w:szCs w:val="24"/>
              </w:rPr>
              <w:t>89</w:t>
            </w:r>
          </w:p>
        </w:tc>
        <w:tc>
          <w:tcPr>
            <w:tcW w:w="1559" w:type="dxa"/>
            <w:tcBorders>
              <w:top w:val="single" w:sz="4" w:space="0" w:color="auto"/>
              <w:left w:val="single" w:sz="4" w:space="0" w:color="auto"/>
              <w:bottom w:val="single" w:sz="4" w:space="0" w:color="auto"/>
              <w:right w:val="single" w:sz="4" w:space="0" w:color="auto"/>
            </w:tcBorders>
          </w:tcPr>
          <w:p w14:paraId="4836B954" w14:textId="7D31CBBC"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89</w:t>
            </w:r>
          </w:p>
        </w:tc>
        <w:tc>
          <w:tcPr>
            <w:tcW w:w="1134" w:type="dxa"/>
            <w:tcBorders>
              <w:top w:val="single" w:sz="4" w:space="0" w:color="auto"/>
              <w:left w:val="single" w:sz="4" w:space="0" w:color="auto"/>
              <w:bottom w:val="single" w:sz="4" w:space="0" w:color="auto"/>
              <w:right w:val="single" w:sz="4" w:space="0" w:color="auto"/>
            </w:tcBorders>
          </w:tcPr>
          <w:p w14:paraId="7670AA99"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5B4D9CAD" w14:textId="77777777" w:rsidR="00364AE5" w:rsidRPr="006C10D1" w:rsidRDefault="00364AE5" w:rsidP="00364AE5">
            <w:pPr>
              <w:jc w:val="center"/>
              <w:rPr>
                <w:rFonts w:ascii="Times New Roman" w:hAnsi="Times New Roman" w:cs="Times New Roman"/>
                <w:sz w:val="24"/>
                <w:szCs w:val="24"/>
              </w:rPr>
            </w:pPr>
          </w:p>
        </w:tc>
      </w:tr>
      <w:tr w:rsidR="00364AE5" w:rsidRPr="006C10D1" w14:paraId="50DED497" w14:textId="77777777" w:rsidTr="00ED578C">
        <w:tc>
          <w:tcPr>
            <w:tcW w:w="553" w:type="dxa"/>
            <w:vMerge w:val="restart"/>
            <w:tcBorders>
              <w:top w:val="single" w:sz="4" w:space="0" w:color="auto"/>
              <w:left w:val="single" w:sz="4" w:space="0" w:color="auto"/>
              <w:right w:val="single" w:sz="4" w:space="0" w:color="auto"/>
            </w:tcBorders>
          </w:tcPr>
          <w:p w14:paraId="1C6E7C93"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3.</w:t>
            </w:r>
          </w:p>
        </w:tc>
        <w:tc>
          <w:tcPr>
            <w:tcW w:w="1998" w:type="dxa"/>
            <w:vMerge w:val="restart"/>
            <w:tcBorders>
              <w:top w:val="single" w:sz="4" w:space="0" w:color="auto"/>
              <w:left w:val="single" w:sz="4" w:space="0" w:color="auto"/>
              <w:right w:val="single" w:sz="4" w:space="0" w:color="auto"/>
            </w:tcBorders>
          </w:tcPr>
          <w:p w14:paraId="55ADCED2"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Pomieszczenia pracowników naukowo – dydaktycznych oraz administracyjnych</w:t>
            </w:r>
          </w:p>
          <w:p w14:paraId="07E429B5" w14:textId="77777777" w:rsidR="00364AE5" w:rsidRPr="002E5E1F"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5720A8F1"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6C240C3C" w14:textId="443DA57E" w:rsidR="00364AE5" w:rsidRPr="002E5E1F" w:rsidRDefault="00364AE5" w:rsidP="00364AE5">
            <w:pPr>
              <w:jc w:val="center"/>
              <w:rPr>
                <w:sz w:val="24"/>
                <w:szCs w:val="24"/>
              </w:rPr>
            </w:pPr>
            <w:r w:rsidRPr="002E5E1F">
              <w:rPr>
                <w:rFonts w:ascii="Times New Roman" w:hAnsi="Times New Roman" w:cs="Times New Roman"/>
                <w:sz w:val="24"/>
                <w:szCs w:val="24"/>
              </w:rPr>
              <w:t>90</w:t>
            </w:r>
          </w:p>
        </w:tc>
        <w:tc>
          <w:tcPr>
            <w:tcW w:w="1559" w:type="dxa"/>
            <w:tcBorders>
              <w:top w:val="single" w:sz="4" w:space="0" w:color="auto"/>
              <w:left w:val="single" w:sz="4" w:space="0" w:color="auto"/>
              <w:bottom w:val="single" w:sz="4" w:space="0" w:color="auto"/>
              <w:right w:val="single" w:sz="4" w:space="0" w:color="auto"/>
            </w:tcBorders>
          </w:tcPr>
          <w:p w14:paraId="1AFE1B7E" w14:textId="449B567F" w:rsidR="00364AE5" w:rsidRPr="002E5E1F" w:rsidRDefault="00ED578C" w:rsidP="00364AE5">
            <w:pPr>
              <w:jc w:val="center"/>
              <w:rPr>
                <w:rFonts w:ascii="Times New Roman" w:hAnsi="Times New Roman" w:cs="Times New Roman"/>
                <w:sz w:val="24"/>
                <w:szCs w:val="24"/>
              </w:rPr>
            </w:pPr>
            <w:r w:rsidRPr="002E5E1F">
              <w:rPr>
                <w:rFonts w:ascii="Times New Roman" w:hAnsi="Times New Roman" w:cs="Times New Roman"/>
                <w:sz w:val="24"/>
                <w:szCs w:val="24"/>
              </w:rPr>
              <w:t>90</w:t>
            </w:r>
          </w:p>
        </w:tc>
        <w:tc>
          <w:tcPr>
            <w:tcW w:w="1134" w:type="dxa"/>
            <w:tcBorders>
              <w:top w:val="single" w:sz="4" w:space="0" w:color="auto"/>
              <w:left w:val="single" w:sz="4" w:space="0" w:color="auto"/>
              <w:bottom w:val="single" w:sz="4" w:space="0" w:color="auto"/>
              <w:right w:val="single" w:sz="4" w:space="0" w:color="auto"/>
            </w:tcBorders>
          </w:tcPr>
          <w:p w14:paraId="21716081"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15900364" w14:textId="77777777" w:rsidR="00364AE5" w:rsidRPr="006C10D1" w:rsidRDefault="00364AE5" w:rsidP="00364AE5">
            <w:pPr>
              <w:jc w:val="center"/>
              <w:rPr>
                <w:rFonts w:ascii="Times New Roman" w:hAnsi="Times New Roman" w:cs="Times New Roman"/>
                <w:sz w:val="24"/>
                <w:szCs w:val="24"/>
              </w:rPr>
            </w:pPr>
          </w:p>
        </w:tc>
      </w:tr>
      <w:tr w:rsidR="00364AE5" w:rsidRPr="006C10D1" w14:paraId="13D45829" w14:textId="77777777" w:rsidTr="00ED578C">
        <w:tc>
          <w:tcPr>
            <w:tcW w:w="553" w:type="dxa"/>
            <w:vMerge/>
            <w:tcBorders>
              <w:left w:val="single" w:sz="4" w:space="0" w:color="auto"/>
              <w:right w:val="single" w:sz="4" w:space="0" w:color="auto"/>
            </w:tcBorders>
          </w:tcPr>
          <w:p w14:paraId="0F8E86B7" w14:textId="77777777" w:rsidR="00364AE5" w:rsidRPr="002E5E1F"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9D2D67F" w14:textId="77777777" w:rsidR="00364AE5" w:rsidRPr="002E5E1F"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587BB2EE"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 xml:space="preserve">Płytki </w:t>
            </w:r>
            <w:proofErr w:type="spellStart"/>
            <w:r w:rsidRPr="002E5E1F">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2EF3033B" w14:textId="0C02BC20" w:rsidR="00364AE5" w:rsidRPr="002E5E1F" w:rsidRDefault="00364AE5" w:rsidP="00364AE5">
            <w:pPr>
              <w:jc w:val="center"/>
              <w:rPr>
                <w:sz w:val="24"/>
                <w:szCs w:val="24"/>
              </w:rPr>
            </w:pPr>
            <w:r w:rsidRPr="002E5E1F">
              <w:rPr>
                <w:rFonts w:ascii="Times New Roman" w:hAnsi="Times New Roman" w:cs="Times New Roman"/>
                <w:sz w:val="24"/>
                <w:szCs w:val="24"/>
              </w:rPr>
              <w:t>56</w:t>
            </w:r>
          </w:p>
        </w:tc>
        <w:tc>
          <w:tcPr>
            <w:tcW w:w="1559" w:type="dxa"/>
            <w:tcBorders>
              <w:top w:val="single" w:sz="4" w:space="0" w:color="auto"/>
              <w:left w:val="single" w:sz="4" w:space="0" w:color="auto"/>
              <w:bottom w:val="single" w:sz="4" w:space="0" w:color="auto"/>
              <w:right w:val="single" w:sz="4" w:space="0" w:color="auto"/>
            </w:tcBorders>
          </w:tcPr>
          <w:p w14:paraId="1C8C4AC6" w14:textId="6A2EF508" w:rsidR="00364AE5" w:rsidRPr="002E5E1F" w:rsidRDefault="00D840D5" w:rsidP="00364AE5">
            <w:pPr>
              <w:jc w:val="center"/>
              <w:rPr>
                <w:rFonts w:ascii="Times New Roman" w:hAnsi="Times New Roman" w:cs="Times New Roman"/>
                <w:sz w:val="24"/>
                <w:szCs w:val="24"/>
              </w:rPr>
            </w:pPr>
            <w:r w:rsidRPr="002E5E1F">
              <w:rPr>
                <w:rFonts w:ascii="Times New Roman" w:hAnsi="Times New Roman" w:cs="Times New Roman"/>
                <w:sz w:val="24"/>
                <w:szCs w:val="24"/>
              </w:rPr>
              <w:t>5</w:t>
            </w:r>
            <w:r w:rsidR="00ED578C" w:rsidRPr="002E5E1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14:paraId="4D1D6080"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B0BEEC8" w14:textId="77777777" w:rsidR="00364AE5" w:rsidRPr="006C10D1" w:rsidRDefault="00364AE5" w:rsidP="00364AE5">
            <w:pPr>
              <w:jc w:val="center"/>
              <w:rPr>
                <w:rFonts w:ascii="Times New Roman" w:hAnsi="Times New Roman" w:cs="Times New Roman"/>
                <w:sz w:val="24"/>
                <w:szCs w:val="24"/>
              </w:rPr>
            </w:pPr>
          </w:p>
        </w:tc>
      </w:tr>
      <w:tr w:rsidR="00364AE5" w:rsidRPr="006C10D1" w14:paraId="5B057DC0" w14:textId="77777777" w:rsidTr="00ED578C">
        <w:tc>
          <w:tcPr>
            <w:tcW w:w="553" w:type="dxa"/>
            <w:vMerge/>
            <w:tcBorders>
              <w:left w:val="single" w:sz="4" w:space="0" w:color="auto"/>
              <w:right w:val="single" w:sz="4" w:space="0" w:color="auto"/>
            </w:tcBorders>
          </w:tcPr>
          <w:p w14:paraId="5446C6C7" w14:textId="77777777" w:rsidR="00364AE5" w:rsidRPr="002E5E1F"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A44AEBD" w14:textId="77777777" w:rsidR="00364AE5" w:rsidRPr="002E5E1F"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7F05875"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 xml:space="preserve">Wykładzina dywanowa flokowana </w:t>
            </w:r>
            <w:proofErr w:type="spellStart"/>
            <w:r w:rsidRPr="002E5E1F">
              <w:rPr>
                <w:rFonts w:ascii="Times New Roman" w:hAnsi="Times New Roman" w:cs="Times New Roman"/>
                <w:sz w:val="24"/>
                <w:szCs w:val="24"/>
              </w:rPr>
              <w:t>Floteks</w:t>
            </w:r>
            <w:proofErr w:type="spellEnd"/>
          </w:p>
        </w:tc>
        <w:tc>
          <w:tcPr>
            <w:tcW w:w="1580" w:type="dxa"/>
            <w:tcBorders>
              <w:top w:val="single" w:sz="4" w:space="0" w:color="auto"/>
              <w:left w:val="single" w:sz="4" w:space="0" w:color="auto"/>
              <w:bottom w:val="single" w:sz="4" w:space="0" w:color="auto"/>
              <w:right w:val="single" w:sz="4" w:space="0" w:color="auto"/>
            </w:tcBorders>
          </w:tcPr>
          <w:p w14:paraId="2BC4A84E" w14:textId="5FF7D9EF" w:rsidR="00364AE5" w:rsidRPr="002E5E1F" w:rsidRDefault="00364AE5" w:rsidP="00364AE5">
            <w:pPr>
              <w:jc w:val="center"/>
              <w:rPr>
                <w:sz w:val="24"/>
                <w:szCs w:val="24"/>
              </w:rPr>
            </w:pPr>
            <w:r w:rsidRPr="002E5E1F">
              <w:rPr>
                <w:rFonts w:ascii="Times New Roman" w:hAnsi="Times New Roman" w:cs="Times New Roman"/>
                <w:sz w:val="24"/>
                <w:szCs w:val="24"/>
              </w:rPr>
              <w:t>6</w:t>
            </w:r>
          </w:p>
        </w:tc>
        <w:tc>
          <w:tcPr>
            <w:tcW w:w="1559" w:type="dxa"/>
            <w:tcBorders>
              <w:top w:val="single" w:sz="4" w:space="0" w:color="auto"/>
              <w:left w:val="single" w:sz="4" w:space="0" w:color="auto"/>
              <w:bottom w:val="single" w:sz="4" w:space="0" w:color="auto"/>
              <w:right w:val="single" w:sz="4" w:space="0" w:color="auto"/>
            </w:tcBorders>
          </w:tcPr>
          <w:p w14:paraId="5A7E6B80" w14:textId="58B345C3" w:rsidR="00364AE5" w:rsidRPr="002E5E1F" w:rsidRDefault="00ED578C" w:rsidP="00364AE5">
            <w:pPr>
              <w:jc w:val="center"/>
              <w:rPr>
                <w:rFonts w:ascii="Times New Roman" w:hAnsi="Times New Roman" w:cs="Times New Roman"/>
                <w:sz w:val="24"/>
                <w:szCs w:val="24"/>
              </w:rPr>
            </w:pPr>
            <w:r w:rsidRPr="002E5E1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14:paraId="3EEEF606"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0612CED" w14:textId="77777777" w:rsidR="00364AE5" w:rsidRPr="006C10D1" w:rsidRDefault="00364AE5" w:rsidP="00364AE5">
            <w:pPr>
              <w:jc w:val="center"/>
              <w:rPr>
                <w:rFonts w:ascii="Times New Roman" w:hAnsi="Times New Roman" w:cs="Times New Roman"/>
                <w:sz w:val="24"/>
                <w:szCs w:val="24"/>
              </w:rPr>
            </w:pPr>
          </w:p>
        </w:tc>
      </w:tr>
      <w:tr w:rsidR="00364AE5" w:rsidRPr="006C10D1" w14:paraId="05C78FB3" w14:textId="77777777" w:rsidTr="00ED578C">
        <w:tc>
          <w:tcPr>
            <w:tcW w:w="553" w:type="dxa"/>
            <w:vMerge/>
            <w:tcBorders>
              <w:left w:val="single" w:sz="4" w:space="0" w:color="auto"/>
              <w:right w:val="single" w:sz="4" w:space="0" w:color="auto"/>
            </w:tcBorders>
          </w:tcPr>
          <w:p w14:paraId="7CB6201D" w14:textId="77777777" w:rsidR="00364AE5" w:rsidRPr="002E5E1F"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1FAF1EB" w14:textId="77777777" w:rsidR="00364AE5" w:rsidRPr="002E5E1F"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31FA81A"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Wykładzina kauczukowa</w:t>
            </w:r>
          </w:p>
        </w:tc>
        <w:tc>
          <w:tcPr>
            <w:tcW w:w="1580" w:type="dxa"/>
            <w:tcBorders>
              <w:top w:val="single" w:sz="4" w:space="0" w:color="auto"/>
              <w:left w:val="single" w:sz="4" w:space="0" w:color="auto"/>
              <w:bottom w:val="single" w:sz="4" w:space="0" w:color="auto"/>
              <w:right w:val="single" w:sz="4" w:space="0" w:color="auto"/>
            </w:tcBorders>
          </w:tcPr>
          <w:p w14:paraId="78BF29FF" w14:textId="2C508315" w:rsidR="00364AE5" w:rsidRPr="002E5E1F" w:rsidRDefault="00364AE5" w:rsidP="00364AE5">
            <w:pPr>
              <w:jc w:val="center"/>
              <w:rPr>
                <w:sz w:val="24"/>
                <w:szCs w:val="24"/>
              </w:rPr>
            </w:pPr>
            <w:r w:rsidRPr="002E5E1F">
              <w:rPr>
                <w:rFonts w:ascii="Times New Roman" w:hAnsi="Times New Roman" w:cs="Times New Roman"/>
                <w:sz w:val="24"/>
                <w:szCs w:val="24"/>
              </w:rPr>
              <w:t>132</w:t>
            </w:r>
          </w:p>
        </w:tc>
        <w:tc>
          <w:tcPr>
            <w:tcW w:w="1559" w:type="dxa"/>
            <w:tcBorders>
              <w:top w:val="single" w:sz="4" w:space="0" w:color="auto"/>
              <w:left w:val="single" w:sz="4" w:space="0" w:color="auto"/>
              <w:bottom w:val="single" w:sz="4" w:space="0" w:color="auto"/>
              <w:right w:val="single" w:sz="4" w:space="0" w:color="auto"/>
            </w:tcBorders>
          </w:tcPr>
          <w:p w14:paraId="3080BE4B" w14:textId="78B65B7D" w:rsidR="00364AE5" w:rsidRPr="002E5E1F" w:rsidRDefault="00ED578C" w:rsidP="00364AE5">
            <w:pPr>
              <w:jc w:val="center"/>
              <w:rPr>
                <w:rFonts w:ascii="Times New Roman" w:hAnsi="Times New Roman" w:cs="Times New Roman"/>
                <w:sz w:val="24"/>
                <w:szCs w:val="24"/>
              </w:rPr>
            </w:pPr>
            <w:r w:rsidRPr="002E5E1F">
              <w:rPr>
                <w:rFonts w:ascii="Times New Roman" w:hAnsi="Times New Roman" w:cs="Times New Roman"/>
                <w:sz w:val="24"/>
                <w:szCs w:val="24"/>
              </w:rPr>
              <w:t>132</w:t>
            </w:r>
          </w:p>
        </w:tc>
        <w:tc>
          <w:tcPr>
            <w:tcW w:w="1134" w:type="dxa"/>
            <w:tcBorders>
              <w:top w:val="single" w:sz="4" w:space="0" w:color="auto"/>
              <w:left w:val="single" w:sz="4" w:space="0" w:color="auto"/>
              <w:bottom w:val="single" w:sz="4" w:space="0" w:color="auto"/>
              <w:right w:val="single" w:sz="4" w:space="0" w:color="auto"/>
            </w:tcBorders>
          </w:tcPr>
          <w:p w14:paraId="56111CB6"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987474F" w14:textId="77777777" w:rsidR="00364AE5" w:rsidRPr="006C10D1" w:rsidRDefault="00364AE5" w:rsidP="00364AE5">
            <w:pPr>
              <w:jc w:val="center"/>
              <w:rPr>
                <w:rFonts w:ascii="Times New Roman" w:hAnsi="Times New Roman" w:cs="Times New Roman"/>
                <w:sz w:val="24"/>
                <w:szCs w:val="24"/>
              </w:rPr>
            </w:pPr>
          </w:p>
        </w:tc>
      </w:tr>
      <w:tr w:rsidR="00364AE5" w:rsidRPr="006C10D1" w14:paraId="20E59A0B" w14:textId="77777777" w:rsidTr="00ED578C">
        <w:tc>
          <w:tcPr>
            <w:tcW w:w="553" w:type="dxa"/>
            <w:vMerge/>
            <w:tcBorders>
              <w:left w:val="single" w:sz="4" w:space="0" w:color="auto"/>
              <w:bottom w:val="single" w:sz="4" w:space="0" w:color="auto"/>
              <w:right w:val="single" w:sz="4" w:space="0" w:color="auto"/>
            </w:tcBorders>
          </w:tcPr>
          <w:p w14:paraId="53E06C04" w14:textId="77777777" w:rsidR="00364AE5" w:rsidRPr="002E5E1F" w:rsidRDefault="00364AE5" w:rsidP="00364AE5">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639CB2D0" w14:textId="77777777" w:rsidR="00364AE5" w:rsidRPr="002E5E1F"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0D84BBD8" w14:textId="77777777" w:rsidR="00364AE5" w:rsidRPr="002E5E1F" w:rsidRDefault="00364AE5" w:rsidP="00364AE5">
            <w:pPr>
              <w:rPr>
                <w:rFonts w:ascii="Times New Roman" w:hAnsi="Times New Roman" w:cs="Times New Roman"/>
                <w:sz w:val="24"/>
                <w:szCs w:val="24"/>
              </w:rPr>
            </w:pPr>
            <w:r w:rsidRPr="002E5E1F">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1C3F0368" w14:textId="27C18D67" w:rsidR="00364AE5" w:rsidRPr="002E5E1F" w:rsidRDefault="00364AE5" w:rsidP="00364AE5">
            <w:pPr>
              <w:jc w:val="center"/>
              <w:rPr>
                <w:sz w:val="24"/>
                <w:szCs w:val="24"/>
              </w:rPr>
            </w:pPr>
            <w:r w:rsidRPr="002E5E1F">
              <w:rPr>
                <w:rFonts w:ascii="Times New Roman" w:hAnsi="Times New Roman" w:cs="Times New Roman"/>
                <w:sz w:val="24"/>
                <w:szCs w:val="24"/>
              </w:rPr>
              <w:t>1 679</w:t>
            </w:r>
          </w:p>
        </w:tc>
        <w:tc>
          <w:tcPr>
            <w:tcW w:w="1559" w:type="dxa"/>
            <w:tcBorders>
              <w:top w:val="single" w:sz="4" w:space="0" w:color="auto"/>
              <w:left w:val="single" w:sz="4" w:space="0" w:color="auto"/>
              <w:bottom w:val="single" w:sz="4" w:space="0" w:color="auto"/>
              <w:right w:val="single" w:sz="4" w:space="0" w:color="auto"/>
            </w:tcBorders>
          </w:tcPr>
          <w:p w14:paraId="3826FE9F" w14:textId="0577DC81" w:rsidR="00364AE5" w:rsidRPr="002E5E1F" w:rsidRDefault="00D840D5" w:rsidP="00364AE5">
            <w:pPr>
              <w:jc w:val="center"/>
              <w:rPr>
                <w:rFonts w:ascii="Times New Roman" w:hAnsi="Times New Roman" w:cs="Times New Roman"/>
                <w:sz w:val="24"/>
                <w:szCs w:val="24"/>
              </w:rPr>
            </w:pPr>
            <w:r w:rsidRPr="002E5E1F">
              <w:rPr>
                <w:rFonts w:ascii="Times New Roman" w:hAnsi="Times New Roman" w:cs="Times New Roman"/>
                <w:sz w:val="24"/>
                <w:szCs w:val="24"/>
              </w:rPr>
              <w:t>1679</w:t>
            </w:r>
          </w:p>
        </w:tc>
        <w:tc>
          <w:tcPr>
            <w:tcW w:w="1134" w:type="dxa"/>
            <w:tcBorders>
              <w:top w:val="single" w:sz="4" w:space="0" w:color="auto"/>
              <w:left w:val="single" w:sz="4" w:space="0" w:color="auto"/>
              <w:bottom w:val="single" w:sz="4" w:space="0" w:color="auto"/>
              <w:right w:val="single" w:sz="4" w:space="0" w:color="auto"/>
            </w:tcBorders>
          </w:tcPr>
          <w:p w14:paraId="4B02F998"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4C2E2245" w14:textId="77777777" w:rsidR="00364AE5" w:rsidRPr="006C10D1" w:rsidRDefault="00364AE5" w:rsidP="00364AE5">
            <w:pPr>
              <w:jc w:val="center"/>
              <w:rPr>
                <w:rFonts w:ascii="Times New Roman" w:hAnsi="Times New Roman" w:cs="Times New Roman"/>
                <w:sz w:val="24"/>
                <w:szCs w:val="24"/>
              </w:rPr>
            </w:pPr>
          </w:p>
        </w:tc>
      </w:tr>
      <w:tr w:rsidR="00ED578C" w:rsidRPr="006C10D1" w14:paraId="6790337D" w14:textId="77777777" w:rsidTr="00ED578C">
        <w:tc>
          <w:tcPr>
            <w:tcW w:w="553" w:type="dxa"/>
            <w:vMerge w:val="restart"/>
            <w:tcBorders>
              <w:top w:val="single" w:sz="4" w:space="0" w:color="auto"/>
              <w:left w:val="single" w:sz="4" w:space="0" w:color="auto"/>
              <w:right w:val="single" w:sz="4" w:space="0" w:color="auto"/>
            </w:tcBorders>
          </w:tcPr>
          <w:p w14:paraId="23535DD5"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4.</w:t>
            </w:r>
          </w:p>
        </w:tc>
        <w:tc>
          <w:tcPr>
            <w:tcW w:w="1998" w:type="dxa"/>
            <w:vMerge w:val="restart"/>
            <w:tcBorders>
              <w:top w:val="single" w:sz="4" w:space="0" w:color="auto"/>
              <w:left w:val="single" w:sz="4" w:space="0" w:color="auto"/>
              <w:right w:val="single" w:sz="4" w:space="0" w:color="auto"/>
            </w:tcBorders>
          </w:tcPr>
          <w:p w14:paraId="504372F2"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Korytarze, klatki schodowe, windy</w:t>
            </w:r>
          </w:p>
          <w:p w14:paraId="469D7B17" w14:textId="77777777" w:rsidR="00ED578C" w:rsidRPr="006C10D1" w:rsidRDefault="00ED578C" w:rsidP="00ED578C">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287FEA5"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Lastrico beton architektoniczny</w:t>
            </w:r>
          </w:p>
        </w:tc>
        <w:tc>
          <w:tcPr>
            <w:tcW w:w="1580" w:type="dxa"/>
            <w:tcBorders>
              <w:top w:val="single" w:sz="4" w:space="0" w:color="auto"/>
              <w:left w:val="single" w:sz="4" w:space="0" w:color="auto"/>
              <w:bottom w:val="single" w:sz="4" w:space="0" w:color="auto"/>
              <w:right w:val="single" w:sz="4" w:space="0" w:color="auto"/>
            </w:tcBorders>
          </w:tcPr>
          <w:p w14:paraId="17313229" w14:textId="475A7AEA" w:rsidR="00ED578C" w:rsidRPr="006C10D1" w:rsidRDefault="00ED578C" w:rsidP="00ED578C">
            <w:pPr>
              <w:jc w:val="center"/>
              <w:rPr>
                <w:sz w:val="24"/>
                <w:szCs w:val="24"/>
              </w:rPr>
            </w:pPr>
            <w:r w:rsidRPr="006C10D1">
              <w:rPr>
                <w:rFonts w:ascii="Times New Roman" w:hAnsi="Times New Roman" w:cs="Times New Roman"/>
                <w:sz w:val="24"/>
                <w:szCs w:val="24"/>
              </w:rPr>
              <w:t>115</w:t>
            </w:r>
          </w:p>
        </w:tc>
        <w:tc>
          <w:tcPr>
            <w:tcW w:w="1559" w:type="dxa"/>
            <w:tcBorders>
              <w:top w:val="single" w:sz="4" w:space="0" w:color="auto"/>
              <w:left w:val="single" w:sz="4" w:space="0" w:color="auto"/>
              <w:bottom w:val="single" w:sz="4" w:space="0" w:color="auto"/>
              <w:right w:val="single" w:sz="4" w:space="0" w:color="auto"/>
            </w:tcBorders>
          </w:tcPr>
          <w:p w14:paraId="5640B8E3" w14:textId="676FAB52" w:rsidR="00ED578C" w:rsidRPr="006C10D1" w:rsidRDefault="00ED578C" w:rsidP="00ED578C">
            <w:pPr>
              <w:jc w:val="center"/>
              <w:rPr>
                <w:rFonts w:ascii="Times New Roman" w:hAnsi="Times New Roman" w:cs="Times New Roman"/>
                <w:sz w:val="24"/>
                <w:szCs w:val="24"/>
              </w:rPr>
            </w:pPr>
            <w:r w:rsidRPr="006C10D1">
              <w:rPr>
                <w:rFonts w:ascii="Times New Roman" w:hAnsi="Times New Roman" w:cs="Times New Roman"/>
                <w:sz w:val="24"/>
                <w:szCs w:val="24"/>
              </w:rPr>
              <w:t>115</w:t>
            </w:r>
          </w:p>
        </w:tc>
        <w:tc>
          <w:tcPr>
            <w:tcW w:w="1134" w:type="dxa"/>
            <w:tcBorders>
              <w:top w:val="single" w:sz="4" w:space="0" w:color="auto"/>
              <w:left w:val="single" w:sz="4" w:space="0" w:color="auto"/>
              <w:bottom w:val="single" w:sz="4" w:space="0" w:color="auto"/>
              <w:right w:val="single" w:sz="4" w:space="0" w:color="auto"/>
            </w:tcBorders>
          </w:tcPr>
          <w:p w14:paraId="0C01B81B" w14:textId="77777777" w:rsidR="00ED578C" w:rsidRPr="006C10D1" w:rsidRDefault="00ED578C" w:rsidP="00ED578C">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9009CE8" w14:textId="77777777" w:rsidR="00ED578C" w:rsidRPr="006C10D1" w:rsidRDefault="00ED578C" w:rsidP="00ED578C">
            <w:pPr>
              <w:jc w:val="center"/>
              <w:rPr>
                <w:rFonts w:ascii="Times New Roman" w:hAnsi="Times New Roman" w:cs="Times New Roman"/>
                <w:sz w:val="24"/>
                <w:szCs w:val="24"/>
              </w:rPr>
            </w:pPr>
          </w:p>
        </w:tc>
      </w:tr>
      <w:tr w:rsidR="00ED578C" w:rsidRPr="006C10D1" w14:paraId="60407493" w14:textId="77777777" w:rsidTr="00ED578C">
        <w:tc>
          <w:tcPr>
            <w:tcW w:w="553" w:type="dxa"/>
            <w:vMerge/>
            <w:tcBorders>
              <w:left w:val="single" w:sz="4" w:space="0" w:color="auto"/>
              <w:right w:val="single" w:sz="4" w:space="0" w:color="auto"/>
            </w:tcBorders>
          </w:tcPr>
          <w:p w14:paraId="22143FFE" w14:textId="77777777" w:rsidR="00ED578C" w:rsidRPr="006C10D1" w:rsidRDefault="00ED578C" w:rsidP="00ED578C">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DE7B73B" w14:textId="77777777" w:rsidR="00ED578C" w:rsidRPr="006C10D1" w:rsidRDefault="00ED578C" w:rsidP="00ED578C">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D6D48F8"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130F225E" w14:textId="752A3C52" w:rsidR="00ED578C" w:rsidRPr="006C10D1" w:rsidRDefault="00ED578C" w:rsidP="00ED578C">
            <w:pPr>
              <w:jc w:val="center"/>
              <w:rPr>
                <w:sz w:val="24"/>
                <w:szCs w:val="24"/>
              </w:rPr>
            </w:pPr>
            <w:r w:rsidRPr="006C10D1">
              <w:rPr>
                <w:rFonts w:ascii="Times New Roman" w:hAnsi="Times New Roman" w:cs="Times New Roman"/>
                <w:sz w:val="24"/>
                <w:szCs w:val="24"/>
              </w:rPr>
              <w:t>19</w:t>
            </w:r>
          </w:p>
        </w:tc>
        <w:tc>
          <w:tcPr>
            <w:tcW w:w="1559" w:type="dxa"/>
            <w:tcBorders>
              <w:top w:val="single" w:sz="4" w:space="0" w:color="auto"/>
              <w:left w:val="single" w:sz="4" w:space="0" w:color="auto"/>
              <w:bottom w:val="single" w:sz="4" w:space="0" w:color="auto"/>
              <w:right w:val="single" w:sz="4" w:space="0" w:color="auto"/>
            </w:tcBorders>
          </w:tcPr>
          <w:p w14:paraId="249539B9" w14:textId="420C4600" w:rsidR="00ED578C" w:rsidRPr="006C10D1" w:rsidRDefault="00ED578C" w:rsidP="00ED578C">
            <w:pPr>
              <w:jc w:val="center"/>
              <w:rPr>
                <w:rFonts w:ascii="Times New Roman" w:hAnsi="Times New Roman" w:cs="Times New Roman"/>
                <w:sz w:val="24"/>
                <w:szCs w:val="24"/>
              </w:rPr>
            </w:pPr>
            <w:r w:rsidRPr="006C10D1">
              <w:rPr>
                <w:rFonts w:ascii="Times New Roman" w:hAnsi="Times New Roman" w:cs="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tcPr>
          <w:p w14:paraId="0BD429B4" w14:textId="77777777" w:rsidR="00ED578C" w:rsidRPr="006C10D1" w:rsidRDefault="00ED578C" w:rsidP="00ED578C">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5509A68" w14:textId="77777777" w:rsidR="00ED578C" w:rsidRPr="006C10D1" w:rsidRDefault="00ED578C" w:rsidP="00ED578C">
            <w:pPr>
              <w:jc w:val="center"/>
              <w:rPr>
                <w:rFonts w:ascii="Times New Roman" w:hAnsi="Times New Roman" w:cs="Times New Roman"/>
                <w:sz w:val="24"/>
                <w:szCs w:val="24"/>
              </w:rPr>
            </w:pPr>
          </w:p>
        </w:tc>
      </w:tr>
      <w:tr w:rsidR="00ED578C" w:rsidRPr="006C10D1" w14:paraId="125625FF" w14:textId="77777777" w:rsidTr="00ED578C">
        <w:tc>
          <w:tcPr>
            <w:tcW w:w="553" w:type="dxa"/>
            <w:vMerge/>
            <w:tcBorders>
              <w:left w:val="single" w:sz="4" w:space="0" w:color="auto"/>
              <w:right w:val="single" w:sz="4" w:space="0" w:color="auto"/>
            </w:tcBorders>
          </w:tcPr>
          <w:p w14:paraId="23C521B7" w14:textId="77777777" w:rsidR="00ED578C" w:rsidRPr="006C10D1" w:rsidRDefault="00ED578C" w:rsidP="00ED578C">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5CAB3C0D" w14:textId="77777777" w:rsidR="00ED578C" w:rsidRPr="006C10D1" w:rsidRDefault="00ED578C" w:rsidP="00ED578C">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02B9F02"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 xml:space="preserve">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6F949894" w14:textId="70590368" w:rsidR="00ED578C" w:rsidRPr="006C10D1" w:rsidRDefault="00ED578C" w:rsidP="00ED578C">
            <w:pPr>
              <w:jc w:val="center"/>
              <w:rPr>
                <w:sz w:val="24"/>
                <w:szCs w:val="24"/>
              </w:rPr>
            </w:pPr>
            <w:r w:rsidRPr="006C10D1">
              <w:rPr>
                <w:rFonts w:ascii="Times New Roman" w:hAnsi="Times New Roman" w:cs="Times New Roman"/>
                <w:sz w:val="24"/>
                <w:szCs w:val="24"/>
              </w:rPr>
              <w:t>2 311</w:t>
            </w:r>
          </w:p>
        </w:tc>
        <w:tc>
          <w:tcPr>
            <w:tcW w:w="1559" w:type="dxa"/>
            <w:tcBorders>
              <w:top w:val="single" w:sz="4" w:space="0" w:color="auto"/>
              <w:left w:val="single" w:sz="4" w:space="0" w:color="auto"/>
              <w:bottom w:val="single" w:sz="4" w:space="0" w:color="auto"/>
              <w:right w:val="single" w:sz="4" w:space="0" w:color="auto"/>
            </w:tcBorders>
          </w:tcPr>
          <w:p w14:paraId="147FD2DE" w14:textId="6BE64657" w:rsidR="00ED578C" w:rsidRPr="006C10D1" w:rsidRDefault="00ED578C" w:rsidP="00ED578C">
            <w:pPr>
              <w:jc w:val="center"/>
              <w:rPr>
                <w:rFonts w:ascii="Times New Roman" w:hAnsi="Times New Roman" w:cs="Times New Roman"/>
                <w:sz w:val="24"/>
                <w:szCs w:val="24"/>
              </w:rPr>
            </w:pPr>
            <w:r w:rsidRPr="006C10D1">
              <w:rPr>
                <w:rFonts w:ascii="Times New Roman" w:hAnsi="Times New Roman" w:cs="Times New Roman"/>
                <w:sz w:val="24"/>
                <w:szCs w:val="24"/>
              </w:rPr>
              <w:t>2 311</w:t>
            </w:r>
          </w:p>
        </w:tc>
        <w:tc>
          <w:tcPr>
            <w:tcW w:w="1134" w:type="dxa"/>
            <w:tcBorders>
              <w:top w:val="single" w:sz="4" w:space="0" w:color="auto"/>
              <w:left w:val="single" w:sz="4" w:space="0" w:color="auto"/>
              <w:bottom w:val="single" w:sz="4" w:space="0" w:color="auto"/>
              <w:right w:val="single" w:sz="4" w:space="0" w:color="auto"/>
            </w:tcBorders>
          </w:tcPr>
          <w:p w14:paraId="06C9388A" w14:textId="77777777" w:rsidR="00ED578C" w:rsidRPr="006C10D1" w:rsidRDefault="00ED578C" w:rsidP="00ED578C">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08AA7D9" w14:textId="77777777" w:rsidR="00ED578C" w:rsidRPr="006C10D1" w:rsidRDefault="00ED578C" w:rsidP="00ED578C">
            <w:pPr>
              <w:jc w:val="center"/>
              <w:rPr>
                <w:rFonts w:ascii="Times New Roman" w:hAnsi="Times New Roman" w:cs="Times New Roman"/>
                <w:sz w:val="24"/>
                <w:szCs w:val="24"/>
              </w:rPr>
            </w:pPr>
          </w:p>
        </w:tc>
      </w:tr>
      <w:tr w:rsidR="00ED578C" w:rsidRPr="006C10D1" w14:paraId="1A35219B" w14:textId="77777777" w:rsidTr="00ED578C">
        <w:tc>
          <w:tcPr>
            <w:tcW w:w="553" w:type="dxa"/>
            <w:vMerge/>
            <w:tcBorders>
              <w:left w:val="single" w:sz="4" w:space="0" w:color="auto"/>
              <w:right w:val="single" w:sz="4" w:space="0" w:color="auto"/>
            </w:tcBorders>
          </w:tcPr>
          <w:p w14:paraId="0DFC6C59" w14:textId="77777777" w:rsidR="00ED578C" w:rsidRPr="006C10D1" w:rsidRDefault="00ED578C" w:rsidP="00ED578C">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27D55B77" w14:textId="77777777" w:rsidR="00ED578C" w:rsidRPr="006C10D1" w:rsidRDefault="00ED578C" w:rsidP="00ED578C">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F22A27F" w14:textId="77777777" w:rsidR="00ED578C" w:rsidRPr="006C10D1"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 xml:space="preserve">Wykładzina dywanowa flokowana </w:t>
            </w:r>
            <w:proofErr w:type="spellStart"/>
            <w:r w:rsidRPr="006C10D1">
              <w:rPr>
                <w:rFonts w:ascii="Times New Roman" w:hAnsi="Times New Roman" w:cs="Times New Roman"/>
                <w:sz w:val="24"/>
                <w:szCs w:val="24"/>
              </w:rPr>
              <w:t>Floteks</w:t>
            </w:r>
            <w:proofErr w:type="spellEnd"/>
          </w:p>
        </w:tc>
        <w:tc>
          <w:tcPr>
            <w:tcW w:w="1580" w:type="dxa"/>
            <w:tcBorders>
              <w:top w:val="single" w:sz="4" w:space="0" w:color="auto"/>
              <w:left w:val="single" w:sz="4" w:space="0" w:color="auto"/>
              <w:bottom w:val="single" w:sz="4" w:space="0" w:color="auto"/>
              <w:right w:val="single" w:sz="4" w:space="0" w:color="auto"/>
            </w:tcBorders>
          </w:tcPr>
          <w:p w14:paraId="64ADADBE" w14:textId="21E4A318" w:rsidR="00ED578C" w:rsidRPr="006C10D1" w:rsidRDefault="00ED578C" w:rsidP="00ED578C">
            <w:pPr>
              <w:jc w:val="center"/>
              <w:rPr>
                <w:sz w:val="24"/>
                <w:szCs w:val="24"/>
              </w:rPr>
            </w:pPr>
            <w:r w:rsidRPr="006C10D1">
              <w:rPr>
                <w:rFonts w:ascii="Times New Roman" w:hAnsi="Times New Roman" w:cs="Times New Roman"/>
                <w:sz w:val="24"/>
                <w:szCs w:val="24"/>
              </w:rPr>
              <w:t>19</w:t>
            </w:r>
          </w:p>
        </w:tc>
        <w:tc>
          <w:tcPr>
            <w:tcW w:w="1559" w:type="dxa"/>
            <w:tcBorders>
              <w:top w:val="single" w:sz="4" w:space="0" w:color="auto"/>
              <w:left w:val="single" w:sz="4" w:space="0" w:color="auto"/>
              <w:bottom w:val="single" w:sz="4" w:space="0" w:color="auto"/>
              <w:right w:val="single" w:sz="4" w:space="0" w:color="auto"/>
            </w:tcBorders>
          </w:tcPr>
          <w:p w14:paraId="2EC0B9CE" w14:textId="7C25575C" w:rsidR="00ED578C" w:rsidRPr="006C10D1" w:rsidRDefault="00ED578C" w:rsidP="00ED578C">
            <w:pPr>
              <w:jc w:val="center"/>
              <w:rPr>
                <w:rFonts w:ascii="Times New Roman" w:hAnsi="Times New Roman" w:cs="Times New Roman"/>
                <w:sz w:val="24"/>
                <w:szCs w:val="24"/>
              </w:rPr>
            </w:pPr>
            <w:r w:rsidRPr="006C10D1">
              <w:rPr>
                <w:rFonts w:ascii="Times New Roman" w:hAnsi="Times New Roman" w:cs="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tcPr>
          <w:p w14:paraId="32A4DB3E" w14:textId="77777777" w:rsidR="00ED578C" w:rsidRPr="006C10D1" w:rsidRDefault="00ED578C" w:rsidP="00ED578C">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97BB755" w14:textId="77777777" w:rsidR="00ED578C" w:rsidRPr="006C10D1" w:rsidRDefault="00ED578C" w:rsidP="00ED578C">
            <w:pPr>
              <w:jc w:val="center"/>
              <w:rPr>
                <w:rFonts w:ascii="Times New Roman" w:hAnsi="Times New Roman" w:cs="Times New Roman"/>
                <w:sz w:val="24"/>
                <w:szCs w:val="24"/>
              </w:rPr>
            </w:pPr>
          </w:p>
        </w:tc>
      </w:tr>
      <w:tr w:rsidR="00ED578C" w:rsidRPr="006C10D1" w14:paraId="19542335" w14:textId="77777777" w:rsidTr="00ED578C">
        <w:tc>
          <w:tcPr>
            <w:tcW w:w="553" w:type="dxa"/>
            <w:vMerge/>
            <w:tcBorders>
              <w:left w:val="single" w:sz="4" w:space="0" w:color="auto"/>
              <w:bottom w:val="single" w:sz="4" w:space="0" w:color="auto"/>
              <w:right w:val="single" w:sz="4" w:space="0" w:color="auto"/>
            </w:tcBorders>
          </w:tcPr>
          <w:p w14:paraId="0356F62D" w14:textId="77777777" w:rsidR="00ED578C" w:rsidRPr="006C10D1" w:rsidRDefault="00ED578C" w:rsidP="00ED578C">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3A2EDF09" w14:textId="77777777" w:rsidR="00ED578C" w:rsidRPr="006C10D1" w:rsidRDefault="00ED578C" w:rsidP="00ED578C">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32F2912" w14:textId="77777777" w:rsidR="00ED578C" w:rsidRDefault="00ED578C" w:rsidP="00ED578C">
            <w:pPr>
              <w:rPr>
                <w:rFonts w:ascii="Times New Roman" w:hAnsi="Times New Roman" w:cs="Times New Roman"/>
                <w:sz w:val="24"/>
                <w:szCs w:val="24"/>
              </w:rPr>
            </w:pPr>
            <w:r w:rsidRPr="006C10D1">
              <w:rPr>
                <w:rFonts w:ascii="Times New Roman" w:hAnsi="Times New Roman" w:cs="Times New Roman"/>
                <w:sz w:val="24"/>
                <w:szCs w:val="24"/>
              </w:rPr>
              <w:t>Wykładzina kauczukowa</w:t>
            </w:r>
          </w:p>
          <w:p w14:paraId="33477859" w14:textId="77777777" w:rsidR="00ED578C" w:rsidRPr="006C10D1" w:rsidRDefault="00ED578C" w:rsidP="00ED578C">
            <w:pPr>
              <w:rPr>
                <w:rFonts w:ascii="Times New Roman" w:hAnsi="Times New Roman" w:cs="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75A315BC" w14:textId="5B51A25D" w:rsidR="00ED578C" w:rsidRPr="006C10D1" w:rsidRDefault="00ED578C" w:rsidP="00ED578C">
            <w:pPr>
              <w:jc w:val="center"/>
              <w:rPr>
                <w:sz w:val="24"/>
                <w:szCs w:val="24"/>
              </w:rPr>
            </w:pPr>
            <w:r w:rsidRPr="006C10D1">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14:paraId="57E0BBE2" w14:textId="3F956A05" w:rsidR="00ED578C" w:rsidRPr="006C10D1" w:rsidRDefault="00ED578C" w:rsidP="00ED578C">
            <w:pPr>
              <w:jc w:val="center"/>
              <w:rPr>
                <w:rFonts w:ascii="Times New Roman" w:hAnsi="Times New Roman" w:cs="Times New Roman"/>
                <w:sz w:val="24"/>
                <w:szCs w:val="24"/>
              </w:rPr>
            </w:pPr>
            <w:r w:rsidRPr="006C10D1">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14:paraId="6394A6DD" w14:textId="77777777" w:rsidR="00ED578C" w:rsidRPr="006C10D1" w:rsidRDefault="00ED578C" w:rsidP="00ED578C">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58D25D5A" w14:textId="77777777" w:rsidR="00ED578C" w:rsidRPr="006C10D1" w:rsidRDefault="00ED578C" w:rsidP="00ED578C">
            <w:pPr>
              <w:jc w:val="center"/>
              <w:rPr>
                <w:rFonts w:ascii="Times New Roman" w:hAnsi="Times New Roman" w:cs="Times New Roman"/>
                <w:sz w:val="24"/>
                <w:szCs w:val="24"/>
              </w:rPr>
            </w:pPr>
          </w:p>
        </w:tc>
      </w:tr>
      <w:tr w:rsidR="00364AE5" w:rsidRPr="006C10D1" w14:paraId="7C3D9791" w14:textId="77777777" w:rsidTr="00ED578C">
        <w:tc>
          <w:tcPr>
            <w:tcW w:w="553" w:type="dxa"/>
            <w:vMerge w:val="restart"/>
            <w:tcBorders>
              <w:top w:val="single" w:sz="4" w:space="0" w:color="auto"/>
              <w:left w:val="single" w:sz="4" w:space="0" w:color="auto"/>
              <w:right w:val="single" w:sz="4" w:space="0" w:color="auto"/>
            </w:tcBorders>
          </w:tcPr>
          <w:p w14:paraId="4BD7761B"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lastRenderedPageBreak/>
              <w:t>5.</w:t>
            </w:r>
          </w:p>
        </w:tc>
        <w:tc>
          <w:tcPr>
            <w:tcW w:w="1998" w:type="dxa"/>
            <w:vMerge w:val="restart"/>
            <w:tcBorders>
              <w:top w:val="single" w:sz="4" w:space="0" w:color="auto"/>
              <w:left w:val="single" w:sz="4" w:space="0" w:color="auto"/>
              <w:right w:val="single" w:sz="4" w:space="0" w:color="auto"/>
            </w:tcBorders>
          </w:tcPr>
          <w:p w14:paraId="23DAB916"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Pomieszczenia sanitarne</w:t>
            </w:r>
          </w:p>
          <w:p w14:paraId="18FB3B37"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91B65A0"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0468B668" w14:textId="7F43AF2C" w:rsidR="00364AE5" w:rsidRPr="006C10D1" w:rsidRDefault="00364AE5" w:rsidP="00364AE5">
            <w:pPr>
              <w:jc w:val="center"/>
              <w:rPr>
                <w:sz w:val="24"/>
                <w:szCs w:val="24"/>
              </w:rPr>
            </w:pPr>
            <w:r w:rsidRPr="006C10D1">
              <w:rPr>
                <w:rFonts w:ascii="Times New Roman" w:hAnsi="Times New Roman" w:cs="Times New Roman"/>
                <w:sz w:val="24"/>
                <w:szCs w:val="24"/>
              </w:rPr>
              <w:t>453</w:t>
            </w:r>
          </w:p>
        </w:tc>
        <w:tc>
          <w:tcPr>
            <w:tcW w:w="1559" w:type="dxa"/>
            <w:tcBorders>
              <w:top w:val="single" w:sz="4" w:space="0" w:color="auto"/>
              <w:left w:val="single" w:sz="4" w:space="0" w:color="auto"/>
              <w:bottom w:val="single" w:sz="4" w:space="0" w:color="auto"/>
              <w:right w:val="single" w:sz="4" w:space="0" w:color="auto"/>
            </w:tcBorders>
          </w:tcPr>
          <w:p w14:paraId="2B169141" w14:textId="4904F9E1"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318</w:t>
            </w:r>
          </w:p>
        </w:tc>
        <w:tc>
          <w:tcPr>
            <w:tcW w:w="1134" w:type="dxa"/>
            <w:tcBorders>
              <w:top w:val="single" w:sz="4" w:space="0" w:color="auto"/>
              <w:left w:val="single" w:sz="4" w:space="0" w:color="auto"/>
              <w:bottom w:val="single" w:sz="4" w:space="0" w:color="auto"/>
              <w:right w:val="single" w:sz="4" w:space="0" w:color="auto"/>
            </w:tcBorders>
          </w:tcPr>
          <w:p w14:paraId="1BCF3445"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71503BE" w14:textId="77777777" w:rsidR="00364AE5" w:rsidRPr="006C10D1" w:rsidRDefault="00364AE5" w:rsidP="00364AE5">
            <w:pPr>
              <w:jc w:val="center"/>
              <w:rPr>
                <w:rFonts w:ascii="Times New Roman" w:hAnsi="Times New Roman" w:cs="Times New Roman"/>
                <w:sz w:val="24"/>
                <w:szCs w:val="24"/>
              </w:rPr>
            </w:pPr>
          </w:p>
        </w:tc>
      </w:tr>
      <w:tr w:rsidR="00364AE5" w:rsidRPr="006C10D1" w14:paraId="70FA1DB0" w14:textId="77777777" w:rsidTr="00ED578C">
        <w:trPr>
          <w:trHeight w:val="750"/>
        </w:trPr>
        <w:tc>
          <w:tcPr>
            <w:tcW w:w="553" w:type="dxa"/>
            <w:vMerge/>
            <w:tcBorders>
              <w:left w:val="single" w:sz="4" w:space="0" w:color="auto"/>
              <w:bottom w:val="single" w:sz="4" w:space="0" w:color="auto"/>
              <w:right w:val="single" w:sz="4" w:space="0" w:color="auto"/>
            </w:tcBorders>
          </w:tcPr>
          <w:p w14:paraId="61EC8624"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49E305A5"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55C5A5E"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Glazura naścienna</w:t>
            </w:r>
          </w:p>
        </w:tc>
        <w:tc>
          <w:tcPr>
            <w:tcW w:w="1580" w:type="dxa"/>
            <w:tcBorders>
              <w:top w:val="single" w:sz="4" w:space="0" w:color="auto"/>
              <w:left w:val="single" w:sz="4" w:space="0" w:color="auto"/>
              <w:bottom w:val="single" w:sz="4" w:space="0" w:color="auto"/>
              <w:right w:val="single" w:sz="4" w:space="0" w:color="auto"/>
            </w:tcBorders>
          </w:tcPr>
          <w:p w14:paraId="34AB8D74"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303904D" w14:textId="6B8E8FA4"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AC3D71B"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61FE752"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1176</w:t>
            </w:r>
          </w:p>
        </w:tc>
      </w:tr>
      <w:tr w:rsidR="00364AE5" w:rsidRPr="006C10D1" w14:paraId="1A2C1811" w14:textId="77777777" w:rsidTr="00ED578C">
        <w:tc>
          <w:tcPr>
            <w:tcW w:w="553" w:type="dxa"/>
            <w:vMerge w:val="restart"/>
            <w:tcBorders>
              <w:top w:val="single" w:sz="4" w:space="0" w:color="auto"/>
              <w:left w:val="single" w:sz="4" w:space="0" w:color="auto"/>
              <w:right w:val="single" w:sz="4" w:space="0" w:color="auto"/>
            </w:tcBorders>
          </w:tcPr>
          <w:p w14:paraId="4651CE2A"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6.</w:t>
            </w:r>
          </w:p>
        </w:tc>
        <w:tc>
          <w:tcPr>
            <w:tcW w:w="1998" w:type="dxa"/>
            <w:vMerge w:val="restart"/>
            <w:tcBorders>
              <w:top w:val="single" w:sz="4" w:space="0" w:color="auto"/>
              <w:left w:val="single" w:sz="4" w:space="0" w:color="auto"/>
              <w:right w:val="single" w:sz="4" w:space="0" w:color="auto"/>
            </w:tcBorders>
          </w:tcPr>
          <w:p w14:paraId="4B5F0A62"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Pomieszczenia techniczne</w:t>
            </w:r>
          </w:p>
        </w:tc>
        <w:tc>
          <w:tcPr>
            <w:tcW w:w="1818" w:type="dxa"/>
            <w:tcBorders>
              <w:top w:val="single" w:sz="4" w:space="0" w:color="auto"/>
              <w:left w:val="single" w:sz="4" w:space="0" w:color="auto"/>
              <w:bottom w:val="single" w:sz="4" w:space="0" w:color="auto"/>
              <w:right w:val="single" w:sz="4" w:space="0" w:color="auto"/>
            </w:tcBorders>
          </w:tcPr>
          <w:p w14:paraId="181E2560"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248FCBD1" w14:textId="62A4268A" w:rsidR="00364AE5" w:rsidRPr="006C10D1" w:rsidRDefault="00364AE5" w:rsidP="00364AE5">
            <w:pPr>
              <w:jc w:val="center"/>
              <w:rPr>
                <w:sz w:val="24"/>
                <w:szCs w:val="24"/>
              </w:rPr>
            </w:pPr>
            <w:r w:rsidRPr="006C10D1">
              <w:rPr>
                <w:rFonts w:ascii="Times New Roman" w:hAnsi="Times New Roman" w:cs="Times New Roman"/>
                <w:sz w:val="24"/>
                <w:szCs w:val="24"/>
              </w:rPr>
              <w:t>12</w:t>
            </w:r>
          </w:p>
        </w:tc>
        <w:tc>
          <w:tcPr>
            <w:tcW w:w="1559" w:type="dxa"/>
            <w:tcBorders>
              <w:top w:val="single" w:sz="4" w:space="0" w:color="auto"/>
              <w:left w:val="single" w:sz="4" w:space="0" w:color="auto"/>
              <w:bottom w:val="single" w:sz="4" w:space="0" w:color="auto"/>
              <w:right w:val="single" w:sz="4" w:space="0" w:color="auto"/>
            </w:tcBorders>
          </w:tcPr>
          <w:p w14:paraId="578C8A32" w14:textId="2E3E9732" w:rsidR="00364AE5" w:rsidRPr="006C10D1" w:rsidRDefault="00ED578C" w:rsidP="00364AE5">
            <w:pPr>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14:paraId="459E9474"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FB1FC61" w14:textId="77777777" w:rsidR="00364AE5" w:rsidRPr="006C10D1" w:rsidRDefault="00364AE5" w:rsidP="00364AE5">
            <w:pPr>
              <w:jc w:val="center"/>
              <w:rPr>
                <w:rFonts w:ascii="Times New Roman" w:hAnsi="Times New Roman" w:cs="Times New Roman"/>
                <w:sz w:val="24"/>
                <w:szCs w:val="24"/>
              </w:rPr>
            </w:pPr>
          </w:p>
        </w:tc>
      </w:tr>
      <w:tr w:rsidR="00364AE5" w:rsidRPr="006C10D1" w14:paraId="24F9F34B" w14:textId="77777777" w:rsidTr="00ED578C">
        <w:tc>
          <w:tcPr>
            <w:tcW w:w="553" w:type="dxa"/>
            <w:vMerge/>
            <w:tcBorders>
              <w:left w:val="single" w:sz="4" w:space="0" w:color="auto"/>
              <w:bottom w:val="single" w:sz="4" w:space="0" w:color="auto"/>
              <w:right w:val="single" w:sz="4" w:space="0" w:color="auto"/>
            </w:tcBorders>
          </w:tcPr>
          <w:p w14:paraId="28A3FD59"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363B0983"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1E8B9B0"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59C2255E" w14:textId="4E676A34" w:rsidR="00364AE5" w:rsidRPr="006C10D1" w:rsidRDefault="00364AE5" w:rsidP="00364AE5">
            <w:pPr>
              <w:jc w:val="center"/>
              <w:rPr>
                <w:sz w:val="24"/>
                <w:szCs w:val="24"/>
              </w:rPr>
            </w:pPr>
            <w:r w:rsidRPr="006C10D1">
              <w:rPr>
                <w:rFonts w:ascii="Times New Roman" w:hAnsi="Times New Roman" w:cs="Times New Roman"/>
                <w:sz w:val="24"/>
                <w:szCs w:val="24"/>
              </w:rPr>
              <w:t>17</w:t>
            </w:r>
          </w:p>
        </w:tc>
        <w:tc>
          <w:tcPr>
            <w:tcW w:w="1559" w:type="dxa"/>
            <w:tcBorders>
              <w:top w:val="single" w:sz="4" w:space="0" w:color="auto"/>
              <w:left w:val="single" w:sz="4" w:space="0" w:color="auto"/>
              <w:bottom w:val="single" w:sz="4" w:space="0" w:color="auto"/>
              <w:right w:val="single" w:sz="4" w:space="0" w:color="auto"/>
            </w:tcBorders>
          </w:tcPr>
          <w:p w14:paraId="28285946" w14:textId="6A0DFB66"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EF59F15"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51</w:t>
            </w:r>
          </w:p>
        </w:tc>
        <w:tc>
          <w:tcPr>
            <w:tcW w:w="1269" w:type="dxa"/>
            <w:tcBorders>
              <w:top w:val="single" w:sz="4" w:space="0" w:color="auto"/>
              <w:left w:val="single" w:sz="4" w:space="0" w:color="auto"/>
              <w:bottom w:val="single" w:sz="4" w:space="0" w:color="auto"/>
              <w:right w:val="single" w:sz="4" w:space="0" w:color="auto"/>
            </w:tcBorders>
          </w:tcPr>
          <w:p w14:paraId="1FE4BB80" w14:textId="77777777" w:rsidR="00364AE5" w:rsidRPr="006C10D1" w:rsidRDefault="00364AE5" w:rsidP="00364AE5">
            <w:pPr>
              <w:jc w:val="center"/>
              <w:rPr>
                <w:rFonts w:ascii="Times New Roman" w:hAnsi="Times New Roman" w:cs="Times New Roman"/>
                <w:sz w:val="24"/>
                <w:szCs w:val="24"/>
              </w:rPr>
            </w:pPr>
          </w:p>
        </w:tc>
      </w:tr>
      <w:tr w:rsidR="00364AE5" w:rsidRPr="006C10D1" w14:paraId="4AF6D6B2" w14:textId="77777777" w:rsidTr="00ED578C">
        <w:trPr>
          <w:trHeight w:val="723"/>
        </w:trPr>
        <w:tc>
          <w:tcPr>
            <w:tcW w:w="553" w:type="dxa"/>
            <w:vMerge w:val="restart"/>
            <w:tcBorders>
              <w:top w:val="single" w:sz="4" w:space="0" w:color="auto"/>
              <w:left w:val="single" w:sz="4" w:space="0" w:color="auto"/>
              <w:right w:val="single" w:sz="4" w:space="0" w:color="auto"/>
            </w:tcBorders>
          </w:tcPr>
          <w:p w14:paraId="23F75D43"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7.</w:t>
            </w:r>
          </w:p>
        </w:tc>
        <w:tc>
          <w:tcPr>
            <w:tcW w:w="1998" w:type="dxa"/>
            <w:vMerge w:val="restart"/>
            <w:tcBorders>
              <w:top w:val="single" w:sz="4" w:space="0" w:color="auto"/>
              <w:left w:val="single" w:sz="4" w:space="0" w:color="auto"/>
              <w:right w:val="single" w:sz="4" w:space="0" w:color="auto"/>
            </w:tcBorders>
          </w:tcPr>
          <w:p w14:paraId="63C1A516"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Inne pomieszczenia i powierzchnie np. tarasy, podesty przed wejściem</w:t>
            </w:r>
          </w:p>
        </w:tc>
        <w:tc>
          <w:tcPr>
            <w:tcW w:w="1818" w:type="dxa"/>
            <w:tcBorders>
              <w:top w:val="single" w:sz="4" w:space="0" w:color="auto"/>
              <w:left w:val="single" w:sz="4" w:space="0" w:color="auto"/>
              <w:bottom w:val="single" w:sz="4" w:space="0" w:color="auto"/>
              <w:right w:val="single" w:sz="4" w:space="0" w:color="auto"/>
            </w:tcBorders>
          </w:tcPr>
          <w:p w14:paraId="16E71D5A"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 xml:space="preserve">Tarasy – płytki </w:t>
            </w:r>
            <w:proofErr w:type="spellStart"/>
            <w:r w:rsidRPr="006C10D1">
              <w:rPr>
                <w:rFonts w:ascii="Times New Roman" w:hAnsi="Times New Roman" w:cs="Times New Roman"/>
                <w:sz w:val="24"/>
                <w:szCs w:val="24"/>
              </w:rPr>
              <w:t>gress</w:t>
            </w:r>
            <w:proofErr w:type="spellEnd"/>
          </w:p>
        </w:tc>
        <w:tc>
          <w:tcPr>
            <w:tcW w:w="1580" w:type="dxa"/>
            <w:tcBorders>
              <w:top w:val="single" w:sz="4" w:space="0" w:color="auto"/>
              <w:left w:val="single" w:sz="4" w:space="0" w:color="auto"/>
              <w:bottom w:val="single" w:sz="4" w:space="0" w:color="auto"/>
              <w:right w:val="single" w:sz="4" w:space="0" w:color="auto"/>
            </w:tcBorders>
          </w:tcPr>
          <w:p w14:paraId="5F38246E"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B5DCFCD" w14:textId="7E2E1D62"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8F9B79A"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F055767"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140</w:t>
            </w:r>
          </w:p>
        </w:tc>
      </w:tr>
      <w:tr w:rsidR="00364AE5" w:rsidRPr="006C10D1" w14:paraId="518C01BD" w14:textId="77777777" w:rsidTr="00ED578C">
        <w:trPr>
          <w:trHeight w:val="756"/>
        </w:trPr>
        <w:tc>
          <w:tcPr>
            <w:tcW w:w="553" w:type="dxa"/>
            <w:vMerge/>
            <w:tcBorders>
              <w:left w:val="single" w:sz="4" w:space="0" w:color="auto"/>
              <w:right w:val="single" w:sz="4" w:space="0" w:color="auto"/>
            </w:tcBorders>
          </w:tcPr>
          <w:p w14:paraId="7A97410E"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17A7A07D"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4C48C31"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Podesty, schody zewnętrzne – płyty granitowe</w:t>
            </w:r>
          </w:p>
        </w:tc>
        <w:tc>
          <w:tcPr>
            <w:tcW w:w="1580" w:type="dxa"/>
            <w:tcBorders>
              <w:top w:val="single" w:sz="4" w:space="0" w:color="auto"/>
              <w:left w:val="single" w:sz="4" w:space="0" w:color="auto"/>
              <w:bottom w:val="single" w:sz="4" w:space="0" w:color="auto"/>
              <w:right w:val="single" w:sz="4" w:space="0" w:color="auto"/>
            </w:tcBorders>
          </w:tcPr>
          <w:p w14:paraId="6577DCD6"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342F0CB" w14:textId="4FF1D2AB"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A1C700A" w14:textId="77777777" w:rsidR="00364AE5" w:rsidRPr="006C10D1" w:rsidRDefault="00364AE5" w:rsidP="00364AE5">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400316BC" w14:textId="77777777" w:rsidR="00364AE5" w:rsidRPr="006C10D1" w:rsidDel="007210D7"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868</w:t>
            </w:r>
          </w:p>
        </w:tc>
      </w:tr>
      <w:tr w:rsidR="00364AE5" w:rsidRPr="006C10D1" w14:paraId="75A01397" w14:textId="77777777" w:rsidTr="00ED578C">
        <w:trPr>
          <w:trHeight w:val="756"/>
        </w:trPr>
        <w:tc>
          <w:tcPr>
            <w:tcW w:w="553" w:type="dxa"/>
            <w:vMerge/>
            <w:tcBorders>
              <w:left w:val="single" w:sz="4" w:space="0" w:color="auto"/>
              <w:right w:val="single" w:sz="4" w:space="0" w:color="auto"/>
            </w:tcBorders>
          </w:tcPr>
          <w:p w14:paraId="032B8887"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82166DB"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473A1CB"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Ścianki przeszklone</w:t>
            </w:r>
          </w:p>
          <w:p w14:paraId="1312EF78" w14:textId="77777777" w:rsidR="00364AE5" w:rsidRPr="006C10D1" w:rsidRDefault="00364AE5" w:rsidP="00364AE5">
            <w:pPr>
              <w:rPr>
                <w:rFonts w:ascii="Times New Roman" w:hAnsi="Times New Roman" w:cs="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7306537A"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87998D9" w14:textId="2C3141B3"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E996E5"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570</w:t>
            </w:r>
          </w:p>
        </w:tc>
        <w:tc>
          <w:tcPr>
            <w:tcW w:w="1269" w:type="dxa"/>
            <w:tcBorders>
              <w:top w:val="single" w:sz="4" w:space="0" w:color="auto"/>
              <w:left w:val="single" w:sz="4" w:space="0" w:color="auto"/>
              <w:bottom w:val="single" w:sz="4" w:space="0" w:color="auto"/>
              <w:right w:val="single" w:sz="4" w:space="0" w:color="auto"/>
            </w:tcBorders>
          </w:tcPr>
          <w:p w14:paraId="5B4EB5C4" w14:textId="77777777" w:rsidR="00364AE5" w:rsidRPr="006C10D1" w:rsidRDefault="00364AE5" w:rsidP="00364AE5">
            <w:pPr>
              <w:jc w:val="center"/>
              <w:rPr>
                <w:rFonts w:ascii="Times New Roman" w:hAnsi="Times New Roman" w:cs="Times New Roman"/>
                <w:sz w:val="24"/>
                <w:szCs w:val="24"/>
              </w:rPr>
            </w:pPr>
          </w:p>
        </w:tc>
      </w:tr>
      <w:tr w:rsidR="00364AE5" w:rsidRPr="006C10D1" w14:paraId="71994F78" w14:textId="77777777" w:rsidTr="00ED578C">
        <w:trPr>
          <w:trHeight w:val="756"/>
        </w:trPr>
        <w:tc>
          <w:tcPr>
            <w:tcW w:w="553" w:type="dxa"/>
            <w:vMerge/>
            <w:tcBorders>
              <w:left w:val="single" w:sz="4" w:space="0" w:color="auto"/>
              <w:right w:val="single" w:sz="4" w:space="0" w:color="auto"/>
            </w:tcBorders>
          </w:tcPr>
          <w:p w14:paraId="191C7D92"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50A0B4C"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D606AD5"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Fasada przeszklona (do 2,10m wysokości)</w:t>
            </w:r>
          </w:p>
        </w:tc>
        <w:tc>
          <w:tcPr>
            <w:tcW w:w="1580" w:type="dxa"/>
            <w:tcBorders>
              <w:top w:val="single" w:sz="4" w:space="0" w:color="auto"/>
              <w:left w:val="single" w:sz="4" w:space="0" w:color="auto"/>
              <w:bottom w:val="single" w:sz="4" w:space="0" w:color="auto"/>
              <w:right w:val="single" w:sz="4" w:space="0" w:color="auto"/>
            </w:tcBorders>
          </w:tcPr>
          <w:p w14:paraId="01FC1E66"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6EF298D" w14:textId="69A64861"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19B43A"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92</w:t>
            </w:r>
          </w:p>
        </w:tc>
        <w:tc>
          <w:tcPr>
            <w:tcW w:w="1269" w:type="dxa"/>
            <w:tcBorders>
              <w:top w:val="single" w:sz="4" w:space="0" w:color="auto"/>
              <w:left w:val="single" w:sz="4" w:space="0" w:color="auto"/>
              <w:bottom w:val="single" w:sz="4" w:space="0" w:color="auto"/>
              <w:right w:val="single" w:sz="4" w:space="0" w:color="auto"/>
            </w:tcBorders>
          </w:tcPr>
          <w:p w14:paraId="25240324" w14:textId="77777777" w:rsidR="00364AE5" w:rsidRPr="006C10D1" w:rsidDel="007210D7" w:rsidRDefault="00364AE5" w:rsidP="00364AE5">
            <w:pPr>
              <w:jc w:val="center"/>
              <w:rPr>
                <w:rFonts w:ascii="Times New Roman" w:hAnsi="Times New Roman" w:cs="Times New Roman"/>
                <w:sz w:val="24"/>
                <w:szCs w:val="24"/>
              </w:rPr>
            </w:pPr>
          </w:p>
        </w:tc>
      </w:tr>
      <w:tr w:rsidR="00364AE5" w:rsidRPr="006C10D1" w14:paraId="5E43A74B" w14:textId="77777777" w:rsidTr="00ED578C">
        <w:trPr>
          <w:trHeight w:val="756"/>
        </w:trPr>
        <w:tc>
          <w:tcPr>
            <w:tcW w:w="553" w:type="dxa"/>
            <w:vMerge/>
            <w:tcBorders>
              <w:left w:val="single" w:sz="4" w:space="0" w:color="auto"/>
              <w:right w:val="single" w:sz="4" w:space="0" w:color="auto"/>
            </w:tcBorders>
          </w:tcPr>
          <w:p w14:paraId="218AB52B" w14:textId="77777777" w:rsidR="00364AE5" w:rsidRPr="006C10D1" w:rsidRDefault="00364AE5" w:rsidP="00364AE5">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154EEC9" w14:textId="77777777" w:rsidR="00364AE5" w:rsidRPr="006C10D1" w:rsidRDefault="00364AE5" w:rsidP="00364AE5">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2598FC1"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Przeszklony wiatrołap</w:t>
            </w:r>
          </w:p>
        </w:tc>
        <w:tc>
          <w:tcPr>
            <w:tcW w:w="1580" w:type="dxa"/>
            <w:tcBorders>
              <w:top w:val="single" w:sz="4" w:space="0" w:color="auto"/>
              <w:left w:val="single" w:sz="4" w:space="0" w:color="auto"/>
              <w:bottom w:val="single" w:sz="4" w:space="0" w:color="auto"/>
              <w:right w:val="single" w:sz="4" w:space="0" w:color="auto"/>
            </w:tcBorders>
          </w:tcPr>
          <w:p w14:paraId="2FD2E150" w14:textId="77777777" w:rsidR="00364AE5" w:rsidRPr="006C10D1" w:rsidRDefault="00364AE5" w:rsidP="00364AE5">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0ECA6D3" w14:textId="783F5853" w:rsidR="00364AE5" w:rsidRPr="006C10D1" w:rsidRDefault="00364AE5" w:rsidP="00364AE5">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C8999C" w14:textId="77777777" w:rsidR="00364AE5" w:rsidRPr="006C10D1" w:rsidRDefault="00364AE5" w:rsidP="00364AE5">
            <w:pPr>
              <w:jc w:val="center"/>
              <w:rPr>
                <w:rFonts w:ascii="Times New Roman" w:hAnsi="Times New Roman" w:cs="Times New Roman"/>
                <w:sz w:val="24"/>
                <w:szCs w:val="24"/>
              </w:rPr>
            </w:pPr>
            <w:r w:rsidRPr="006C10D1">
              <w:rPr>
                <w:rFonts w:ascii="Times New Roman" w:hAnsi="Times New Roman" w:cs="Times New Roman"/>
                <w:sz w:val="24"/>
                <w:szCs w:val="24"/>
              </w:rPr>
              <w:t>14</w:t>
            </w:r>
          </w:p>
        </w:tc>
        <w:tc>
          <w:tcPr>
            <w:tcW w:w="1269" w:type="dxa"/>
            <w:tcBorders>
              <w:top w:val="single" w:sz="4" w:space="0" w:color="auto"/>
              <w:left w:val="single" w:sz="4" w:space="0" w:color="auto"/>
              <w:bottom w:val="single" w:sz="4" w:space="0" w:color="auto"/>
              <w:right w:val="single" w:sz="4" w:space="0" w:color="auto"/>
            </w:tcBorders>
          </w:tcPr>
          <w:p w14:paraId="67B9CEE9" w14:textId="77777777" w:rsidR="00364AE5" w:rsidRPr="006C10D1" w:rsidDel="007210D7" w:rsidRDefault="00364AE5" w:rsidP="00364AE5">
            <w:pPr>
              <w:jc w:val="center"/>
              <w:rPr>
                <w:rFonts w:ascii="Times New Roman" w:hAnsi="Times New Roman" w:cs="Times New Roman"/>
                <w:sz w:val="24"/>
                <w:szCs w:val="24"/>
              </w:rPr>
            </w:pPr>
          </w:p>
        </w:tc>
      </w:tr>
      <w:tr w:rsidR="00364AE5" w:rsidRPr="006C10D1" w14:paraId="565DB2B2" w14:textId="77777777" w:rsidTr="00A03CAB">
        <w:trPr>
          <w:trHeight w:val="359"/>
        </w:trPr>
        <w:tc>
          <w:tcPr>
            <w:tcW w:w="553" w:type="dxa"/>
            <w:tcBorders>
              <w:left w:val="single" w:sz="4" w:space="0" w:color="auto"/>
              <w:bottom w:val="single" w:sz="4" w:space="0" w:color="auto"/>
              <w:right w:val="single" w:sz="4" w:space="0" w:color="auto"/>
            </w:tcBorders>
          </w:tcPr>
          <w:p w14:paraId="6475E29A"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8.</w:t>
            </w:r>
          </w:p>
        </w:tc>
        <w:tc>
          <w:tcPr>
            <w:tcW w:w="1998" w:type="dxa"/>
            <w:tcBorders>
              <w:left w:val="single" w:sz="4" w:space="0" w:color="auto"/>
              <w:bottom w:val="single" w:sz="4" w:space="0" w:color="auto"/>
              <w:right w:val="single" w:sz="4" w:space="0" w:color="auto"/>
            </w:tcBorders>
          </w:tcPr>
          <w:p w14:paraId="3D94E301" w14:textId="77777777" w:rsidR="00364AE5" w:rsidRPr="006C10D1" w:rsidRDefault="00364AE5" w:rsidP="00364AE5">
            <w:pPr>
              <w:rPr>
                <w:sz w:val="24"/>
                <w:szCs w:val="24"/>
              </w:rPr>
            </w:pPr>
          </w:p>
        </w:tc>
        <w:tc>
          <w:tcPr>
            <w:tcW w:w="7360" w:type="dxa"/>
            <w:gridSpan w:val="5"/>
            <w:tcBorders>
              <w:left w:val="single" w:sz="4" w:space="0" w:color="auto"/>
              <w:bottom w:val="single" w:sz="4" w:space="0" w:color="auto"/>
              <w:right w:val="single" w:sz="4" w:space="0" w:color="auto"/>
            </w:tcBorders>
          </w:tcPr>
          <w:p w14:paraId="19831F8A" w14:textId="0E814A42"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Krzesła i fotele 1800 szt. – raz w roku</w:t>
            </w:r>
          </w:p>
        </w:tc>
      </w:tr>
      <w:tr w:rsidR="00364AE5" w:rsidRPr="006C10D1" w14:paraId="173A38C5" w14:textId="77777777" w:rsidTr="00AE561A">
        <w:trPr>
          <w:trHeight w:val="359"/>
        </w:trPr>
        <w:tc>
          <w:tcPr>
            <w:tcW w:w="553" w:type="dxa"/>
            <w:tcBorders>
              <w:left w:val="single" w:sz="4" w:space="0" w:color="auto"/>
              <w:bottom w:val="single" w:sz="4" w:space="0" w:color="auto"/>
              <w:right w:val="single" w:sz="4" w:space="0" w:color="auto"/>
            </w:tcBorders>
          </w:tcPr>
          <w:p w14:paraId="639D2E07" w14:textId="77777777"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9.</w:t>
            </w:r>
          </w:p>
        </w:tc>
        <w:tc>
          <w:tcPr>
            <w:tcW w:w="1998" w:type="dxa"/>
            <w:tcBorders>
              <w:left w:val="single" w:sz="4" w:space="0" w:color="auto"/>
              <w:bottom w:val="single" w:sz="4" w:space="0" w:color="auto"/>
              <w:right w:val="single" w:sz="4" w:space="0" w:color="auto"/>
            </w:tcBorders>
          </w:tcPr>
          <w:p w14:paraId="010583A7" w14:textId="77777777" w:rsidR="00364AE5" w:rsidRPr="006C10D1" w:rsidRDefault="00364AE5" w:rsidP="00364AE5">
            <w:pPr>
              <w:rPr>
                <w:sz w:val="24"/>
                <w:szCs w:val="24"/>
              </w:rPr>
            </w:pPr>
          </w:p>
        </w:tc>
        <w:tc>
          <w:tcPr>
            <w:tcW w:w="7360" w:type="dxa"/>
            <w:gridSpan w:val="5"/>
            <w:tcBorders>
              <w:left w:val="single" w:sz="4" w:space="0" w:color="auto"/>
              <w:bottom w:val="single" w:sz="4" w:space="0" w:color="auto"/>
              <w:right w:val="single" w:sz="4" w:space="0" w:color="auto"/>
            </w:tcBorders>
          </w:tcPr>
          <w:p w14:paraId="1FFBBACE" w14:textId="5BD9322E"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Rolety wykonane z włókna szklanego/PCV 1663 m² – dwa razy w trakcie trwania umowy</w:t>
            </w:r>
          </w:p>
        </w:tc>
      </w:tr>
      <w:tr w:rsidR="00364AE5" w:rsidRPr="006C10D1" w14:paraId="68FFF884" w14:textId="77777777" w:rsidTr="00F279D3">
        <w:trPr>
          <w:trHeight w:val="359"/>
        </w:trPr>
        <w:tc>
          <w:tcPr>
            <w:tcW w:w="553" w:type="dxa"/>
            <w:tcBorders>
              <w:left w:val="single" w:sz="4" w:space="0" w:color="auto"/>
              <w:bottom w:val="single" w:sz="4" w:space="0" w:color="auto"/>
              <w:right w:val="single" w:sz="4" w:space="0" w:color="auto"/>
            </w:tcBorders>
          </w:tcPr>
          <w:p w14:paraId="2FA09F6E" w14:textId="77777777" w:rsidR="00364AE5" w:rsidRPr="006C10D1" w:rsidDel="00531AD0"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10.</w:t>
            </w:r>
          </w:p>
        </w:tc>
        <w:tc>
          <w:tcPr>
            <w:tcW w:w="1998" w:type="dxa"/>
            <w:tcBorders>
              <w:left w:val="single" w:sz="4" w:space="0" w:color="auto"/>
              <w:bottom w:val="single" w:sz="4" w:space="0" w:color="auto"/>
              <w:right w:val="single" w:sz="4" w:space="0" w:color="auto"/>
            </w:tcBorders>
          </w:tcPr>
          <w:p w14:paraId="2A3D6ED8" w14:textId="77777777" w:rsidR="00364AE5" w:rsidRPr="006C10D1" w:rsidRDefault="00364AE5" w:rsidP="00364AE5">
            <w:pPr>
              <w:rPr>
                <w:sz w:val="24"/>
                <w:szCs w:val="24"/>
              </w:rPr>
            </w:pPr>
          </w:p>
        </w:tc>
        <w:tc>
          <w:tcPr>
            <w:tcW w:w="7360" w:type="dxa"/>
            <w:gridSpan w:val="5"/>
            <w:tcBorders>
              <w:left w:val="single" w:sz="4" w:space="0" w:color="auto"/>
              <w:bottom w:val="single" w:sz="4" w:space="0" w:color="auto"/>
              <w:right w:val="single" w:sz="4" w:space="0" w:color="auto"/>
            </w:tcBorders>
          </w:tcPr>
          <w:p w14:paraId="40110BD6" w14:textId="260B0E5A" w:rsidR="00364AE5" w:rsidRPr="006C10D1" w:rsidRDefault="00364AE5" w:rsidP="00364AE5">
            <w:pPr>
              <w:rPr>
                <w:rFonts w:ascii="Times New Roman" w:hAnsi="Times New Roman" w:cs="Times New Roman"/>
                <w:sz w:val="24"/>
                <w:szCs w:val="24"/>
              </w:rPr>
            </w:pPr>
            <w:r w:rsidRPr="006C10D1">
              <w:rPr>
                <w:rFonts w:ascii="Times New Roman" w:hAnsi="Times New Roman" w:cs="Times New Roman"/>
                <w:sz w:val="24"/>
                <w:szCs w:val="24"/>
              </w:rPr>
              <w:t>Pranie mat osuszająco-pyłochłonnych – 5 sztuk – od listopada do kwietnia – 1 raz w tygodniu; w pozostałym okresie – 1 raz w miesiącu.</w:t>
            </w:r>
          </w:p>
        </w:tc>
      </w:tr>
      <w:tr w:rsidR="00364AE5" w:rsidRPr="006C10D1" w14:paraId="200C9C18" w14:textId="77777777" w:rsidTr="00ED578C">
        <w:tc>
          <w:tcPr>
            <w:tcW w:w="4369" w:type="dxa"/>
            <w:gridSpan w:val="3"/>
            <w:tcBorders>
              <w:top w:val="single" w:sz="4" w:space="0" w:color="auto"/>
              <w:left w:val="single" w:sz="4" w:space="0" w:color="auto"/>
              <w:bottom w:val="single" w:sz="4" w:space="0" w:color="auto"/>
              <w:right w:val="single" w:sz="4" w:space="0" w:color="auto"/>
            </w:tcBorders>
            <w:hideMark/>
          </w:tcPr>
          <w:p w14:paraId="3EEDCFBF" w14:textId="77777777" w:rsidR="00364AE5" w:rsidRPr="002E5E1F" w:rsidRDefault="00364AE5" w:rsidP="00364AE5">
            <w:pPr>
              <w:rPr>
                <w:rFonts w:ascii="Times New Roman" w:hAnsi="Times New Roman" w:cs="Times New Roman"/>
                <w:b/>
                <w:sz w:val="24"/>
                <w:szCs w:val="24"/>
              </w:rPr>
            </w:pPr>
          </w:p>
          <w:p w14:paraId="4447AC87" w14:textId="77777777" w:rsidR="00364AE5" w:rsidRPr="002E5E1F" w:rsidRDefault="00364AE5" w:rsidP="00364AE5">
            <w:pPr>
              <w:rPr>
                <w:rFonts w:ascii="Times New Roman" w:hAnsi="Times New Roman" w:cs="Times New Roman"/>
                <w:b/>
                <w:sz w:val="24"/>
                <w:szCs w:val="24"/>
              </w:rPr>
            </w:pPr>
            <w:r w:rsidRPr="002E5E1F">
              <w:rPr>
                <w:rFonts w:ascii="Times New Roman" w:hAnsi="Times New Roman" w:cs="Times New Roman"/>
                <w:b/>
                <w:sz w:val="24"/>
                <w:szCs w:val="24"/>
              </w:rPr>
              <w:t>Razem</w:t>
            </w:r>
          </w:p>
          <w:p w14:paraId="0CB27E3A" w14:textId="77777777" w:rsidR="00364AE5" w:rsidRPr="002E5E1F" w:rsidRDefault="00364AE5" w:rsidP="00364AE5">
            <w:pPr>
              <w:rPr>
                <w:rFonts w:ascii="Times New Roman" w:hAnsi="Times New Roman" w:cs="Times New Roman"/>
                <w:b/>
                <w:sz w:val="24"/>
                <w:szCs w:val="24"/>
              </w:rPr>
            </w:pPr>
          </w:p>
        </w:tc>
        <w:tc>
          <w:tcPr>
            <w:tcW w:w="1580" w:type="dxa"/>
            <w:tcBorders>
              <w:top w:val="single" w:sz="4" w:space="0" w:color="auto"/>
              <w:left w:val="single" w:sz="4" w:space="0" w:color="auto"/>
              <w:bottom w:val="single" w:sz="4" w:space="0" w:color="auto"/>
              <w:right w:val="single" w:sz="4" w:space="0" w:color="auto"/>
            </w:tcBorders>
          </w:tcPr>
          <w:p w14:paraId="7F7A90DA" w14:textId="2197215C" w:rsidR="00364AE5" w:rsidRPr="002E5E1F" w:rsidRDefault="00364AE5" w:rsidP="00364AE5">
            <w:pPr>
              <w:jc w:val="center"/>
              <w:rPr>
                <w:rFonts w:ascii="Times New Roman" w:hAnsi="Times New Roman" w:cs="Times New Roman"/>
                <w:b/>
                <w:sz w:val="24"/>
                <w:szCs w:val="24"/>
              </w:rPr>
            </w:pPr>
            <w:r w:rsidRPr="002E5E1F">
              <w:rPr>
                <w:rFonts w:ascii="Times New Roman" w:hAnsi="Times New Roman" w:cs="Times New Roman"/>
                <w:b/>
                <w:sz w:val="24"/>
                <w:szCs w:val="24"/>
              </w:rPr>
              <w:t>7 508</w:t>
            </w:r>
          </w:p>
          <w:p w14:paraId="46198BF3" w14:textId="77777777" w:rsidR="00364AE5" w:rsidRPr="002E5E1F" w:rsidRDefault="00364AE5" w:rsidP="00364AE5">
            <w:pPr>
              <w:jc w:val="center"/>
              <w:rPr>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320298B" w14:textId="5D0D6B40" w:rsidR="00364AE5" w:rsidRPr="002E5E1F" w:rsidRDefault="00D840D5" w:rsidP="00364AE5">
            <w:pPr>
              <w:jc w:val="center"/>
              <w:rPr>
                <w:rFonts w:ascii="Times New Roman" w:hAnsi="Times New Roman" w:cs="Times New Roman"/>
                <w:b/>
                <w:sz w:val="24"/>
                <w:szCs w:val="24"/>
              </w:rPr>
            </w:pPr>
            <w:r w:rsidRPr="002E5E1F">
              <w:rPr>
                <w:rFonts w:ascii="Times New Roman" w:hAnsi="Times New Roman" w:cs="Times New Roman"/>
                <w:b/>
                <w:sz w:val="24"/>
                <w:szCs w:val="24"/>
              </w:rPr>
              <w:t>5 503</w:t>
            </w:r>
          </w:p>
        </w:tc>
        <w:tc>
          <w:tcPr>
            <w:tcW w:w="1134" w:type="dxa"/>
            <w:tcBorders>
              <w:top w:val="single" w:sz="4" w:space="0" w:color="auto"/>
              <w:left w:val="single" w:sz="4" w:space="0" w:color="auto"/>
              <w:bottom w:val="single" w:sz="4" w:space="0" w:color="auto"/>
              <w:right w:val="single" w:sz="4" w:space="0" w:color="auto"/>
            </w:tcBorders>
            <w:hideMark/>
          </w:tcPr>
          <w:p w14:paraId="63E69D86" w14:textId="77777777" w:rsidR="00364AE5" w:rsidRPr="006C10D1" w:rsidRDefault="00364AE5" w:rsidP="00364AE5">
            <w:pPr>
              <w:jc w:val="center"/>
              <w:rPr>
                <w:rFonts w:ascii="Times New Roman" w:hAnsi="Times New Roman" w:cs="Times New Roman"/>
                <w:b/>
                <w:sz w:val="24"/>
                <w:szCs w:val="24"/>
              </w:rPr>
            </w:pPr>
            <w:r w:rsidRPr="006C10D1">
              <w:rPr>
                <w:rFonts w:ascii="Times New Roman" w:hAnsi="Times New Roman" w:cs="Times New Roman"/>
                <w:b/>
                <w:sz w:val="24"/>
                <w:szCs w:val="24"/>
              </w:rPr>
              <w:t>744</w:t>
            </w:r>
          </w:p>
          <w:p w14:paraId="21360A54" w14:textId="77777777" w:rsidR="00364AE5" w:rsidRPr="006C10D1" w:rsidRDefault="00364AE5" w:rsidP="00364AE5">
            <w:pPr>
              <w:jc w:val="center"/>
              <w:rPr>
                <w:rFonts w:ascii="Times New Roman" w:hAnsi="Times New Roman" w:cs="Times New Roman"/>
                <w:b/>
                <w:sz w:val="24"/>
                <w:szCs w:val="24"/>
              </w:rPr>
            </w:pPr>
          </w:p>
        </w:tc>
        <w:tc>
          <w:tcPr>
            <w:tcW w:w="1269" w:type="dxa"/>
            <w:tcBorders>
              <w:top w:val="single" w:sz="4" w:space="0" w:color="auto"/>
              <w:left w:val="single" w:sz="4" w:space="0" w:color="auto"/>
              <w:bottom w:val="single" w:sz="4" w:space="0" w:color="auto"/>
              <w:right w:val="single" w:sz="4" w:space="0" w:color="auto"/>
            </w:tcBorders>
            <w:hideMark/>
          </w:tcPr>
          <w:p w14:paraId="3136FA87" w14:textId="77777777" w:rsidR="00364AE5" w:rsidRPr="006C10D1" w:rsidRDefault="00364AE5" w:rsidP="00364AE5">
            <w:pPr>
              <w:jc w:val="center"/>
              <w:rPr>
                <w:rFonts w:ascii="Times New Roman" w:hAnsi="Times New Roman" w:cs="Times New Roman"/>
                <w:b/>
                <w:sz w:val="24"/>
                <w:szCs w:val="24"/>
              </w:rPr>
            </w:pPr>
            <w:r w:rsidRPr="006C10D1">
              <w:rPr>
                <w:rFonts w:ascii="Times New Roman" w:hAnsi="Times New Roman" w:cs="Times New Roman"/>
                <w:b/>
                <w:sz w:val="24"/>
                <w:szCs w:val="24"/>
              </w:rPr>
              <w:t>2 184</w:t>
            </w:r>
          </w:p>
          <w:p w14:paraId="2535E7DC" w14:textId="77777777" w:rsidR="00364AE5" w:rsidRPr="006C10D1" w:rsidRDefault="00364AE5" w:rsidP="00364AE5">
            <w:pPr>
              <w:jc w:val="center"/>
              <w:rPr>
                <w:rFonts w:ascii="Times New Roman" w:hAnsi="Times New Roman" w:cs="Times New Roman"/>
                <w:b/>
                <w:sz w:val="24"/>
                <w:szCs w:val="24"/>
              </w:rPr>
            </w:pPr>
          </w:p>
        </w:tc>
      </w:tr>
    </w:tbl>
    <w:p w14:paraId="1ECD0EE6" w14:textId="77777777" w:rsidR="003A37A4" w:rsidRPr="006C10D1" w:rsidRDefault="003A37A4" w:rsidP="00E80BBA">
      <w:pPr>
        <w:tabs>
          <w:tab w:val="left" w:pos="1701"/>
        </w:tabs>
        <w:rPr>
          <w:b/>
          <w:sz w:val="24"/>
          <w:szCs w:val="24"/>
        </w:rPr>
      </w:pPr>
    </w:p>
    <w:p w14:paraId="3BC160A7" w14:textId="77777777"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629E1203" w14:textId="77777777" w:rsidR="00E80BBA" w:rsidRPr="006C10D1" w:rsidRDefault="003A37A4" w:rsidP="00E80BBA">
      <w:pPr>
        <w:pStyle w:val="Akapitzlist"/>
        <w:numPr>
          <w:ilvl w:val="0"/>
          <w:numId w:val="20"/>
        </w:numPr>
        <w:tabs>
          <w:tab w:val="left" w:pos="1701"/>
        </w:tabs>
        <w:rPr>
          <w:rFonts w:ascii="Times New Roman" w:hAnsi="Times New Roman"/>
          <w:sz w:val="24"/>
          <w:szCs w:val="24"/>
        </w:rPr>
      </w:pPr>
      <w:r w:rsidRPr="006C10D1">
        <w:rPr>
          <w:rFonts w:ascii="Times New Roman" w:hAnsi="Times New Roman"/>
          <w:sz w:val="24"/>
          <w:szCs w:val="24"/>
        </w:rPr>
        <w:t>22</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sidRPr="006C10D1">
        <w:rPr>
          <w:rFonts w:ascii="Times New Roman" w:hAnsi="Times New Roman"/>
          <w:sz w:val="24"/>
          <w:szCs w:val="24"/>
        </w:rPr>
        <w:t>53 szt. kabiny,</w:t>
      </w:r>
    </w:p>
    <w:p w14:paraId="6525F652" w14:textId="77777777" w:rsidR="00E80BBA" w:rsidRPr="006C10D1" w:rsidRDefault="003A37A4" w:rsidP="00E80BBA">
      <w:pPr>
        <w:pStyle w:val="Akapitzlist"/>
        <w:tabs>
          <w:tab w:val="left" w:pos="1701"/>
        </w:tabs>
        <w:rPr>
          <w:rFonts w:ascii="Times New Roman" w:hAnsi="Times New Roman"/>
          <w:sz w:val="24"/>
          <w:szCs w:val="24"/>
        </w:rPr>
      </w:pPr>
      <w:r w:rsidRPr="006C10D1">
        <w:rPr>
          <w:rFonts w:ascii="Times New Roman" w:hAnsi="Times New Roman"/>
          <w:sz w:val="24"/>
          <w:szCs w:val="24"/>
        </w:rPr>
        <w:t>- 55</w:t>
      </w:r>
      <w:r w:rsidR="00E80BBA" w:rsidRPr="006C10D1">
        <w:rPr>
          <w:rFonts w:ascii="Times New Roman" w:hAnsi="Times New Roman"/>
          <w:sz w:val="24"/>
          <w:szCs w:val="24"/>
        </w:rPr>
        <w:t xml:space="preserve"> szt. umywalkami,</w:t>
      </w:r>
    </w:p>
    <w:p w14:paraId="7C67A3F1" w14:textId="77777777" w:rsidR="00E80BBA" w:rsidRPr="006C10D1" w:rsidRDefault="003A37A4" w:rsidP="00E80BBA">
      <w:pPr>
        <w:pStyle w:val="Akapitzlist"/>
        <w:tabs>
          <w:tab w:val="left" w:pos="1701"/>
        </w:tabs>
        <w:rPr>
          <w:rFonts w:ascii="Times New Roman" w:hAnsi="Times New Roman"/>
          <w:sz w:val="24"/>
          <w:szCs w:val="24"/>
        </w:rPr>
      </w:pPr>
      <w:r w:rsidRPr="006C10D1">
        <w:rPr>
          <w:rFonts w:ascii="Times New Roman" w:hAnsi="Times New Roman"/>
          <w:sz w:val="24"/>
          <w:szCs w:val="24"/>
        </w:rPr>
        <w:t>- 17</w:t>
      </w:r>
      <w:r w:rsidR="00E80BBA" w:rsidRPr="006C10D1">
        <w:rPr>
          <w:rFonts w:ascii="Times New Roman" w:hAnsi="Times New Roman"/>
          <w:sz w:val="24"/>
          <w:szCs w:val="24"/>
        </w:rPr>
        <w:t xml:space="preserve"> szt. pisuarami</w:t>
      </w:r>
    </w:p>
    <w:p w14:paraId="2F0953EE" w14:textId="4852267E" w:rsidR="00E80BBA" w:rsidRPr="006C10D1" w:rsidRDefault="00E80BBA" w:rsidP="00E80BBA">
      <w:pPr>
        <w:pStyle w:val="Akapitzlist"/>
        <w:tabs>
          <w:tab w:val="left" w:pos="1701"/>
        </w:tabs>
        <w:ind w:hanging="436"/>
        <w:rPr>
          <w:rFonts w:ascii="Times New Roman" w:hAnsi="Times New Roman"/>
          <w:sz w:val="24"/>
          <w:szCs w:val="24"/>
        </w:rPr>
      </w:pPr>
      <w:r w:rsidRPr="006C10D1">
        <w:rPr>
          <w:rFonts w:ascii="Times New Roman" w:hAnsi="Times New Roman"/>
          <w:sz w:val="24"/>
          <w:szCs w:val="24"/>
        </w:rPr>
        <w:t>b)</w:t>
      </w:r>
      <w:r w:rsidR="00A2252F">
        <w:rPr>
          <w:rFonts w:ascii="Times New Roman" w:hAnsi="Times New Roman"/>
          <w:sz w:val="24"/>
          <w:szCs w:val="24"/>
        </w:rPr>
        <w:t xml:space="preserve"> </w:t>
      </w:r>
      <w:r w:rsidR="00FC3820" w:rsidRPr="006C10D1">
        <w:rPr>
          <w:rFonts w:ascii="Times New Roman" w:hAnsi="Times New Roman"/>
          <w:sz w:val="24"/>
          <w:szCs w:val="24"/>
        </w:rPr>
        <w:t>20</w:t>
      </w:r>
      <w:r w:rsidR="003A37A4" w:rsidRPr="006C10D1">
        <w:rPr>
          <w:rFonts w:ascii="Times New Roman" w:hAnsi="Times New Roman"/>
          <w:sz w:val="24"/>
          <w:szCs w:val="24"/>
        </w:rPr>
        <w:t>0</w:t>
      </w:r>
      <w:r w:rsidRPr="006C10D1">
        <w:rPr>
          <w:rFonts w:ascii="Times New Roman" w:hAnsi="Times New Roman"/>
          <w:sz w:val="24"/>
          <w:szCs w:val="24"/>
        </w:rPr>
        <w:t xml:space="preserve"> koszy na śmieci</w:t>
      </w:r>
    </w:p>
    <w:p w14:paraId="13E5A336" w14:textId="77777777" w:rsidR="003A37A4" w:rsidRPr="006C10D1" w:rsidRDefault="003A37A4" w:rsidP="006E545D">
      <w:pPr>
        <w:rPr>
          <w:color w:val="000000"/>
          <w:sz w:val="24"/>
          <w:szCs w:val="24"/>
        </w:rPr>
      </w:pPr>
    </w:p>
    <w:p w14:paraId="6BB3089C" w14:textId="77777777" w:rsidR="003A37A4" w:rsidRPr="006C10D1" w:rsidRDefault="003A37A4" w:rsidP="006E545D">
      <w:pPr>
        <w:rPr>
          <w:color w:val="000000"/>
          <w:sz w:val="24"/>
          <w:szCs w:val="24"/>
        </w:rPr>
      </w:pPr>
    </w:p>
    <w:p w14:paraId="4E5E3924" w14:textId="14077752"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1A3D62" w:rsidRPr="006C10D1">
        <w:rPr>
          <w:b/>
          <w:sz w:val="24"/>
          <w:szCs w:val="24"/>
        </w:rPr>
        <w:t>7</w:t>
      </w:r>
      <w:r w:rsidR="008F5F38">
        <w:rPr>
          <w:b/>
          <w:sz w:val="24"/>
          <w:szCs w:val="24"/>
        </w:rPr>
        <w:t> </w:t>
      </w:r>
      <w:r w:rsidR="008F5F38" w:rsidRPr="006C10D1">
        <w:rPr>
          <w:b/>
          <w:sz w:val="24"/>
          <w:szCs w:val="24"/>
        </w:rPr>
        <w:t>508</w:t>
      </w:r>
      <w:r w:rsidR="008F5F38">
        <w:rPr>
          <w:sz w:val="24"/>
          <w:szCs w:val="24"/>
        </w:rPr>
        <w:t> </w:t>
      </w:r>
      <w:r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września</w:t>
      </w:r>
      <w:r w:rsidR="000D4C6A" w:rsidRPr="006C10D1">
        <w:rPr>
          <w:b/>
          <w:bCs/>
          <w:sz w:val="24"/>
          <w:szCs w:val="24"/>
        </w:rPr>
        <w:t xml:space="preserve"> </w:t>
      </w:r>
      <w:r w:rsidR="008F5F38" w:rsidRPr="006C10D1">
        <w:rPr>
          <w:b/>
          <w:bCs/>
          <w:sz w:val="24"/>
          <w:szCs w:val="24"/>
        </w:rPr>
        <w:t>do</w:t>
      </w:r>
      <w:r w:rsidR="008F5F38">
        <w:rPr>
          <w:b/>
          <w:bCs/>
          <w:sz w:val="24"/>
          <w:szCs w:val="24"/>
        </w:rPr>
        <w:t> </w:t>
      </w:r>
      <w:r w:rsidR="008F5F38" w:rsidRPr="006C10D1">
        <w:rPr>
          <w:b/>
          <w:bCs/>
          <w:sz w:val="24"/>
          <w:szCs w:val="24"/>
        </w:rPr>
        <w:t>30</w:t>
      </w:r>
      <w:r w:rsidR="008F5F38">
        <w:rPr>
          <w:b/>
          <w:bCs/>
          <w:sz w:val="24"/>
          <w:szCs w:val="24"/>
        </w:rPr>
        <w:t> </w:t>
      </w:r>
      <w:r w:rsidR="000D4C6A" w:rsidRPr="006C10D1">
        <w:rPr>
          <w:b/>
          <w:bCs/>
          <w:sz w:val="24"/>
          <w:szCs w:val="24"/>
        </w:rPr>
        <w:t>cz</w:t>
      </w:r>
      <w:r w:rsidR="001A3D62" w:rsidRPr="006C10D1">
        <w:rPr>
          <w:b/>
          <w:bCs/>
          <w:sz w:val="24"/>
          <w:szCs w:val="24"/>
        </w:rPr>
        <w:t>erwca (codziennie) i</w:t>
      </w:r>
      <w:r w:rsidR="008F5F38">
        <w:rPr>
          <w:b/>
          <w:bCs/>
          <w:sz w:val="24"/>
          <w:szCs w:val="24"/>
        </w:rPr>
        <w:t> </w:t>
      </w:r>
      <w:r w:rsidR="00D840D5" w:rsidRPr="002E5E1F">
        <w:rPr>
          <w:b/>
          <w:sz w:val="24"/>
          <w:szCs w:val="24"/>
        </w:rPr>
        <w:t>5 503</w:t>
      </w:r>
      <w:r w:rsidR="008F5F38" w:rsidRPr="002E5E1F">
        <w:rPr>
          <w:sz w:val="24"/>
          <w:szCs w:val="24"/>
        </w:rPr>
        <w:t> </w:t>
      </w:r>
      <w:r w:rsidR="001A3D62" w:rsidRPr="002E5E1F">
        <w:rPr>
          <w:b/>
          <w:bCs/>
          <w:sz w:val="24"/>
          <w:szCs w:val="24"/>
        </w:rPr>
        <w:t>m²</w:t>
      </w:r>
      <w:r w:rsidR="001A3D62" w:rsidRPr="006C10D1">
        <w:rPr>
          <w:b/>
          <w:bCs/>
          <w:sz w:val="24"/>
          <w:szCs w:val="24"/>
        </w:rPr>
        <w:t xml:space="preserve"> </w:t>
      </w:r>
      <w:r w:rsidR="008F5F38" w:rsidRPr="006C10D1">
        <w:rPr>
          <w:b/>
          <w:bCs/>
          <w:sz w:val="24"/>
          <w:szCs w:val="24"/>
        </w:rPr>
        <w:t>w</w:t>
      </w:r>
      <w:r w:rsidR="008F5F38">
        <w:rPr>
          <w:b/>
          <w:bCs/>
          <w:sz w:val="24"/>
          <w:szCs w:val="24"/>
        </w:rPr>
        <w:t> </w:t>
      </w:r>
      <w:r w:rsidR="000D4C6A" w:rsidRPr="006C10D1">
        <w:rPr>
          <w:b/>
          <w:bCs/>
          <w:sz w:val="24"/>
          <w:szCs w:val="24"/>
        </w:rPr>
        <w:t>o</w:t>
      </w:r>
      <w:r w:rsidR="001A3D62" w:rsidRPr="006C10D1">
        <w:rPr>
          <w:b/>
          <w:bCs/>
          <w:sz w:val="24"/>
          <w:szCs w:val="24"/>
        </w:rPr>
        <w:t xml:space="preserve">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 xml:space="preserve">lipca </w:t>
      </w:r>
      <w:r w:rsidR="008F5F38" w:rsidRPr="006C10D1">
        <w:rPr>
          <w:b/>
          <w:bCs/>
          <w:sz w:val="24"/>
          <w:szCs w:val="24"/>
        </w:rPr>
        <w:t>do</w:t>
      </w:r>
      <w:r w:rsidR="008F5F38">
        <w:rPr>
          <w:b/>
          <w:bCs/>
          <w:sz w:val="24"/>
          <w:szCs w:val="24"/>
        </w:rPr>
        <w:t> </w:t>
      </w:r>
      <w:r w:rsidR="008F5F38" w:rsidRPr="006C10D1">
        <w:rPr>
          <w:b/>
          <w:bCs/>
          <w:sz w:val="24"/>
          <w:szCs w:val="24"/>
        </w:rPr>
        <w:t>31</w:t>
      </w:r>
      <w:r w:rsidR="008F5F38">
        <w:rPr>
          <w:b/>
          <w:bCs/>
          <w:sz w:val="24"/>
          <w:szCs w:val="24"/>
        </w:rPr>
        <w:t> </w:t>
      </w:r>
      <w:r w:rsidR="001A3D62" w:rsidRPr="006C10D1">
        <w:rPr>
          <w:b/>
          <w:bCs/>
          <w:sz w:val="24"/>
          <w:szCs w:val="24"/>
        </w:rPr>
        <w:t>sierpnia</w:t>
      </w:r>
      <w:r w:rsidR="000D4C6A" w:rsidRPr="006C10D1">
        <w:rPr>
          <w:b/>
          <w:bCs/>
          <w:sz w:val="24"/>
          <w:szCs w:val="24"/>
        </w:rPr>
        <w:t xml:space="preserve"> (trzy </w:t>
      </w:r>
      <w:r w:rsidR="001A3D62" w:rsidRPr="006C10D1">
        <w:rPr>
          <w:b/>
          <w:bCs/>
          <w:sz w:val="24"/>
          <w:szCs w:val="24"/>
        </w:rPr>
        <w:t>razy w tygodniu</w:t>
      </w:r>
      <w:r w:rsidR="000D4C6A" w:rsidRPr="006C10D1">
        <w:rPr>
          <w:b/>
          <w:bCs/>
          <w:sz w:val="24"/>
          <w:szCs w:val="24"/>
        </w:rPr>
        <w:t>)</w:t>
      </w:r>
      <w:r w:rsidRPr="006C10D1">
        <w:rPr>
          <w:b/>
          <w:bCs/>
          <w:sz w:val="24"/>
          <w:szCs w:val="24"/>
        </w:rPr>
        <w:t xml:space="preserve">. </w:t>
      </w:r>
      <w:r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Pr="006C10D1">
        <w:rPr>
          <w:bCs/>
          <w:sz w:val="24"/>
          <w:szCs w:val="24"/>
        </w:rPr>
        <w:t>tym wykonywanej okresowo</w:t>
      </w:r>
      <w:r w:rsidRPr="006C10D1">
        <w:rPr>
          <w:b/>
          <w:bCs/>
          <w:sz w:val="24"/>
          <w:szCs w:val="24"/>
        </w:rPr>
        <w:t xml:space="preserve"> </w:t>
      </w:r>
      <w:r w:rsidR="00645177" w:rsidRPr="006C10D1">
        <w:rPr>
          <w:sz w:val="24"/>
          <w:szCs w:val="24"/>
        </w:rPr>
        <w:t xml:space="preserve">(np. </w:t>
      </w:r>
      <w:proofErr w:type="spellStart"/>
      <w:r w:rsidRPr="006C10D1">
        <w:rPr>
          <w:sz w:val="24"/>
          <w:szCs w:val="24"/>
        </w:rPr>
        <w:t>akrylowanie</w:t>
      </w:r>
      <w:proofErr w:type="spellEnd"/>
      <w:r w:rsidRPr="006C10D1">
        <w:rPr>
          <w:sz w:val="24"/>
          <w:szCs w:val="24"/>
        </w:rPr>
        <w:t>, pastowanie</w:t>
      </w:r>
      <w:r w:rsidR="00530A3D" w:rsidRPr="006C10D1">
        <w:rPr>
          <w:sz w:val="24"/>
          <w:szCs w:val="24"/>
        </w:rPr>
        <w:t>, olejowanie</w:t>
      </w:r>
      <w:r w:rsidRPr="006C10D1">
        <w:rPr>
          <w:sz w:val="24"/>
          <w:szCs w:val="24"/>
        </w:rPr>
        <w:t xml:space="preserve"> podłóg,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Pr="006C10D1">
        <w:rPr>
          <w:sz w:val="24"/>
          <w:szCs w:val="24"/>
        </w:rPr>
        <w:t xml:space="preserve">pranie </w:t>
      </w:r>
      <w:r w:rsidR="00645177" w:rsidRPr="006C10D1">
        <w:rPr>
          <w:sz w:val="24"/>
          <w:szCs w:val="24"/>
        </w:rPr>
        <w:t>wykładzin</w:t>
      </w:r>
      <w:r w:rsidRPr="006C10D1">
        <w:rPr>
          <w:sz w:val="24"/>
          <w:szCs w:val="24"/>
        </w:rPr>
        <w:t xml:space="preserve"> dywanowych</w:t>
      </w:r>
      <w:r w:rsidR="000D4C6A" w:rsidRPr="006C10D1">
        <w:rPr>
          <w:sz w:val="24"/>
          <w:szCs w:val="24"/>
        </w:rPr>
        <w:t>,</w:t>
      </w:r>
      <w:r w:rsidR="001A3D62" w:rsidRPr="006C10D1">
        <w:rPr>
          <w:sz w:val="24"/>
          <w:szCs w:val="24"/>
        </w:rPr>
        <w:t xml:space="preserve"> rolet oraz tapicerki krzeseł i foteli</w:t>
      </w:r>
      <w:r w:rsidR="009072B3" w:rsidRPr="006C10D1">
        <w:rPr>
          <w:sz w:val="24"/>
          <w:szCs w:val="24"/>
        </w:rPr>
        <w:t>, mycie fa</w:t>
      </w:r>
      <w:r w:rsidR="00EA209E" w:rsidRPr="006C10D1">
        <w:rPr>
          <w:sz w:val="24"/>
          <w:szCs w:val="24"/>
        </w:rPr>
        <w:t>s</w:t>
      </w:r>
      <w:r w:rsidR="009072B3" w:rsidRPr="006C10D1">
        <w:rPr>
          <w:sz w:val="24"/>
          <w:szCs w:val="24"/>
        </w:rPr>
        <w:t>ady przeszklonej</w:t>
      </w:r>
      <w:r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1579A059"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3363EC">
        <w:t xml:space="preserve">Collegium Politicum </w:t>
      </w:r>
      <w:r w:rsidR="001A3D62" w:rsidRPr="006C10D1">
        <w:t xml:space="preserve">przy ulicy Uniwersytetu </w:t>
      </w:r>
      <w:r w:rsidR="00552AC7">
        <w:t>P</w:t>
      </w:r>
      <w:r w:rsidR="001A3D62" w:rsidRPr="006C10D1">
        <w:t>oznańskiego 5 w Poznaniu.</w:t>
      </w:r>
    </w:p>
    <w:p w14:paraId="1BFEC898" w14:textId="77777777" w:rsidR="009267B6" w:rsidRPr="006C10D1" w:rsidRDefault="009267B6" w:rsidP="001E5A18">
      <w:pPr>
        <w:pStyle w:val="Tytu"/>
        <w:tabs>
          <w:tab w:val="left" w:pos="5384"/>
        </w:tabs>
        <w:spacing w:line="276" w:lineRule="auto"/>
        <w:jc w:val="left"/>
        <w:rPr>
          <w:bCs w:val="0"/>
        </w:rPr>
      </w:pPr>
    </w:p>
    <w:p w14:paraId="18622E16" w14:textId="77777777" w:rsidR="008B6214" w:rsidRPr="006C10D1" w:rsidRDefault="009267B6" w:rsidP="001E5A18">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B6214" w:rsidRPr="006C10D1">
        <w:rPr>
          <w:rFonts w:ascii="Times New Roman" w:hAnsi="Times New Roman"/>
          <w:b/>
          <w:bCs/>
          <w:sz w:val="24"/>
          <w:szCs w:val="24"/>
        </w:rPr>
        <w:t>:</w:t>
      </w:r>
    </w:p>
    <w:p w14:paraId="098EC4AF" w14:textId="51094959" w:rsidR="008B6214" w:rsidRPr="006C10D1" w:rsidRDefault="001A3D62"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września</w:t>
      </w:r>
      <w:r w:rsidR="008B6214" w:rsidRPr="006C10D1">
        <w:rPr>
          <w:rFonts w:ascii="Times New Roman" w:hAnsi="Times New Roman"/>
          <w:bCs/>
          <w:sz w:val="24"/>
          <w:szCs w:val="24"/>
        </w:rPr>
        <w:t xml:space="preserve"> do 30 czerwca każdego roku</w:t>
      </w:r>
      <w:r w:rsidR="00536525" w:rsidRPr="006C10D1">
        <w:rPr>
          <w:rFonts w:ascii="Times New Roman" w:hAnsi="Times New Roman"/>
          <w:bCs/>
          <w:sz w:val="24"/>
          <w:szCs w:val="24"/>
        </w:rPr>
        <w:t>:</w:t>
      </w:r>
      <w:r w:rsidR="008B6214" w:rsidRPr="006C10D1">
        <w:rPr>
          <w:rFonts w:ascii="Times New Roman" w:hAnsi="Times New Roman"/>
          <w:bCs/>
          <w:sz w:val="24"/>
          <w:szCs w:val="24"/>
        </w:rPr>
        <w:t xml:space="preserve"> </w:t>
      </w:r>
      <w:r w:rsidR="00784A9D" w:rsidRPr="006C10D1">
        <w:rPr>
          <w:rFonts w:ascii="Times New Roman" w:hAnsi="Times New Roman"/>
          <w:bCs/>
          <w:sz w:val="24"/>
          <w:szCs w:val="24"/>
        </w:rPr>
        <w:t>codziennie przez siedem dni</w:t>
      </w:r>
      <w:r w:rsidR="00C770C7">
        <w:rPr>
          <w:rFonts w:ascii="Times New Roman" w:hAnsi="Times New Roman"/>
          <w:bCs/>
          <w:sz w:val="24"/>
          <w:szCs w:val="24"/>
        </w:rPr>
        <w:t xml:space="preserve"> </w:t>
      </w:r>
      <w:r w:rsidR="00784A9D" w:rsidRPr="006C10D1">
        <w:rPr>
          <w:rFonts w:ascii="Times New Roman" w:hAnsi="Times New Roman"/>
          <w:bCs/>
          <w:sz w:val="24"/>
          <w:szCs w:val="24"/>
        </w:rPr>
        <w:t>w</w:t>
      </w:r>
      <w:r w:rsidR="00C770C7">
        <w:rPr>
          <w:rFonts w:ascii="Times New Roman" w:hAnsi="Times New Roman"/>
          <w:bCs/>
          <w:sz w:val="24"/>
          <w:szCs w:val="24"/>
        </w:rPr>
        <w:t> </w:t>
      </w:r>
      <w:r w:rsidR="00784A9D" w:rsidRPr="006C10D1">
        <w:rPr>
          <w:rFonts w:ascii="Times New Roman" w:hAnsi="Times New Roman"/>
          <w:bCs/>
          <w:sz w:val="24"/>
          <w:szCs w:val="24"/>
        </w:rPr>
        <w:t xml:space="preserve">tygodniu </w:t>
      </w:r>
      <w:r w:rsidR="008B6214" w:rsidRPr="006C10D1">
        <w:rPr>
          <w:rFonts w:ascii="Times New Roman" w:hAnsi="Times New Roman"/>
          <w:bCs/>
          <w:sz w:val="24"/>
          <w:szCs w:val="24"/>
        </w:rPr>
        <w:t xml:space="preserve">wynosi </w:t>
      </w:r>
      <w:r w:rsidR="00EA209E" w:rsidRPr="006C10D1">
        <w:rPr>
          <w:rFonts w:ascii="Times New Roman" w:hAnsi="Times New Roman"/>
          <w:b/>
          <w:bCs/>
          <w:sz w:val="24"/>
          <w:szCs w:val="24"/>
        </w:rPr>
        <w:t xml:space="preserve">7 508 </w:t>
      </w:r>
      <w:r w:rsidR="009267B6" w:rsidRPr="006C10D1">
        <w:rPr>
          <w:rFonts w:ascii="Times New Roman" w:hAnsi="Times New Roman"/>
          <w:b/>
          <w:bCs/>
          <w:sz w:val="24"/>
          <w:szCs w:val="24"/>
        </w:rPr>
        <w:t>m</w:t>
      </w:r>
      <w:r w:rsidR="009267B6" w:rsidRPr="006C10D1">
        <w:rPr>
          <w:rFonts w:ascii="Times New Roman" w:hAnsi="Times New Roman"/>
          <w:b/>
          <w:bCs/>
          <w:sz w:val="24"/>
          <w:szCs w:val="24"/>
          <w:vertAlign w:val="superscript"/>
        </w:rPr>
        <w:t>2</w:t>
      </w:r>
      <w:r w:rsidR="00536525" w:rsidRPr="006C10D1">
        <w:rPr>
          <w:rFonts w:ascii="Times New Roman" w:hAnsi="Times New Roman"/>
          <w:bCs/>
          <w:sz w:val="24"/>
          <w:szCs w:val="24"/>
        </w:rPr>
        <w:t xml:space="preserve">, </w:t>
      </w:r>
    </w:p>
    <w:p w14:paraId="451C1403" w14:textId="2961ACC9" w:rsidR="008B6214" w:rsidRPr="002E5E1F" w:rsidRDefault="00E502C8" w:rsidP="001E5A18">
      <w:pPr>
        <w:pStyle w:val="Akapitzlist"/>
        <w:numPr>
          <w:ilvl w:val="0"/>
          <w:numId w:val="17"/>
        </w:numPr>
        <w:jc w:val="both"/>
        <w:rPr>
          <w:rFonts w:ascii="Times New Roman" w:hAnsi="Times New Roman"/>
          <w:bCs/>
          <w:sz w:val="24"/>
          <w:szCs w:val="24"/>
        </w:rPr>
      </w:pPr>
      <w:r w:rsidRPr="002E5E1F">
        <w:rPr>
          <w:rFonts w:ascii="Times New Roman" w:hAnsi="Times New Roman"/>
          <w:bCs/>
          <w:sz w:val="24"/>
          <w:szCs w:val="24"/>
        </w:rPr>
        <w:t>w okresie od 1 lipca do 31</w:t>
      </w:r>
      <w:r w:rsidR="009200D1" w:rsidRPr="002E5E1F">
        <w:rPr>
          <w:rFonts w:ascii="Times New Roman" w:hAnsi="Times New Roman"/>
          <w:bCs/>
          <w:sz w:val="24"/>
          <w:szCs w:val="24"/>
        </w:rPr>
        <w:t xml:space="preserve"> </w:t>
      </w:r>
      <w:r w:rsidRPr="002E5E1F">
        <w:rPr>
          <w:rFonts w:ascii="Times New Roman" w:hAnsi="Times New Roman"/>
          <w:bCs/>
          <w:sz w:val="24"/>
          <w:szCs w:val="24"/>
        </w:rPr>
        <w:t>sierpnia</w:t>
      </w:r>
      <w:r w:rsidR="008B6214" w:rsidRPr="002E5E1F">
        <w:rPr>
          <w:rFonts w:ascii="Times New Roman" w:hAnsi="Times New Roman"/>
          <w:bCs/>
          <w:sz w:val="24"/>
          <w:szCs w:val="24"/>
        </w:rPr>
        <w:t xml:space="preserve"> każdego roku </w:t>
      </w:r>
      <w:r w:rsidR="00EA209E" w:rsidRPr="002E5E1F">
        <w:rPr>
          <w:rFonts w:ascii="Times New Roman" w:hAnsi="Times New Roman"/>
          <w:bCs/>
          <w:sz w:val="24"/>
          <w:szCs w:val="24"/>
        </w:rPr>
        <w:t xml:space="preserve">trzy </w:t>
      </w:r>
      <w:r w:rsidR="00784A9D" w:rsidRPr="002E5E1F">
        <w:rPr>
          <w:rFonts w:ascii="Times New Roman" w:hAnsi="Times New Roman"/>
          <w:bCs/>
          <w:sz w:val="24"/>
          <w:szCs w:val="24"/>
        </w:rPr>
        <w:t xml:space="preserve">razy w tygodniu (tj. </w:t>
      </w:r>
      <w:r w:rsidR="009200D1" w:rsidRPr="002E5E1F">
        <w:rPr>
          <w:rFonts w:ascii="Times New Roman" w:hAnsi="Times New Roman"/>
          <w:bCs/>
          <w:sz w:val="24"/>
          <w:szCs w:val="24"/>
        </w:rPr>
        <w:t>poniedziałek, środa i piątek</w:t>
      </w:r>
      <w:r w:rsidR="00784A9D" w:rsidRPr="002E5E1F">
        <w:rPr>
          <w:rFonts w:ascii="Times New Roman" w:hAnsi="Times New Roman"/>
          <w:bCs/>
          <w:sz w:val="24"/>
          <w:szCs w:val="24"/>
        </w:rPr>
        <w:t xml:space="preserve">) </w:t>
      </w:r>
      <w:r w:rsidR="008B6214" w:rsidRPr="002E5E1F">
        <w:rPr>
          <w:rFonts w:ascii="Times New Roman" w:hAnsi="Times New Roman"/>
          <w:bCs/>
          <w:sz w:val="24"/>
          <w:szCs w:val="24"/>
        </w:rPr>
        <w:t xml:space="preserve">wynosi </w:t>
      </w:r>
      <w:r w:rsidR="00D840D5" w:rsidRPr="002E5E1F">
        <w:rPr>
          <w:rFonts w:ascii="Times New Roman" w:hAnsi="Times New Roman"/>
          <w:b/>
          <w:bCs/>
          <w:sz w:val="24"/>
          <w:szCs w:val="24"/>
        </w:rPr>
        <w:t>5 503</w:t>
      </w:r>
      <w:r w:rsidR="00EA209E" w:rsidRPr="002E5E1F">
        <w:rPr>
          <w:rFonts w:ascii="Times New Roman" w:hAnsi="Times New Roman"/>
          <w:bCs/>
          <w:sz w:val="24"/>
          <w:szCs w:val="24"/>
        </w:rPr>
        <w:t xml:space="preserve"> </w:t>
      </w:r>
      <w:r w:rsidR="008B6214" w:rsidRPr="002E5E1F">
        <w:rPr>
          <w:rFonts w:ascii="Times New Roman" w:hAnsi="Times New Roman"/>
          <w:b/>
          <w:bCs/>
          <w:sz w:val="24"/>
          <w:szCs w:val="24"/>
        </w:rPr>
        <w:t>m</w:t>
      </w:r>
      <w:r w:rsidR="008B6214" w:rsidRPr="002E5E1F">
        <w:rPr>
          <w:rFonts w:ascii="Times New Roman" w:hAnsi="Times New Roman"/>
          <w:b/>
          <w:bCs/>
          <w:sz w:val="24"/>
          <w:szCs w:val="24"/>
          <w:vertAlign w:val="superscript"/>
        </w:rPr>
        <w:t>2</w:t>
      </w:r>
      <w:r w:rsidR="009200D1" w:rsidRPr="002E5E1F">
        <w:rPr>
          <w:rFonts w:ascii="Times New Roman" w:hAnsi="Times New Roman"/>
          <w:bCs/>
          <w:sz w:val="24"/>
          <w:szCs w:val="24"/>
        </w:rPr>
        <w:t>,</w:t>
      </w:r>
    </w:p>
    <w:p w14:paraId="096F2DAE" w14:textId="77777777" w:rsidR="00ED578C" w:rsidRPr="00ED578C" w:rsidRDefault="00ED578C" w:rsidP="001F6182">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 xml:space="preserve">raz w miesiącu </w:t>
      </w:r>
      <w:r w:rsidRPr="006C10D1">
        <w:rPr>
          <w:rFonts w:ascii="Times New Roman" w:hAnsi="Times New Roman"/>
          <w:b/>
          <w:bCs/>
          <w:sz w:val="24"/>
          <w:szCs w:val="24"/>
        </w:rPr>
        <w:t>744 m</w:t>
      </w:r>
      <w:r w:rsidRPr="006C10D1">
        <w:rPr>
          <w:rFonts w:ascii="Times New Roman" w:hAnsi="Times New Roman"/>
          <w:b/>
          <w:bCs/>
          <w:sz w:val="24"/>
          <w:szCs w:val="24"/>
          <w:vertAlign w:val="superscript"/>
        </w:rPr>
        <w:t>2</w:t>
      </w:r>
    </w:p>
    <w:p w14:paraId="3658E73F" w14:textId="4B72AD4D" w:rsidR="001F6182" w:rsidRPr="001F6182" w:rsidRDefault="00EA209E" w:rsidP="001F6182">
      <w:pPr>
        <w:pStyle w:val="Akapitzlist"/>
        <w:numPr>
          <w:ilvl w:val="0"/>
          <w:numId w:val="17"/>
        </w:numPr>
        <w:jc w:val="both"/>
        <w:rPr>
          <w:rFonts w:ascii="Times New Roman" w:hAnsi="Times New Roman"/>
          <w:bCs/>
          <w:sz w:val="24"/>
          <w:szCs w:val="24"/>
        </w:rPr>
      </w:pPr>
      <w:r w:rsidRPr="00486ADF">
        <w:rPr>
          <w:rFonts w:ascii="Times New Roman" w:hAnsi="Times New Roman"/>
          <w:bCs/>
          <w:sz w:val="24"/>
          <w:szCs w:val="24"/>
        </w:rPr>
        <w:t xml:space="preserve">dwa razy w roku </w:t>
      </w:r>
      <w:r w:rsidRPr="00486ADF">
        <w:rPr>
          <w:rFonts w:ascii="Times New Roman" w:hAnsi="Times New Roman"/>
          <w:b/>
          <w:bCs/>
          <w:sz w:val="24"/>
          <w:szCs w:val="24"/>
        </w:rPr>
        <w:t>2 184 m</w:t>
      </w:r>
      <w:r w:rsidRPr="00486ADF">
        <w:rPr>
          <w:rFonts w:ascii="Times New Roman" w:hAnsi="Times New Roman"/>
          <w:b/>
          <w:bCs/>
          <w:sz w:val="24"/>
          <w:szCs w:val="24"/>
          <w:vertAlign w:val="superscript"/>
        </w:rPr>
        <w:t>2</w:t>
      </w:r>
    </w:p>
    <w:p w14:paraId="261337A4" w14:textId="1FD149D7" w:rsidR="009267B6" w:rsidRPr="006C10D1" w:rsidRDefault="009267B6" w:rsidP="001853DC">
      <w:pPr>
        <w:pStyle w:val="Akapitzlist"/>
        <w:numPr>
          <w:ilvl w:val="0"/>
          <w:numId w:val="16"/>
        </w:numPr>
        <w:spacing w:before="240"/>
        <w:jc w:val="both"/>
        <w:rPr>
          <w:rFonts w:ascii="Times New Roman" w:hAnsi="Times New Roman"/>
          <w:sz w:val="24"/>
          <w:szCs w:val="24"/>
        </w:rPr>
      </w:pPr>
      <w:r w:rsidRPr="006C10D1">
        <w:rPr>
          <w:rFonts w:ascii="Times New Roman" w:hAnsi="Times New Roman"/>
          <w:b/>
          <w:sz w:val="24"/>
          <w:szCs w:val="24"/>
        </w:rPr>
        <w:t>Usługa serwisu dziennego</w:t>
      </w:r>
      <w:r w:rsidR="00093D0C" w:rsidRPr="006C10D1">
        <w:rPr>
          <w:rFonts w:ascii="Times New Roman" w:hAnsi="Times New Roman"/>
          <w:sz w:val="24"/>
          <w:szCs w:val="24"/>
        </w:rPr>
        <w:t xml:space="preserve"> świadczona będzie</w:t>
      </w:r>
      <w:r w:rsidRPr="006C10D1">
        <w:rPr>
          <w:rFonts w:ascii="Times New Roman" w:hAnsi="Times New Roman"/>
          <w:sz w:val="24"/>
          <w:szCs w:val="24"/>
        </w:rPr>
        <w:t xml:space="preserve"> w okresi</w:t>
      </w:r>
      <w:r w:rsidR="00E502C8" w:rsidRPr="006C10D1">
        <w:rPr>
          <w:rFonts w:ascii="Times New Roman" w:hAnsi="Times New Roman"/>
          <w:sz w:val="24"/>
          <w:szCs w:val="24"/>
        </w:rPr>
        <w:t>e od 1 września</w:t>
      </w:r>
      <w:r w:rsidRPr="006C10D1">
        <w:rPr>
          <w:rFonts w:ascii="Times New Roman" w:hAnsi="Times New Roman"/>
          <w:sz w:val="24"/>
          <w:szCs w:val="24"/>
        </w:rPr>
        <w:t xml:space="preserve"> do 30 czerwca danego roku</w:t>
      </w:r>
      <w:r w:rsidR="00082571" w:rsidRPr="006C10D1">
        <w:rPr>
          <w:rFonts w:ascii="Times New Roman" w:hAnsi="Times New Roman"/>
          <w:sz w:val="24"/>
          <w:szCs w:val="24"/>
        </w:rPr>
        <w:t xml:space="preserve"> codzi</w:t>
      </w:r>
      <w:r w:rsidR="00E502C8" w:rsidRPr="006C10D1">
        <w:rPr>
          <w:rFonts w:ascii="Times New Roman" w:hAnsi="Times New Roman"/>
          <w:sz w:val="24"/>
          <w:szCs w:val="24"/>
        </w:rPr>
        <w:t>ennie</w:t>
      </w:r>
      <w:r w:rsidR="00A87ADC">
        <w:rPr>
          <w:rFonts w:ascii="Times New Roman" w:hAnsi="Times New Roman"/>
          <w:sz w:val="24"/>
          <w:szCs w:val="24"/>
        </w:rPr>
        <w:t>,</w:t>
      </w:r>
      <w:r w:rsidR="00E502C8" w:rsidRPr="006C10D1">
        <w:rPr>
          <w:rFonts w:ascii="Times New Roman" w:hAnsi="Times New Roman"/>
          <w:sz w:val="24"/>
          <w:szCs w:val="24"/>
        </w:rPr>
        <w:t xml:space="preserve"> przez siedem</w:t>
      </w:r>
      <w:r w:rsidR="009200D1" w:rsidRPr="006C10D1">
        <w:rPr>
          <w:rFonts w:ascii="Times New Roman" w:hAnsi="Times New Roman"/>
          <w:sz w:val="24"/>
          <w:szCs w:val="24"/>
        </w:rPr>
        <w:t xml:space="preserve"> dni w tygodniu</w:t>
      </w:r>
      <w:r w:rsidR="00A87ADC">
        <w:rPr>
          <w:rFonts w:ascii="Times New Roman" w:hAnsi="Times New Roman"/>
          <w:sz w:val="24"/>
          <w:szCs w:val="24"/>
        </w:rPr>
        <w:t>,</w:t>
      </w:r>
      <w:r w:rsidR="001E5A18" w:rsidRPr="006C10D1">
        <w:rPr>
          <w:rFonts w:ascii="Times New Roman" w:hAnsi="Times New Roman"/>
          <w:sz w:val="24"/>
          <w:szCs w:val="24"/>
        </w:rPr>
        <w:t xml:space="preserve"> </w:t>
      </w:r>
      <w:r w:rsidR="009200D1" w:rsidRPr="006C10D1">
        <w:rPr>
          <w:rFonts w:ascii="Times New Roman" w:hAnsi="Times New Roman"/>
          <w:sz w:val="24"/>
          <w:szCs w:val="24"/>
        </w:rPr>
        <w:t xml:space="preserve">w godzinach </w:t>
      </w:r>
      <w:r w:rsidR="00A10A1A">
        <w:rPr>
          <w:rFonts w:ascii="Times New Roman" w:hAnsi="Times New Roman"/>
          <w:sz w:val="24"/>
          <w:szCs w:val="24"/>
        </w:rPr>
        <w:t>od 8</w:t>
      </w:r>
      <w:r w:rsidR="004336F8" w:rsidRPr="006C10D1">
        <w:rPr>
          <w:rFonts w:ascii="Times New Roman" w:hAnsi="Times New Roman"/>
          <w:sz w:val="24"/>
          <w:szCs w:val="24"/>
        </w:rPr>
        <w:t xml:space="preserve">:00 do </w:t>
      </w:r>
      <w:r w:rsidR="004336F8" w:rsidRPr="00552AC7">
        <w:rPr>
          <w:rFonts w:ascii="Times New Roman" w:hAnsi="Times New Roman"/>
          <w:sz w:val="24"/>
          <w:szCs w:val="24"/>
        </w:rPr>
        <w:t>1</w:t>
      </w:r>
      <w:r w:rsidR="00A10A1A">
        <w:rPr>
          <w:rFonts w:ascii="Times New Roman" w:hAnsi="Times New Roman"/>
          <w:sz w:val="24"/>
          <w:szCs w:val="24"/>
        </w:rPr>
        <w:t>6</w:t>
      </w:r>
      <w:r w:rsidR="00082571" w:rsidRPr="00552AC7">
        <w:rPr>
          <w:rFonts w:ascii="Times New Roman" w:hAnsi="Times New Roman"/>
          <w:sz w:val="24"/>
          <w:szCs w:val="24"/>
        </w:rPr>
        <w:t>:00</w:t>
      </w:r>
      <w:r w:rsidR="009200D1" w:rsidRPr="00552AC7">
        <w:rPr>
          <w:rFonts w:ascii="Times New Roman" w:hAnsi="Times New Roman"/>
          <w:sz w:val="24"/>
          <w:szCs w:val="24"/>
        </w:rPr>
        <w:t>,</w:t>
      </w:r>
      <w:r w:rsidR="00082571" w:rsidRPr="006C10D1">
        <w:rPr>
          <w:rFonts w:ascii="Times New Roman" w:hAnsi="Times New Roman"/>
          <w:sz w:val="24"/>
          <w:szCs w:val="24"/>
        </w:rPr>
        <w:t xml:space="preserve"> a w okresie</w:t>
      </w:r>
      <w:r w:rsidR="001E5A18" w:rsidRPr="006C10D1">
        <w:rPr>
          <w:rFonts w:ascii="Times New Roman" w:hAnsi="Times New Roman"/>
          <w:sz w:val="24"/>
          <w:szCs w:val="24"/>
        </w:rPr>
        <w:t xml:space="preserve"> </w:t>
      </w:r>
      <w:r w:rsidR="00C770C7" w:rsidRPr="006C10D1">
        <w:rPr>
          <w:rFonts w:ascii="Times New Roman" w:hAnsi="Times New Roman"/>
          <w:sz w:val="24"/>
          <w:szCs w:val="24"/>
        </w:rPr>
        <w:t>od</w:t>
      </w:r>
      <w:r w:rsidR="00C770C7">
        <w:rPr>
          <w:rFonts w:ascii="Times New Roman" w:hAnsi="Times New Roman"/>
          <w:sz w:val="24"/>
          <w:szCs w:val="24"/>
        </w:rPr>
        <w:t> </w:t>
      </w:r>
      <w:r w:rsidR="00C770C7" w:rsidRPr="006C10D1">
        <w:rPr>
          <w:rFonts w:ascii="Times New Roman" w:hAnsi="Times New Roman"/>
          <w:sz w:val="24"/>
          <w:szCs w:val="24"/>
        </w:rPr>
        <w:t>1</w:t>
      </w:r>
      <w:r w:rsidR="00C770C7">
        <w:rPr>
          <w:rFonts w:ascii="Times New Roman" w:hAnsi="Times New Roman"/>
          <w:sz w:val="24"/>
          <w:szCs w:val="24"/>
        </w:rPr>
        <w:t> </w:t>
      </w:r>
      <w:r w:rsidR="00082571" w:rsidRPr="006C10D1">
        <w:rPr>
          <w:rFonts w:ascii="Times New Roman" w:hAnsi="Times New Roman"/>
          <w:sz w:val="24"/>
          <w:szCs w:val="24"/>
        </w:rPr>
        <w:t xml:space="preserve">lipca </w:t>
      </w:r>
      <w:r w:rsidR="00C770C7" w:rsidRPr="006C10D1">
        <w:rPr>
          <w:rFonts w:ascii="Times New Roman" w:hAnsi="Times New Roman"/>
          <w:sz w:val="24"/>
          <w:szCs w:val="24"/>
        </w:rPr>
        <w:t>do</w:t>
      </w:r>
      <w:r w:rsidR="00C770C7">
        <w:rPr>
          <w:rFonts w:ascii="Times New Roman" w:hAnsi="Times New Roman"/>
          <w:sz w:val="24"/>
          <w:szCs w:val="24"/>
        </w:rPr>
        <w:t> </w:t>
      </w:r>
      <w:r w:rsidR="00C770C7" w:rsidRPr="006C10D1">
        <w:rPr>
          <w:rFonts w:ascii="Times New Roman" w:hAnsi="Times New Roman"/>
          <w:sz w:val="24"/>
          <w:szCs w:val="24"/>
        </w:rPr>
        <w:t>31</w:t>
      </w:r>
      <w:r w:rsidR="00C770C7">
        <w:rPr>
          <w:rFonts w:ascii="Times New Roman" w:hAnsi="Times New Roman"/>
          <w:sz w:val="24"/>
          <w:szCs w:val="24"/>
        </w:rPr>
        <w:t> </w:t>
      </w:r>
      <w:r w:rsidR="00E502C8" w:rsidRPr="006C10D1">
        <w:rPr>
          <w:rFonts w:ascii="Times New Roman" w:hAnsi="Times New Roman"/>
          <w:sz w:val="24"/>
          <w:szCs w:val="24"/>
        </w:rPr>
        <w:t>sierpnia</w:t>
      </w:r>
      <w:r w:rsidR="00FC3606" w:rsidRPr="006C10D1">
        <w:rPr>
          <w:rFonts w:ascii="Times New Roman" w:hAnsi="Times New Roman"/>
          <w:sz w:val="24"/>
          <w:szCs w:val="24"/>
        </w:rPr>
        <w:t xml:space="preserve"> danego roku</w:t>
      </w:r>
      <w:r w:rsidR="00E502C8" w:rsidRPr="006C10D1">
        <w:rPr>
          <w:rFonts w:ascii="Times New Roman" w:hAnsi="Times New Roman"/>
          <w:sz w:val="24"/>
          <w:szCs w:val="24"/>
        </w:rPr>
        <w:t xml:space="preserve"> pięć dni w tygodniu</w:t>
      </w:r>
      <w:r w:rsidR="001E5A18" w:rsidRPr="006C10D1">
        <w:rPr>
          <w:rFonts w:ascii="Times New Roman" w:hAnsi="Times New Roman"/>
          <w:sz w:val="24"/>
          <w:szCs w:val="24"/>
        </w:rPr>
        <w:t xml:space="preserve"> </w:t>
      </w:r>
      <w:r w:rsidR="00E502C8" w:rsidRPr="006C10D1">
        <w:rPr>
          <w:rFonts w:ascii="Times New Roman" w:hAnsi="Times New Roman"/>
          <w:sz w:val="24"/>
          <w:szCs w:val="24"/>
        </w:rPr>
        <w:t xml:space="preserve">(od poniedziałku do piątku) </w:t>
      </w:r>
      <w:r w:rsidR="00C770C7" w:rsidRPr="006C10D1">
        <w:rPr>
          <w:rFonts w:ascii="Times New Roman" w:hAnsi="Times New Roman"/>
          <w:sz w:val="24"/>
          <w:szCs w:val="24"/>
        </w:rPr>
        <w:t>w</w:t>
      </w:r>
      <w:r w:rsidR="00C770C7">
        <w:rPr>
          <w:rFonts w:ascii="Times New Roman" w:hAnsi="Times New Roman"/>
          <w:sz w:val="24"/>
          <w:szCs w:val="24"/>
        </w:rPr>
        <w:t> </w:t>
      </w:r>
      <w:r w:rsidR="00E502C8" w:rsidRPr="006C10D1">
        <w:rPr>
          <w:rFonts w:ascii="Times New Roman" w:hAnsi="Times New Roman"/>
          <w:sz w:val="24"/>
          <w:szCs w:val="24"/>
        </w:rPr>
        <w:t xml:space="preserve">godzinach </w:t>
      </w:r>
      <w:r w:rsidR="00A10A1A">
        <w:rPr>
          <w:rFonts w:ascii="Times New Roman" w:hAnsi="Times New Roman"/>
          <w:sz w:val="24"/>
          <w:szCs w:val="24"/>
        </w:rPr>
        <w:t>7</w:t>
      </w:r>
      <w:r w:rsidR="00E502C8" w:rsidRPr="006C10D1">
        <w:rPr>
          <w:rFonts w:ascii="Times New Roman" w:hAnsi="Times New Roman"/>
          <w:sz w:val="24"/>
          <w:szCs w:val="24"/>
        </w:rPr>
        <w:t>:</w:t>
      </w:r>
      <w:r w:rsidR="00C770C7" w:rsidRPr="006C10D1">
        <w:rPr>
          <w:rFonts w:ascii="Times New Roman" w:hAnsi="Times New Roman"/>
          <w:sz w:val="24"/>
          <w:szCs w:val="24"/>
        </w:rPr>
        <w:t>00</w:t>
      </w:r>
      <w:r w:rsidR="00C770C7">
        <w:rPr>
          <w:rFonts w:ascii="Times New Roman" w:hAnsi="Times New Roman"/>
          <w:sz w:val="24"/>
          <w:szCs w:val="24"/>
        </w:rPr>
        <w:t> </w:t>
      </w:r>
      <w:r w:rsidR="00C770C7" w:rsidRPr="006C10D1">
        <w:rPr>
          <w:rFonts w:ascii="Times New Roman" w:hAnsi="Times New Roman"/>
          <w:sz w:val="24"/>
          <w:szCs w:val="24"/>
        </w:rPr>
        <w:t>–</w:t>
      </w:r>
      <w:r w:rsidR="00C770C7">
        <w:rPr>
          <w:rFonts w:ascii="Times New Roman" w:hAnsi="Times New Roman"/>
          <w:sz w:val="24"/>
          <w:szCs w:val="24"/>
        </w:rPr>
        <w:t> </w:t>
      </w:r>
      <w:r w:rsidR="00021D99" w:rsidRPr="006C10D1">
        <w:rPr>
          <w:rFonts w:ascii="Times New Roman" w:hAnsi="Times New Roman"/>
          <w:sz w:val="24"/>
          <w:szCs w:val="24"/>
        </w:rPr>
        <w:t>15</w:t>
      </w:r>
      <w:r w:rsidR="00E502C8" w:rsidRPr="006C10D1">
        <w:rPr>
          <w:rFonts w:ascii="Times New Roman" w:hAnsi="Times New Roman"/>
          <w:sz w:val="24"/>
          <w:szCs w:val="24"/>
        </w:rPr>
        <w:t>:00.</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1B987C01" w:rsidR="009267B6"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w:t>
      </w:r>
      <w:r w:rsidR="00A10A1A">
        <w:rPr>
          <w:rFonts w:ascii="Times New Roman" w:hAnsi="Times New Roman"/>
          <w:sz w:val="24"/>
          <w:szCs w:val="24"/>
        </w:rPr>
        <w:t xml:space="preserve"> wszelkich usterek technicznych;</w:t>
      </w:r>
    </w:p>
    <w:p w14:paraId="43D9F247" w14:textId="020D0771" w:rsidR="00A10A1A" w:rsidRPr="006C10D1" w:rsidRDefault="00A10A1A" w:rsidP="001E5A18">
      <w:pPr>
        <w:pStyle w:val="Akapitzlist"/>
        <w:numPr>
          <w:ilvl w:val="0"/>
          <w:numId w:val="8"/>
        </w:numPr>
        <w:spacing w:after="0"/>
        <w:jc w:val="both"/>
        <w:rPr>
          <w:rFonts w:ascii="Times New Roman" w:hAnsi="Times New Roman"/>
          <w:sz w:val="24"/>
          <w:szCs w:val="24"/>
        </w:rPr>
      </w:pPr>
      <w:r>
        <w:rPr>
          <w:rFonts w:ascii="Times New Roman" w:hAnsi="Times New Roman"/>
          <w:sz w:val="24"/>
          <w:szCs w:val="24"/>
        </w:rPr>
        <w:t>utrzymanie czystości w pomieszczeniach Centrum Informatycznego.</w:t>
      </w:r>
    </w:p>
    <w:p w14:paraId="1B1754EB" w14:textId="6FF06B8D" w:rsidR="00093D0C" w:rsidRPr="003D4E0A" w:rsidRDefault="009267B6" w:rsidP="001853DC">
      <w:pPr>
        <w:spacing w:after="240"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w:t>
      </w:r>
      <w:r w:rsidR="003363EC">
        <w:rPr>
          <w:sz w:val="24"/>
          <w:szCs w:val="24"/>
        </w:rPr>
        <w:t>racownika administracji obiektu, z wyłączeniem ust. 4.</w:t>
      </w:r>
    </w:p>
    <w:p w14:paraId="7AC05EA3" w14:textId="77777777" w:rsidR="00E10979" w:rsidRPr="001F6182" w:rsidRDefault="00E10979" w:rsidP="001F6182">
      <w:pPr>
        <w:numPr>
          <w:ilvl w:val="0"/>
          <w:numId w:val="16"/>
        </w:numPr>
        <w:spacing w:line="276" w:lineRule="auto"/>
        <w:jc w:val="both"/>
        <w:rPr>
          <w:b/>
          <w:sz w:val="24"/>
          <w:szCs w:val="24"/>
        </w:rPr>
      </w:pPr>
      <w:r w:rsidRPr="001F6182">
        <w:rPr>
          <w:b/>
          <w:sz w:val="24"/>
          <w:szCs w:val="24"/>
        </w:rPr>
        <w:t>Środki higieny, środki czystości i sprzęt mechaniczny niezbędne do wykonania usługi:</w:t>
      </w:r>
    </w:p>
    <w:p w14:paraId="40FB906C" w14:textId="77777777"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świadczy usługi będące przedmiotem</w:t>
      </w:r>
      <w:r w:rsidRPr="00E10979">
        <w:rPr>
          <w:rFonts w:ascii="Times New Roman" w:hAnsi="Times New Roman"/>
          <w:b/>
          <w:sz w:val="24"/>
          <w:szCs w:val="24"/>
        </w:rPr>
        <w:t xml:space="preserve"> </w:t>
      </w:r>
      <w:r w:rsidRPr="00E10979">
        <w:rPr>
          <w:rFonts w:ascii="Times New Roman" w:hAnsi="Times New Roman"/>
          <w:sz w:val="24"/>
          <w:szCs w:val="24"/>
        </w:rPr>
        <w:t xml:space="preserve">umowy przy użyciu własnych urządzeń, narzędzi i materiałów. </w:t>
      </w:r>
    </w:p>
    <w:p w14:paraId="0DE046CB" w14:textId="77777777"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70089F21" w14:textId="77777777"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 xml:space="preserve">Narzędzia i urządzenia techniczne służące do wykonania przedmiotu umowy muszą być sprawne technicznie i bezpieczne, zgodnie z obowiązującymi wymaganiami </w:t>
      </w:r>
      <w:r w:rsidRPr="00E10979">
        <w:rPr>
          <w:rFonts w:ascii="Times New Roman" w:hAnsi="Times New Roman"/>
          <w:sz w:val="24"/>
          <w:szCs w:val="24"/>
        </w:rPr>
        <w:br/>
        <w:t>i przepisami.</w:t>
      </w:r>
    </w:p>
    <w:p w14:paraId="4536D15E" w14:textId="692CECAD" w:rsidR="00620446" w:rsidRPr="00620446" w:rsidRDefault="00E10979" w:rsidP="00620446">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 xml:space="preserve">Zamawiający </w:t>
      </w:r>
      <w:r w:rsidR="00503237">
        <w:rPr>
          <w:rFonts w:ascii="Times New Roman" w:hAnsi="Times New Roman"/>
          <w:sz w:val="24"/>
          <w:szCs w:val="24"/>
        </w:rPr>
        <w:t>wymaga aby usługa była</w:t>
      </w:r>
      <w:r w:rsidRPr="00E10979">
        <w:rPr>
          <w:rFonts w:ascii="Times New Roman" w:hAnsi="Times New Roman"/>
          <w:sz w:val="24"/>
          <w:szCs w:val="24"/>
        </w:rPr>
        <w:t xml:space="preserve"> realizowana przy użyciu </w:t>
      </w:r>
      <w:r w:rsidRPr="00E10979">
        <w:rPr>
          <w:rFonts w:ascii="Times New Roman" w:hAnsi="Times New Roman"/>
          <w:b/>
          <w:color w:val="000000" w:themeColor="text1"/>
          <w:sz w:val="24"/>
          <w:szCs w:val="24"/>
        </w:rPr>
        <w:t>mini</w:t>
      </w:r>
      <w:r w:rsidR="00503237">
        <w:rPr>
          <w:rFonts w:ascii="Times New Roman" w:hAnsi="Times New Roman"/>
          <w:b/>
          <w:color w:val="000000" w:themeColor="text1"/>
          <w:sz w:val="24"/>
          <w:szCs w:val="24"/>
        </w:rPr>
        <w:t xml:space="preserve">mum </w:t>
      </w:r>
      <w:r w:rsidRPr="00E10979">
        <w:rPr>
          <w:rFonts w:ascii="Times New Roman" w:hAnsi="Times New Roman"/>
          <w:b/>
          <w:color w:val="000000" w:themeColor="text1"/>
          <w:sz w:val="24"/>
          <w:szCs w:val="24"/>
        </w:rPr>
        <w:t xml:space="preserve">1 maszyny czyszcząco-szorującej podłogi, </w:t>
      </w:r>
      <w:r w:rsidR="00A10A1A" w:rsidRPr="002E5E1F">
        <w:rPr>
          <w:rFonts w:ascii="Times New Roman" w:hAnsi="Times New Roman"/>
          <w:b/>
          <w:color w:val="000000" w:themeColor="text1"/>
          <w:sz w:val="24"/>
          <w:szCs w:val="24"/>
        </w:rPr>
        <w:t xml:space="preserve">5 - </w:t>
      </w:r>
      <w:r w:rsidRPr="002E5E1F">
        <w:rPr>
          <w:rFonts w:ascii="Times New Roman" w:hAnsi="Times New Roman"/>
          <w:b/>
          <w:color w:val="000000" w:themeColor="text1"/>
          <w:sz w:val="24"/>
          <w:szCs w:val="24"/>
        </w:rPr>
        <w:t>7 odkurzaczy czyszcząco piorących,</w:t>
      </w:r>
      <w:r>
        <w:rPr>
          <w:rFonts w:ascii="Times New Roman" w:hAnsi="Times New Roman"/>
          <w:b/>
          <w:color w:val="000000" w:themeColor="text1"/>
          <w:sz w:val="24"/>
          <w:szCs w:val="24"/>
        </w:rPr>
        <w:t xml:space="preserve"> </w:t>
      </w:r>
      <w:r w:rsidRPr="00E10979">
        <w:rPr>
          <w:rFonts w:ascii="Times New Roman" w:hAnsi="Times New Roman"/>
          <w:b/>
          <w:color w:val="000000" w:themeColor="text1"/>
          <w:sz w:val="24"/>
          <w:szCs w:val="24"/>
        </w:rPr>
        <w:t>1 odkurzacza zbierającego wodę</w:t>
      </w:r>
      <w:r w:rsidRPr="00E10979">
        <w:rPr>
          <w:rFonts w:ascii="Times New Roman" w:hAnsi="Times New Roman"/>
          <w:sz w:val="24"/>
          <w:szCs w:val="24"/>
        </w:rPr>
        <w:t xml:space="preserve">. </w:t>
      </w:r>
    </w:p>
    <w:p w14:paraId="0B125F93" w14:textId="77777777" w:rsidR="00E10979" w:rsidRPr="00620446" w:rsidRDefault="00E10979" w:rsidP="00620446">
      <w:pPr>
        <w:pStyle w:val="Akapitzlist"/>
        <w:numPr>
          <w:ilvl w:val="0"/>
          <w:numId w:val="6"/>
        </w:numPr>
        <w:spacing w:after="240"/>
        <w:jc w:val="both"/>
        <w:rPr>
          <w:rFonts w:ascii="Times New Roman" w:hAnsi="Times New Roman"/>
          <w:sz w:val="24"/>
          <w:szCs w:val="24"/>
        </w:rPr>
      </w:pPr>
      <w:r w:rsidRPr="00620446">
        <w:rPr>
          <w:rFonts w:ascii="Times New Roman" w:hAnsi="Times New Roman"/>
          <w:sz w:val="24"/>
          <w:szCs w:val="24"/>
        </w:rPr>
        <w:t>Wykonawca zobowiązany jest zapewnić:</w:t>
      </w:r>
    </w:p>
    <w:p w14:paraId="5AE9460B" w14:textId="69FE39FA" w:rsidR="00E10979" w:rsidRPr="00E10979" w:rsidRDefault="00E10979" w:rsidP="00E10979">
      <w:pPr>
        <w:pStyle w:val="Akapitzlist"/>
        <w:numPr>
          <w:ilvl w:val="0"/>
          <w:numId w:val="22"/>
        </w:numPr>
        <w:spacing w:after="0"/>
        <w:jc w:val="both"/>
        <w:rPr>
          <w:rFonts w:ascii="Times New Roman" w:hAnsi="Times New Roman"/>
          <w:sz w:val="24"/>
          <w:szCs w:val="24"/>
        </w:rPr>
      </w:pPr>
      <w:r w:rsidRPr="00E10979">
        <w:rPr>
          <w:rFonts w:ascii="Times New Roman" w:hAnsi="Times New Roman"/>
          <w:sz w:val="24"/>
          <w:szCs w:val="24"/>
        </w:rPr>
        <w:t xml:space="preserve">profesjonalne środki czystości przeznaczone do sprzątania, pielęgnacji </w:t>
      </w:r>
      <w:r w:rsidRPr="00E10979">
        <w:rPr>
          <w:rFonts w:ascii="Times New Roman" w:hAnsi="Times New Roman"/>
          <w:sz w:val="24"/>
          <w:szCs w:val="24"/>
        </w:rPr>
        <w:br/>
        <w:t xml:space="preserve">i nabłyszczania wszystkich rodzajów sprzątanych powierzchni, środki dezynfekujące </w:t>
      </w:r>
      <w:r w:rsidR="00DE36FF">
        <w:rPr>
          <w:rFonts w:ascii="Times New Roman" w:hAnsi="Times New Roman"/>
          <w:sz w:val="24"/>
          <w:szCs w:val="24"/>
        </w:rPr>
        <w:br/>
      </w:r>
      <w:r w:rsidRPr="00E10979">
        <w:rPr>
          <w:rFonts w:ascii="Times New Roman" w:hAnsi="Times New Roman"/>
          <w:sz w:val="24"/>
          <w:szCs w:val="24"/>
        </w:rPr>
        <w:t xml:space="preserve">i zapachowe, worki na odpady (do koszy w pokojach i sanitariatach, na korytarzach), papier toaletowy, ręczniki papierowe, mydło w </w:t>
      </w:r>
      <w:r w:rsidR="00DE36FF">
        <w:rPr>
          <w:rFonts w:ascii="Times New Roman" w:hAnsi="Times New Roman"/>
          <w:sz w:val="24"/>
          <w:szCs w:val="24"/>
        </w:rPr>
        <w:t xml:space="preserve">płynie, </w:t>
      </w:r>
      <w:r w:rsidR="00DE36FF" w:rsidRPr="00B71DB0">
        <w:rPr>
          <w:rFonts w:ascii="Times New Roman" w:hAnsi="Times New Roman"/>
          <w:sz w:val="24"/>
          <w:szCs w:val="24"/>
        </w:rPr>
        <w:t>płyn do dezynfekcji rąk.</w:t>
      </w:r>
      <w:r w:rsidRPr="00E10979">
        <w:rPr>
          <w:rFonts w:ascii="Times New Roman" w:hAnsi="Times New Roman"/>
          <w:sz w:val="24"/>
          <w:szCs w:val="24"/>
        </w:rPr>
        <w:t xml:space="preserve"> Stosowane środki czystości muszą odpowiadać wymogom ustawy z dnia 25 lutego 2021 r. o substancjach chemicznych i ich mieszaninach (tekst jednolity Dz. U. z 2022 r. poz. </w:t>
      </w:r>
      <w:r w:rsidRPr="00E10979">
        <w:rPr>
          <w:rFonts w:ascii="Times New Roman" w:hAnsi="Times New Roman"/>
          <w:sz w:val="24"/>
          <w:szCs w:val="24"/>
        </w:rPr>
        <w:lastRenderedPageBreak/>
        <w:t>1816). Środki czystości muszą być dopuszczone do użytkowania i obrotu na rynku polskim, bezpieczne:</w:t>
      </w:r>
    </w:p>
    <w:p w14:paraId="42310450" w14:textId="77777777" w:rsidR="00E10979" w:rsidRPr="00E10979" w:rsidRDefault="00E10979" w:rsidP="00E10979">
      <w:pPr>
        <w:pStyle w:val="Akapitzlist"/>
        <w:ind w:left="1440"/>
        <w:jc w:val="both"/>
        <w:rPr>
          <w:rFonts w:ascii="Times New Roman" w:hAnsi="Times New Roman"/>
          <w:sz w:val="24"/>
          <w:szCs w:val="24"/>
        </w:rPr>
      </w:pPr>
      <w:r w:rsidRPr="00E10979">
        <w:rPr>
          <w:rFonts w:ascii="Times New Roman" w:hAnsi="Times New Roman"/>
          <w:sz w:val="24"/>
          <w:szCs w:val="24"/>
        </w:rPr>
        <w:t>-   odpowiednie do poszczególnych rodzajów sprzątanych powierzchni,</w:t>
      </w:r>
    </w:p>
    <w:p w14:paraId="6D7F559D" w14:textId="77777777" w:rsidR="00E10979" w:rsidRPr="00E10979" w:rsidRDefault="00E10979" w:rsidP="00E10979">
      <w:pPr>
        <w:pStyle w:val="Akapitzlist"/>
        <w:ind w:left="1440"/>
        <w:jc w:val="both"/>
        <w:rPr>
          <w:rFonts w:ascii="Times New Roman" w:hAnsi="Times New Roman"/>
          <w:sz w:val="24"/>
          <w:szCs w:val="24"/>
        </w:rPr>
      </w:pPr>
      <w:r w:rsidRPr="00E10979">
        <w:rPr>
          <w:rFonts w:ascii="Times New Roman" w:hAnsi="Times New Roman"/>
          <w:sz w:val="24"/>
          <w:szCs w:val="24"/>
        </w:rPr>
        <w:t>-   o jakości zapewniającej wymagany poziom świadczonych usług,</w:t>
      </w:r>
    </w:p>
    <w:p w14:paraId="49045F19" w14:textId="77777777" w:rsidR="00E10979" w:rsidRPr="00E10979" w:rsidRDefault="00E10979" w:rsidP="00E10979">
      <w:pPr>
        <w:pStyle w:val="Akapitzlist"/>
        <w:ind w:left="1440"/>
        <w:jc w:val="both"/>
        <w:rPr>
          <w:rFonts w:ascii="Times New Roman" w:hAnsi="Times New Roman"/>
          <w:sz w:val="24"/>
          <w:szCs w:val="24"/>
        </w:rPr>
      </w:pPr>
      <w:r w:rsidRPr="00E10979">
        <w:rPr>
          <w:rFonts w:ascii="Times New Roman" w:hAnsi="Times New Roman"/>
          <w:sz w:val="24"/>
          <w:szCs w:val="24"/>
        </w:rPr>
        <w:t>-   posiadające karty charakterystyki i karty techniczne/produktu,</w:t>
      </w:r>
    </w:p>
    <w:p w14:paraId="47C10DAF" w14:textId="1120007C" w:rsidR="00E10979" w:rsidRPr="00E10979" w:rsidRDefault="00E10979" w:rsidP="00E10979">
      <w:pPr>
        <w:pStyle w:val="Akapitzlist"/>
        <w:ind w:left="1440"/>
        <w:jc w:val="both"/>
        <w:rPr>
          <w:rFonts w:ascii="Times New Roman" w:hAnsi="Times New Roman"/>
          <w:sz w:val="24"/>
          <w:szCs w:val="24"/>
        </w:rPr>
      </w:pPr>
      <w:r w:rsidRPr="00E10979">
        <w:rPr>
          <w:rFonts w:ascii="Times New Roman" w:hAnsi="Times New Roman"/>
          <w:sz w:val="24"/>
          <w:szCs w:val="24"/>
        </w:rPr>
        <w:t>-</w:t>
      </w:r>
      <w:r>
        <w:rPr>
          <w:rFonts w:ascii="Times New Roman" w:hAnsi="Times New Roman"/>
          <w:sz w:val="24"/>
          <w:szCs w:val="24"/>
        </w:rPr>
        <w:t xml:space="preserve"> </w:t>
      </w:r>
      <w:r w:rsidRPr="00E10979">
        <w:rPr>
          <w:rFonts w:ascii="Times New Roman" w:hAnsi="Times New Roman"/>
          <w:sz w:val="24"/>
          <w:szCs w:val="24"/>
        </w:rPr>
        <w:t>stosowane przed upływem terminu przydatności do użycia określonego przez</w:t>
      </w:r>
      <w:r w:rsidRPr="00E10979">
        <w:rPr>
          <w:rFonts w:ascii="Times New Roman" w:hAnsi="Times New Roman"/>
          <w:sz w:val="24"/>
          <w:szCs w:val="24"/>
        </w:rPr>
        <w:br/>
        <w:t xml:space="preserve">    producenta,</w:t>
      </w:r>
    </w:p>
    <w:p w14:paraId="5436D6FA" w14:textId="5BFEEA2D" w:rsidR="00E10979" w:rsidRPr="00E10979" w:rsidRDefault="00E10979" w:rsidP="00E10979">
      <w:pPr>
        <w:pStyle w:val="Akapitzlist"/>
        <w:ind w:left="1440"/>
        <w:jc w:val="both"/>
        <w:rPr>
          <w:rFonts w:ascii="Times New Roman" w:hAnsi="Times New Roman"/>
          <w:sz w:val="24"/>
          <w:szCs w:val="24"/>
        </w:rPr>
      </w:pPr>
      <w:r>
        <w:rPr>
          <w:rFonts w:ascii="Times New Roman" w:hAnsi="Times New Roman"/>
          <w:sz w:val="24"/>
          <w:szCs w:val="24"/>
        </w:rPr>
        <w:t xml:space="preserve">- </w:t>
      </w:r>
      <w:r w:rsidRPr="00E10979">
        <w:rPr>
          <w:rFonts w:ascii="Times New Roman" w:hAnsi="Times New Roman"/>
          <w:sz w:val="24"/>
          <w:szCs w:val="24"/>
        </w:rPr>
        <w:t>radzące sobie z dużymi zabrudzeniami, o wysokiej skuteczności, szybko</w:t>
      </w:r>
      <w:r w:rsidRPr="00E10979">
        <w:rPr>
          <w:rFonts w:ascii="Times New Roman" w:hAnsi="Times New Roman"/>
          <w:sz w:val="24"/>
          <w:szCs w:val="24"/>
        </w:rPr>
        <w:br/>
        <w:t xml:space="preserve">   </w:t>
      </w:r>
      <w:r>
        <w:rPr>
          <w:rFonts w:ascii="Times New Roman" w:hAnsi="Times New Roman"/>
          <w:sz w:val="24"/>
          <w:szCs w:val="24"/>
        </w:rPr>
        <w:t xml:space="preserve">  </w:t>
      </w:r>
      <w:r w:rsidRPr="00E10979">
        <w:rPr>
          <w:rFonts w:ascii="Times New Roman" w:hAnsi="Times New Roman"/>
          <w:sz w:val="24"/>
          <w:szCs w:val="24"/>
        </w:rPr>
        <w:t>usuwające zabrudzenia, kamień i inne zanieczyszczenia z różnych typów</w:t>
      </w:r>
      <w:r w:rsidRPr="00E10979">
        <w:rPr>
          <w:rFonts w:ascii="Times New Roman" w:hAnsi="Times New Roman"/>
          <w:sz w:val="24"/>
          <w:szCs w:val="24"/>
        </w:rPr>
        <w:br/>
        <w:t xml:space="preserve">   </w:t>
      </w:r>
      <w:r>
        <w:rPr>
          <w:rFonts w:ascii="Times New Roman" w:hAnsi="Times New Roman"/>
          <w:sz w:val="24"/>
          <w:szCs w:val="24"/>
        </w:rPr>
        <w:t xml:space="preserve">  </w:t>
      </w:r>
      <w:r w:rsidRPr="00E10979">
        <w:rPr>
          <w:rFonts w:ascii="Times New Roman" w:hAnsi="Times New Roman"/>
          <w:sz w:val="24"/>
          <w:szCs w:val="24"/>
        </w:rPr>
        <w:t>powierzchni.</w:t>
      </w:r>
    </w:p>
    <w:p w14:paraId="56E21DF2" w14:textId="5F5F4327" w:rsidR="00E10979" w:rsidRPr="00E10979" w:rsidRDefault="00E10979" w:rsidP="00E10979">
      <w:pPr>
        <w:pStyle w:val="Akapitzlist"/>
        <w:numPr>
          <w:ilvl w:val="0"/>
          <w:numId w:val="22"/>
        </w:numPr>
        <w:jc w:val="both"/>
        <w:rPr>
          <w:rFonts w:ascii="Times New Roman" w:hAnsi="Times New Roman"/>
          <w:sz w:val="24"/>
          <w:szCs w:val="24"/>
        </w:rPr>
      </w:pPr>
      <w:r w:rsidRPr="00E10979">
        <w:rPr>
          <w:rFonts w:ascii="Times New Roman" w:hAnsi="Times New Roman"/>
          <w:sz w:val="24"/>
          <w:szCs w:val="24"/>
        </w:rPr>
        <w:t xml:space="preserve">profesjonalne środki dezynfekujące i </w:t>
      </w:r>
      <w:proofErr w:type="spellStart"/>
      <w:r w:rsidRPr="00E10979">
        <w:rPr>
          <w:rFonts w:ascii="Times New Roman" w:hAnsi="Times New Roman"/>
          <w:sz w:val="24"/>
          <w:szCs w:val="24"/>
        </w:rPr>
        <w:t>grzybo</w:t>
      </w:r>
      <w:proofErr w:type="spellEnd"/>
      <w:r w:rsidRPr="00E10979">
        <w:rPr>
          <w:rFonts w:ascii="Times New Roman" w:hAnsi="Times New Roman"/>
          <w:sz w:val="24"/>
          <w:szCs w:val="24"/>
        </w:rPr>
        <w:t>- i bakteriobójcze, niszczące drobnoustroje, bakterie, znajdujące się na przedmiotach i powierzchniach użytkowych. Środek powinien posiadać pozwolenie na obrót wydaw</w:t>
      </w:r>
      <w:r>
        <w:rPr>
          <w:rFonts w:ascii="Times New Roman" w:hAnsi="Times New Roman"/>
          <w:sz w:val="24"/>
          <w:szCs w:val="24"/>
        </w:rPr>
        <w:t xml:space="preserve">ane </w:t>
      </w:r>
      <w:r w:rsidRPr="00E10979">
        <w:rPr>
          <w:rFonts w:ascii="Times New Roman" w:hAnsi="Times New Roman"/>
          <w:sz w:val="24"/>
          <w:szCs w:val="24"/>
        </w:rPr>
        <w:t xml:space="preserve">na podstawie art. 5 ustawy z dnia 9 października 2015 roku o produktach biobójczych </w:t>
      </w:r>
      <w:r w:rsidRPr="00E10979">
        <w:rPr>
          <w:rFonts w:ascii="Times New Roman" w:hAnsi="Times New Roman"/>
          <w:color w:val="000000" w:themeColor="text1"/>
          <w:sz w:val="24"/>
          <w:szCs w:val="24"/>
        </w:rPr>
        <w:t xml:space="preserve">(tekst jedn. Dz. U. z 2021 r., poz. 24) i zgodnie </w:t>
      </w:r>
      <w:r>
        <w:rPr>
          <w:rFonts w:ascii="Times New Roman" w:hAnsi="Times New Roman"/>
          <w:color w:val="000000" w:themeColor="text1"/>
          <w:sz w:val="24"/>
          <w:szCs w:val="24"/>
        </w:rPr>
        <w:br/>
      </w:r>
      <w:r w:rsidRPr="00E10979">
        <w:rPr>
          <w:rFonts w:ascii="Times New Roman" w:hAnsi="Times New Roman"/>
          <w:color w:val="000000" w:themeColor="text1"/>
          <w:sz w:val="24"/>
          <w:szCs w:val="24"/>
        </w:rPr>
        <w:t xml:space="preserve">z art. 7.1 przedmiotowej ustawy winien być wpisany do </w:t>
      </w:r>
      <w:r w:rsidRPr="00E10979">
        <w:rPr>
          <w:rFonts w:ascii="Times New Roman" w:hAnsi="Times New Roman"/>
          <w:sz w:val="24"/>
          <w:szCs w:val="24"/>
        </w:rPr>
        <w:t>Wykazu Produktów   Biobójczych.</w:t>
      </w:r>
    </w:p>
    <w:p w14:paraId="3BA3A0AF" w14:textId="6DD37D60" w:rsidR="00E10979" w:rsidRPr="00E10979" w:rsidRDefault="00E10979" w:rsidP="00E1097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 xml:space="preserve">Zamawiający w trakcie trwania umowy zastrzega sobie prawo do zmiany używanych </w:t>
      </w:r>
      <w:r>
        <w:rPr>
          <w:rFonts w:ascii="Times New Roman" w:hAnsi="Times New Roman"/>
          <w:sz w:val="24"/>
          <w:szCs w:val="24"/>
        </w:rPr>
        <w:br/>
      </w:r>
      <w:r w:rsidRPr="00E10979">
        <w:rPr>
          <w:rFonts w:ascii="Times New Roman" w:hAnsi="Times New Roman"/>
          <w:sz w:val="24"/>
          <w:szCs w:val="24"/>
        </w:rPr>
        <w:t xml:space="preserve">do sprzątania środków czystości w przypadku stwierdzenia przez Zamawiającego, że środki oddziałują  niekorzystnie na czyszczoną powierzchnię (smugi, odbarwienia, nieprzyjemny zapach). </w:t>
      </w:r>
    </w:p>
    <w:p w14:paraId="0F583644" w14:textId="2F832236" w:rsidR="00E10979" w:rsidRPr="00864FC2" w:rsidRDefault="00E10979" w:rsidP="00E10979">
      <w:pPr>
        <w:pStyle w:val="Akapitzlist"/>
        <w:numPr>
          <w:ilvl w:val="0"/>
          <w:numId w:val="6"/>
        </w:numPr>
        <w:jc w:val="both"/>
        <w:rPr>
          <w:rFonts w:ascii="Times New Roman" w:hAnsi="Times New Roman"/>
          <w:bCs/>
          <w:sz w:val="24"/>
          <w:szCs w:val="24"/>
        </w:rPr>
      </w:pPr>
      <w:r w:rsidRPr="00864FC2">
        <w:rPr>
          <w:rFonts w:ascii="Times New Roman" w:hAnsi="Times New Roman"/>
          <w:bCs/>
          <w:sz w:val="24"/>
          <w:szCs w:val="24"/>
        </w:rPr>
        <w:t>Zamawiający wymaga, by Wykonawca dołączył do oferty opis środków</w:t>
      </w:r>
      <w:r w:rsidR="00864FC2">
        <w:rPr>
          <w:rFonts w:ascii="Times New Roman" w:hAnsi="Times New Roman"/>
          <w:bCs/>
          <w:sz w:val="24"/>
          <w:szCs w:val="24"/>
        </w:rPr>
        <w:t xml:space="preserve">, </w:t>
      </w:r>
      <w:r w:rsidRPr="00864FC2">
        <w:rPr>
          <w:rFonts w:ascii="Times New Roman" w:hAnsi="Times New Roman"/>
          <w:bCs/>
          <w:sz w:val="24"/>
          <w:szCs w:val="24"/>
        </w:rPr>
        <w:t>artykułów czystości i higieny</w:t>
      </w:r>
      <w:r w:rsidRPr="00503237">
        <w:rPr>
          <w:rFonts w:ascii="Times New Roman" w:hAnsi="Times New Roman"/>
          <w:bCs/>
          <w:sz w:val="24"/>
          <w:szCs w:val="24"/>
        </w:rPr>
        <w:t>,</w:t>
      </w:r>
      <w:r w:rsidRPr="00864FC2">
        <w:rPr>
          <w:rFonts w:ascii="Times New Roman" w:hAnsi="Times New Roman"/>
          <w:bCs/>
          <w:sz w:val="24"/>
          <w:szCs w:val="24"/>
        </w:rPr>
        <w:t xml:space="preserve"> które będą stosowane przy realizacji zamówienia, wskazanych</w:t>
      </w:r>
      <w:r w:rsidR="00864FC2">
        <w:rPr>
          <w:rFonts w:ascii="Times New Roman" w:hAnsi="Times New Roman"/>
          <w:bCs/>
          <w:sz w:val="24"/>
          <w:szCs w:val="24"/>
        </w:rPr>
        <w:t xml:space="preserve"> </w:t>
      </w:r>
      <w:r w:rsidRPr="00864FC2">
        <w:rPr>
          <w:rFonts w:ascii="Times New Roman" w:hAnsi="Times New Roman"/>
          <w:bCs/>
          <w:sz w:val="24"/>
          <w:szCs w:val="24"/>
        </w:rPr>
        <w:t>w załączniku nr 2 wraz z kartami charakterystyki i kartami technicznymi produktu, wystawionymi  przez producenta. W przypadku braku karty charakterystyki wymagane jest dostarczenie opisu, karty produktu wystawionej przez producenta.</w:t>
      </w:r>
    </w:p>
    <w:p w14:paraId="46267644" w14:textId="22A11454" w:rsidR="00E10979" w:rsidRPr="00E10979" w:rsidRDefault="00E10979" w:rsidP="00E1097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0C2F460" w14:textId="220BC763" w:rsidR="00E10979" w:rsidRPr="00E10979" w:rsidRDefault="00E10979" w:rsidP="00E1097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Wykonawca zobowiązany jest do stałego utrzymania zapasów środków czystości i artykułów higieny w pełnym asortymencie na poziomie gwarantującym ich bieżące uzupełnianie.</w:t>
      </w:r>
    </w:p>
    <w:p w14:paraId="35A2A437" w14:textId="34CFB5DA" w:rsidR="00620446" w:rsidRDefault="00E10979" w:rsidP="00620446">
      <w:pPr>
        <w:pStyle w:val="Akapitzlist"/>
        <w:numPr>
          <w:ilvl w:val="0"/>
          <w:numId w:val="6"/>
        </w:numPr>
        <w:spacing w:before="240" w:after="0" w:line="240" w:lineRule="auto"/>
        <w:jc w:val="both"/>
        <w:rPr>
          <w:rFonts w:ascii="Times New Roman" w:hAnsi="Times New Roman"/>
          <w:sz w:val="24"/>
          <w:szCs w:val="24"/>
        </w:rPr>
      </w:pPr>
      <w:r w:rsidRPr="00E10979">
        <w:rPr>
          <w:rFonts w:ascii="Times New Roman" w:hAnsi="Times New Roman"/>
          <w:sz w:val="24"/>
          <w:szCs w:val="24"/>
        </w:rPr>
        <w:t xml:space="preserve">Wykonawca zobowiązuje się do utrzymania w czystości mobilnych zestawów </w:t>
      </w:r>
      <w:r w:rsidRPr="00E10979">
        <w:rPr>
          <w:rFonts w:ascii="Times New Roman" w:hAnsi="Times New Roman"/>
          <w:sz w:val="24"/>
          <w:szCs w:val="24"/>
        </w:rPr>
        <w:br/>
        <w:t xml:space="preserve">do sprzątania, oraz używania czystych, niezużytych </w:t>
      </w:r>
      <w:proofErr w:type="spellStart"/>
      <w:r w:rsidRPr="00E10979">
        <w:rPr>
          <w:rFonts w:ascii="Times New Roman" w:hAnsi="Times New Roman"/>
          <w:sz w:val="24"/>
          <w:szCs w:val="24"/>
        </w:rPr>
        <w:t>mopów</w:t>
      </w:r>
      <w:proofErr w:type="spellEnd"/>
      <w:r w:rsidRPr="00E10979">
        <w:rPr>
          <w:rFonts w:ascii="Times New Roman" w:hAnsi="Times New Roman"/>
          <w:sz w:val="24"/>
          <w:szCs w:val="24"/>
        </w:rPr>
        <w:t>, szczotek, ścierek itp.</w:t>
      </w:r>
    </w:p>
    <w:p w14:paraId="1F80296A" w14:textId="77777777" w:rsidR="00366F6F" w:rsidRPr="00366F6F" w:rsidRDefault="00366F6F" w:rsidP="00366F6F">
      <w:pPr>
        <w:pStyle w:val="Akapitzlist"/>
        <w:spacing w:before="240" w:after="0" w:line="240" w:lineRule="auto"/>
        <w:ind w:left="1080"/>
        <w:jc w:val="both"/>
        <w:rPr>
          <w:rFonts w:ascii="Times New Roman" w:hAnsi="Times New Roman"/>
          <w:sz w:val="24"/>
          <w:szCs w:val="24"/>
        </w:rPr>
      </w:pPr>
    </w:p>
    <w:p w14:paraId="72FF5494" w14:textId="77777777" w:rsidR="00E10979" w:rsidRPr="00620446" w:rsidRDefault="00E10979" w:rsidP="00620446">
      <w:pPr>
        <w:numPr>
          <w:ilvl w:val="0"/>
          <w:numId w:val="16"/>
        </w:numPr>
        <w:spacing w:line="276" w:lineRule="auto"/>
        <w:jc w:val="both"/>
        <w:rPr>
          <w:b/>
          <w:sz w:val="24"/>
          <w:szCs w:val="24"/>
        </w:rPr>
      </w:pPr>
      <w:r w:rsidRPr="00E10979">
        <w:rPr>
          <w:b/>
          <w:sz w:val="24"/>
          <w:szCs w:val="24"/>
        </w:rPr>
        <w:t>Wymagania dotyczące personelu sprzątającego</w:t>
      </w:r>
      <w:r w:rsidRPr="00620446">
        <w:rPr>
          <w:b/>
          <w:sz w:val="24"/>
          <w:szCs w:val="24"/>
        </w:rPr>
        <w:t>:</w:t>
      </w:r>
    </w:p>
    <w:p w14:paraId="12B39965" w14:textId="2A567655" w:rsidR="00AB43A7"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Zamawiający wymaga </w:t>
      </w:r>
      <w:r w:rsidR="00AB43A7">
        <w:rPr>
          <w:rFonts w:ascii="Times New Roman" w:hAnsi="Times New Roman"/>
          <w:sz w:val="24"/>
          <w:szCs w:val="24"/>
        </w:rPr>
        <w:t>aby osoby realizujące przedmiot zamówienia były zatrudnione</w:t>
      </w:r>
    </w:p>
    <w:p w14:paraId="485CB377" w14:textId="0A7164AE" w:rsidR="00E10979" w:rsidRDefault="00E10979" w:rsidP="00AB43A7">
      <w:pPr>
        <w:pStyle w:val="Akapitzlist"/>
        <w:spacing w:after="0"/>
        <w:ind w:left="1080"/>
        <w:jc w:val="both"/>
        <w:rPr>
          <w:rFonts w:ascii="Times New Roman" w:hAnsi="Times New Roman"/>
          <w:sz w:val="24"/>
          <w:szCs w:val="24"/>
        </w:rPr>
      </w:pPr>
      <w:r w:rsidRPr="00E10979">
        <w:rPr>
          <w:rFonts w:ascii="Times New Roman" w:hAnsi="Times New Roman"/>
          <w:sz w:val="24"/>
          <w:szCs w:val="24"/>
        </w:rPr>
        <w:t xml:space="preserve">przez Wykonawcę na podstawie umowy o pracę </w:t>
      </w:r>
      <w:r w:rsidR="00AB43A7">
        <w:rPr>
          <w:rFonts w:ascii="Times New Roman" w:hAnsi="Times New Roman"/>
          <w:sz w:val="24"/>
          <w:szCs w:val="24"/>
        </w:rPr>
        <w:t xml:space="preserve">Osoby wyznaczone </w:t>
      </w:r>
      <w:r w:rsidRPr="00E10979">
        <w:rPr>
          <w:rFonts w:ascii="Times New Roman" w:hAnsi="Times New Roman"/>
          <w:sz w:val="24"/>
          <w:szCs w:val="24"/>
        </w:rPr>
        <w:t xml:space="preserve">do realizacji zamówienia (personel sprzątający) mogą być zatrudnione na część etatu. Przy czym </w:t>
      </w:r>
      <w:r w:rsidR="00AB43A7">
        <w:rPr>
          <w:rFonts w:ascii="Times New Roman" w:hAnsi="Times New Roman"/>
          <w:sz w:val="24"/>
          <w:szCs w:val="24"/>
        </w:rPr>
        <w:br/>
        <w:t xml:space="preserve">w </w:t>
      </w:r>
      <w:r w:rsidR="00AB43A7" w:rsidRPr="002E5E1F">
        <w:rPr>
          <w:rFonts w:ascii="Times New Roman" w:hAnsi="Times New Roman"/>
          <w:sz w:val="24"/>
          <w:szCs w:val="24"/>
        </w:rPr>
        <w:t xml:space="preserve">okresie wrzesień – czerwiec </w:t>
      </w:r>
      <w:r w:rsidRPr="002E5E1F">
        <w:rPr>
          <w:rFonts w:ascii="Times New Roman" w:hAnsi="Times New Roman"/>
          <w:sz w:val="24"/>
          <w:szCs w:val="24"/>
        </w:rPr>
        <w:t xml:space="preserve">zatrudniona łącznie liczba osób w przeliczeniu na </w:t>
      </w:r>
      <w:r w:rsidRPr="002E5E1F">
        <w:rPr>
          <w:rFonts w:ascii="Times New Roman" w:hAnsi="Times New Roman"/>
          <w:b/>
          <w:sz w:val="24"/>
          <w:szCs w:val="24"/>
        </w:rPr>
        <w:t xml:space="preserve">pełne etaty stanowić powinna nie mniej niż </w:t>
      </w:r>
      <w:r w:rsidR="00AB43A7" w:rsidRPr="002E5E1F">
        <w:rPr>
          <w:rFonts w:ascii="Times New Roman" w:hAnsi="Times New Roman"/>
          <w:b/>
          <w:sz w:val="24"/>
          <w:szCs w:val="24"/>
        </w:rPr>
        <w:t>5,5</w:t>
      </w:r>
      <w:r w:rsidR="00366F6F" w:rsidRPr="002E5E1F">
        <w:rPr>
          <w:rFonts w:ascii="Times New Roman" w:hAnsi="Times New Roman"/>
          <w:b/>
          <w:sz w:val="24"/>
          <w:szCs w:val="24"/>
        </w:rPr>
        <w:t xml:space="preserve"> etatów i nie więcej niż</w:t>
      </w:r>
      <w:r w:rsidR="00AB43A7" w:rsidRPr="002E5E1F">
        <w:rPr>
          <w:rFonts w:ascii="Times New Roman" w:hAnsi="Times New Roman"/>
          <w:b/>
          <w:sz w:val="24"/>
          <w:szCs w:val="24"/>
        </w:rPr>
        <w:t xml:space="preserve"> 7 </w:t>
      </w:r>
      <w:r w:rsidRPr="002E5E1F">
        <w:rPr>
          <w:rFonts w:ascii="Times New Roman" w:hAnsi="Times New Roman"/>
          <w:b/>
          <w:sz w:val="24"/>
          <w:szCs w:val="24"/>
        </w:rPr>
        <w:t>etatów</w:t>
      </w:r>
      <w:r w:rsidRPr="002E5E1F">
        <w:rPr>
          <w:rFonts w:ascii="Times New Roman" w:hAnsi="Times New Roman"/>
          <w:sz w:val="24"/>
          <w:szCs w:val="24"/>
        </w:rPr>
        <w:t xml:space="preserve"> (w tym osoby wyznaczone do serwisu dziennego) z wyłączeniem koordynatora. </w:t>
      </w:r>
      <w:r w:rsidR="00AB43A7" w:rsidRPr="002E5E1F">
        <w:rPr>
          <w:rFonts w:ascii="Times New Roman" w:hAnsi="Times New Roman"/>
          <w:sz w:val="24"/>
          <w:szCs w:val="24"/>
        </w:rPr>
        <w:t xml:space="preserve">Natomiast w okresie lipiec – sierpień zatrudniona łącznie liczba osób w przeliczeniu na </w:t>
      </w:r>
      <w:r w:rsidR="00AB43A7" w:rsidRPr="002E5E1F">
        <w:rPr>
          <w:rFonts w:ascii="Times New Roman" w:hAnsi="Times New Roman"/>
          <w:b/>
          <w:sz w:val="24"/>
          <w:szCs w:val="24"/>
        </w:rPr>
        <w:t>pełne etaty stanowić powinna nie mniej niż 3</w:t>
      </w:r>
      <w:r w:rsidR="00366F6F" w:rsidRPr="002E5E1F">
        <w:rPr>
          <w:rFonts w:ascii="Times New Roman" w:hAnsi="Times New Roman"/>
          <w:b/>
          <w:sz w:val="24"/>
          <w:szCs w:val="24"/>
        </w:rPr>
        <w:t xml:space="preserve"> etaty i nie więcej niż</w:t>
      </w:r>
      <w:r w:rsidR="00AB43A7" w:rsidRPr="002E5E1F">
        <w:rPr>
          <w:rFonts w:ascii="Times New Roman" w:hAnsi="Times New Roman"/>
          <w:b/>
          <w:sz w:val="24"/>
          <w:szCs w:val="24"/>
        </w:rPr>
        <w:t xml:space="preserve"> 4 etaty</w:t>
      </w:r>
      <w:r w:rsidR="00AB43A7" w:rsidRPr="002E5E1F">
        <w:rPr>
          <w:rFonts w:ascii="Times New Roman" w:hAnsi="Times New Roman"/>
          <w:sz w:val="24"/>
          <w:szCs w:val="24"/>
        </w:rPr>
        <w:t xml:space="preserve"> (</w:t>
      </w:r>
      <w:r w:rsidR="00AB43A7">
        <w:rPr>
          <w:rFonts w:ascii="Times New Roman" w:hAnsi="Times New Roman"/>
          <w:sz w:val="24"/>
          <w:szCs w:val="24"/>
        </w:rPr>
        <w:t xml:space="preserve">w tym </w:t>
      </w:r>
      <w:r w:rsidR="00AB43A7" w:rsidRPr="00E10979">
        <w:rPr>
          <w:rFonts w:ascii="Times New Roman" w:hAnsi="Times New Roman"/>
          <w:sz w:val="24"/>
          <w:szCs w:val="24"/>
        </w:rPr>
        <w:t xml:space="preserve">osoby wyznaczone do serwisu dziennego) z wyłączeniem koordynatora. </w:t>
      </w:r>
      <w:r w:rsidRPr="00E10979">
        <w:rPr>
          <w:rFonts w:ascii="Times New Roman" w:hAnsi="Times New Roman"/>
          <w:sz w:val="24"/>
          <w:szCs w:val="24"/>
        </w:rPr>
        <w:t>Wykonawca jest zobowiązany do zapewnienia takiej obsady stanowisk, aby codzienne utrzymanie czystości było realizowane z należytą starannością oraz zgodnie z obowiązującymi w tym zakresie przepisami i normami.</w:t>
      </w:r>
    </w:p>
    <w:p w14:paraId="3B301CDC" w14:textId="77777777" w:rsidR="002E5E1F" w:rsidRPr="00E10979" w:rsidRDefault="002E5E1F" w:rsidP="00AB43A7">
      <w:pPr>
        <w:pStyle w:val="Akapitzlist"/>
        <w:spacing w:after="0"/>
        <w:ind w:left="1080"/>
        <w:jc w:val="both"/>
        <w:rPr>
          <w:rFonts w:ascii="Times New Roman" w:hAnsi="Times New Roman"/>
          <w:sz w:val="24"/>
          <w:szCs w:val="24"/>
        </w:rPr>
      </w:pPr>
    </w:p>
    <w:p w14:paraId="275DC641" w14:textId="5399E4A1" w:rsidR="00E10979" w:rsidRPr="00E10979"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lastRenderedPageBreak/>
        <w:t xml:space="preserve">Wykonawca po podpisaniu umowy na świadczenie usługi sprzątania, </w:t>
      </w:r>
      <w:r w:rsidRPr="00E10979">
        <w:rPr>
          <w:rFonts w:ascii="Times New Roman" w:hAnsi="Times New Roman"/>
          <w:b/>
          <w:sz w:val="24"/>
          <w:szCs w:val="24"/>
        </w:rPr>
        <w:t>nie później niż w dniu rozpoczęcia pracy</w:t>
      </w:r>
      <w:r w:rsidRPr="00E10979">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538B8647" w14:textId="6023C64D" w:rsidR="00E10979" w:rsidRPr="00E10979"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Nieprzedłożenie przez Wykonawcę kopii umów zawartych przez Wykonawcę z pracownikami świadczącymi usługę, w terminie wskazanym przez Zamawiającego zgodnie z pkt. 5, ppkt 2), będzie traktowane jako niewypełnienie obowiązku zatrudnienia pracowników świadczących usługi na podstawie umowy o pracę. Za niedopełnienie wymogu zatrudnienia pracowników świadczących usługę na podstawie umowy o pracę w rozumieniu Kodeksu pracy, Wykonawca zapłaci Zamawiającemu karę umowną określoną w umowie, tj. za zatrudnienie lub powierzenie wykonania usługi osobie bez umowy o pracę – w wysokości kwoty minimalnego wynagrodzenia za pracę na podstawie przepisów o 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umowy </w:t>
      </w:r>
      <w:r>
        <w:rPr>
          <w:rFonts w:ascii="Times New Roman" w:hAnsi="Times New Roman"/>
          <w:sz w:val="24"/>
          <w:szCs w:val="24"/>
        </w:rPr>
        <w:br/>
      </w:r>
      <w:r w:rsidRPr="00E10979">
        <w:rPr>
          <w:rFonts w:ascii="Times New Roman" w:hAnsi="Times New Roman"/>
          <w:sz w:val="24"/>
          <w:szCs w:val="24"/>
        </w:rPr>
        <w:t>o pracę.</w:t>
      </w:r>
    </w:p>
    <w:p w14:paraId="2AAB2364" w14:textId="4633BCF5" w:rsidR="00E10979" w:rsidRPr="00E10979" w:rsidRDefault="00E10979" w:rsidP="00E10979">
      <w:pPr>
        <w:numPr>
          <w:ilvl w:val="0"/>
          <w:numId w:val="9"/>
        </w:numPr>
        <w:spacing w:line="276" w:lineRule="auto"/>
        <w:jc w:val="both"/>
        <w:rPr>
          <w:sz w:val="24"/>
          <w:szCs w:val="24"/>
        </w:rPr>
      </w:pPr>
      <w:r w:rsidRPr="00E10979">
        <w:rPr>
          <w:sz w:val="24"/>
          <w:szCs w:val="24"/>
        </w:rPr>
        <w:t xml:space="preserve">W przypadku zmiany osób wyznaczonych do wykonywania usługi sprzątania u Zamawiającego, Wykonawca zobowiązuje się do </w:t>
      </w:r>
      <w:r w:rsidR="00AB43A7">
        <w:rPr>
          <w:sz w:val="24"/>
          <w:szCs w:val="24"/>
        </w:rPr>
        <w:t xml:space="preserve">niezwłocznego </w:t>
      </w:r>
      <w:r w:rsidRPr="00E10979">
        <w:rPr>
          <w:sz w:val="24"/>
          <w:szCs w:val="24"/>
        </w:rPr>
        <w:t xml:space="preserve">przekazania Zamawiającemu kopii umów o pracę zawartych z tymi osobami. Obowiązek ten Wykonawca realizuje najpóźniej w dniu rozpoczęcia pracy przez nowo zatrudnione osoby.  </w:t>
      </w:r>
    </w:p>
    <w:p w14:paraId="027985C1" w14:textId="77777777" w:rsidR="00E10979" w:rsidRPr="00E10979" w:rsidRDefault="00E10979" w:rsidP="00E10979">
      <w:pPr>
        <w:numPr>
          <w:ilvl w:val="0"/>
          <w:numId w:val="9"/>
        </w:numPr>
        <w:spacing w:line="276" w:lineRule="auto"/>
        <w:jc w:val="both"/>
        <w:rPr>
          <w:sz w:val="24"/>
          <w:szCs w:val="24"/>
        </w:rPr>
      </w:pPr>
      <w:r w:rsidRPr="00E10979">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0B0CE91A" w14:textId="3511DB4A" w:rsidR="00E10979" w:rsidRPr="00E10979" w:rsidRDefault="00E10979" w:rsidP="00E10979">
      <w:pPr>
        <w:numPr>
          <w:ilvl w:val="0"/>
          <w:numId w:val="9"/>
        </w:numPr>
        <w:spacing w:line="276" w:lineRule="auto"/>
        <w:jc w:val="both"/>
        <w:rPr>
          <w:sz w:val="24"/>
          <w:szCs w:val="24"/>
        </w:rPr>
      </w:pPr>
      <w:r w:rsidRPr="00E10979">
        <w:rPr>
          <w:sz w:val="24"/>
          <w:szCs w:val="24"/>
        </w:rPr>
        <w:t xml:space="preserve">Zamawiający może żądać zmiany osób wykonujących czynności po stronie Wykonawcy w przypadku zaniedbywania przez nich swoich obowiązków bądź wykonywania ich w sposób nienależyty, zachowujących się niewłaściwie (np. w sposób wulgarny lub lekceważący). Wykonawca będzie zobowiązany wymienić ww. pracowników najpóźniej w terminie 3 dni od przesłania Wykonawcy tego żądania przez Zamawiającego. Zamawiający zastrzega sobie możliwość natychmiastowego odsunięcia od wykonywania obowiązków pracownika będącego pod wpływem alkoholu bądź innych środków odurzających. </w:t>
      </w:r>
    </w:p>
    <w:p w14:paraId="09572F77" w14:textId="3F260E44" w:rsidR="00E10979" w:rsidRPr="00E10979"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70C4A85B" w14:textId="77777777" w:rsidR="00E10979" w:rsidRPr="00E10979"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37BAE96" w14:textId="77777777" w:rsidR="00E10979" w:rsidRPr="00E10979" w:rsidRDefault="00E10979" w:rsidP="00E1097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Zamawiający wymaga zachowania przez pracowników Wykonawcy nienaruszalności wyposażenia i dokumentów w sprzątanych pomieszczeniach oraz przestrzegania przepisów </w:t>
      </w:r>
      <w:r w:rsidRPr="00E10979">
        <w:rPr>
          <w:rFonts w:ascii="Times New Roman" w:hAnsi="Times New Roman"/>
          <w:sz w:val="24"/>
          <w:szCs w:val="24"/>
        </w:rPr>
        <w:lastRenderedPageBreak/>
        <w:t>ustawy z dnia 10 maja 2018 r. o ochronie danych osobowych (tekst jednolity Dz. U. 2019, poz. 1781), ustawy z dnia 5 sierpnia 2010 r. o ochronie informacji niejawnych (tekst jednolity Dz. U. z 2019 r. poz. 742 ze zm.) oraz zachowania w tajemnicy innych informacji, których ujawnienie mogłoby narazić Zamawiającego na szkodę.</w:t>
      </w:r>
    </w:p>
    <w:p w14:paraId="7AE58947" w14:textId="77777777" w:rsidR="00E10979" w:rsidRPr="00E10979" w:rsidRDefault="00E10979" w:rsidP="00E10979">
      <w:pPr>
        <w:pStyle w:val="Akapitzlist"/>
        <w:numPr>
          <w:ilvl w:val="0"/>
          <w:numId w:val="9"/>
        </w:numPr>
        <w:spacing w:after="0" w:line="240" w:lineRule="auto"/>
        <w:jc w:val="both"/>
        <w:rPr>
          <w:rFonts w:ascii="Times New Roman" w:hAnsi="Times New Roman"/>
          <w:sz w:val="24"/>
          <w:szCs w:val="24"/>
        </w:rPr>
      </w:pPr>
      <w:r w:rsidRPr="00E10979">
        <w:rPr>
          <w:rFonts w:ascii="Times New Roman" w:hAnsi="Times New Roman"/>
          <w:sz w:val="24"/>
          <w:szCs w:val="24"/>
        </w:rPr>
        <w:t>Pracownicy Wykonawcy zobowiązani są do przestrzegania zasad segregacji odpadów na etapie sprzątania pomieszczeń oraz wynoszenie ich do oznaczonych pojemników stojących na zewnątrz budynków.</w:t>
      </w:r>
    </w:p>
    <w:p w14:paraId="52D0725C" w14:textId="77777777" w:rsidR="00E10979" w:rsidRPr="00E10979" w:rsidRDefault="00E10979" w:rsidP="00E10979">
      <w:pPr>
        <w:pStyle w:val="Akapitzlist"/>
        <w:numPr>
          <w:ilvl w:val="0"/>
          <w:numId w:val="9"/>
        </w:numPr>
        <w:spacing w:after="0" w:line="240" w:lineRule="auto"/>
        <w:jc w:val="both"/>
        <w:rPr>
          <w:rFonts w:ascii="Times New Roman" w:hAnsi="Times New Roman"/>
          <w:sz w:val="24"/>
          <w:szCs w:val="24"/>
        </w:rPr>
      </w:pPr>
      <w:r w:rsidRPr="00E10979">
        <w:rPr>
          <w:rFonts w:ascii="Times New Roman" w:hAnsi="Times New Roman"/>
          <w:sz w:val="24"/>
          <w:szCs w:val="24"/>
        </w:rPr>
        <w:t>Osoby wykonujące usługę utrzymania czystości u Zamawiającego powinny zostać wyposażone przez Wykonawcę:</w:t>
      </w:r>
    </w:p>
    <w:p w14:paraId="21C02025" w14:textId="77777777" w:rsidR="00E10979" w:rsidRPr="00E10979" w:rsidRDefault="00E10979" w:rsidP="00E10979">
      <w:pPr>
        <w:pStyle w:val="Akapitzlist"/>
        <w:numPr>
          <w:ilvl w:val="0"/>
          <w:numId w:val="4"/>
        </w:numPr>
        <w:spacing w:after="0" w:line="240" w:lineRule="auto"/>
        <w:ind w:left="1778"/>
        <w:jc w:val="both"/>
        <w:rPr>
          <w:rFonts w:ascii="Times New Roman" w:hAnsi="Times New Roman"/>
          <w:sz w:val="24"/>
          <w:szCs w:val="24"/>
        </w:rPr>
      </w:pPr>
      <w:r w:rsidRPr="00E10979">
        <w:rPr>
          <w:rFonts w:ascii="Times New Roman" w:hAnsi="Times New Roman"/>
          <w:sz w:val="24"/>
          <w:szCs w:val="24"/>
        </w:rPr>
        <w:t xml:space="preserve">w sprzęt (wózki do przewożenia sprzętu do sprzątania i mycia oraz środków czystości, szczotki, czyste niezużyte szmatki, </w:t>
      </w:r>
      <w:proofErr w:type="spellStart"/>
      <w:r w:rsidRPr="00E10979">
        <w:rPr>
          <w:rFonts w:ascii="Times New Roman" w:hAnsi="Times New Roman"/>
          <w:sz w:val="24"/>
          <w:szCs w:val="24"/>
        </w:rPr>
        <w:t>mopy</w:t>
      </w:r>
      <w:proofErr w:type="spellEnd"/>
      <w:r w:rsidRPr="00E10979">
        <w:rPr>
          <w:rFonts w:ascii="Times New Roman" w:hAnsi="Times New Roman"/>
          <w:sz w:val="24"/>
          <w:szCs w:val="24"/>
        </w:rPr>
        <w:t>, miotły itp.),</w:t>
      </w:r>
    </w:p>
    <w:p w14:paraId="629DF46B" w14:textId="77777777" w:rsidR="00E10979" w:rsidRPr="00E10979" w:rsidRDefault="00E10979" w:rsidP="00E10979">
      <w:pPr>
        <w:pStyle w:val="Akapitzlist"/>
        <w:numPr>
          <w:ilvl w:val="0"/>
          <w:numId w:val="4"/>
        </w:numPr>
        <w:spacing w:after="0" w:line="240" w:lineRule="auto"/>
        <w:ind w:left="1778"/>
        <w:jc w:val="both"/>
        <w:rPr>
          <w:rFonts w:ascii="Times New Roman" w:hAnsi="Times New Roman"/>
          <w:sz w:val="24"/>
          <w:szCs w:val="24"/>
        </w:rPr>
      </w:pPr>
      <w:r w:rsidRPr="00E10979">
        <w:rPr>
          <w:rFonts w:ascii="Times New Roman" w:hAnsi="Times New Roman"/>
          <w:sz w:val="24"/>
          <w:szCs w:val="24"/>
        </w:rPr>
        <w:t xml:space="preserve">w artykuły i środki niezbędne do należytego wykonywania usługi, </w:t>
      </w:r>
    </w:p>
    <w:p w14:paraId="60B6A9ED" w14:textId="77777777" w:rsidR="00E10979" w:rsidRPr="00E10979" w:rsidRDefault="00E10979" w:rsidP="00E10979">
      <w:pPr>
        <w:pStyle w:val="Akapitzlist"/>
        <w:numPr>
          <w:ilvl w:val="0"/>
          <w:numId w:val="4"/>
        </w:numPr>
        <w:spacing w:after="0" w:line="240" w:lineRule="auto"/>
        <w:ind w:left="1778"/>
        <w:jc w:val="both"/>
        <w:rPr>
          <w:rFonts w:ascii="Times New Roman" w:hAnsi="Times New Roman"/>
          <w:sz w:val="24"/>
          <w:szCs w:val="24"/>
        </w:rPr>
      </w:pPr>
      <w:r w:rsidRPr="00E10979">
        <w:rPr>
          <w:rFonts w:ascii="Times New Roman" w:hAnsi="Times New Roman"/>
          <w:sz w:val="24"/>
          <w:szCs w:val="24"/>
        </w:rPr>
        <w:t>w jednakowe, estetyczne stroje z oznaczeniem identyfikującym Wykonawcę,</w:t>
      </w:r>
    </w:p>
    <w:p w14:paraId="0BA91863" w14:textId="6C1911CA" w:rsidR="00E10979" w:rsidRPr="00E10979" w:rsidRDefault="00E10979" w:rsidP="00503237">
      <w:pPr>
        <w:pStyle w:val="Akapitzlist"/>
        <w:ind w:left="1778"/>
        <w:jc w:val="both"/>
        <w:rPr>
          <w:rFonts w:ascii="Times New Roman" w:hAnsi="Times New Roman"/>
          <w:sz w:val="24"/>
          <w:szCs w:val="24"/>
        </w:rPr>
      </w:pPr>
      <w:r w:rsidRPr="00E10979">
        <w:rPr>
          <w:rFonts w:ascii="Times New Roman" w:hAnsi="Times New Roman"/>
          <w:sz w:val="24"/>
          <w:szCs w:val="24"/>
        </w:rPr>
        <w:t>a także imienne identyfikatory osobiste.</w:t>
      </w:r>
    </w:p>
    <w:p w14:paraId="71194C74" w14:textId="77777777" w:rsidR="00E10979" w:rsidRPr="00E10979" w:rsidRDefault="00E10979" w:rsidP="00620446">
      <w:pPr>
        <w:numPr>
          <w:ilvl w:val="0"/>
          <w:numId w:val="16"/>
        </w:numPr>
        <w:spacing w:line="276" w:lineRule="auto"/>
        <w:jc w:val="both"/>
        <w:rPr>
          <w:b/>
          <w:sz w:val="24"/>
          <w:szCs w:val="24"/>
        </w:rPr>
      </w:pPr>
      <w:r w:rsidRPr="00E10979">
        <w:rPr>
          <w:b/>
          <w:sz w:val="24"/>
          <w:szCs w:val="24"/>
        </w:rPr>
        <w:t xml:space="preserve">Koordynator, kontrola jakości świadczonej usługi, </w:t>
      </w:r>
    </w:p>
    <w:p w14:paraId="7296EAB5" w14:textId="77777777" w:rsidR="00E10979" w:rsidRPr="00E10979" w:rsidRDefault="00E10979" w:rsidP="00EB1F22">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Wykonawca zapewni i wyznaczy koordynatora, który będzie pełnił systematyczny</w:t>
      </w:r>
    </w:p>
    <w:p w14:paraId="22B7299A" w14:textId="77777777" w:rsidR="00E10979" w:rsidRPr="00E10979" w:rsidRDefault="00E10979" w:rsidP="00EB1F22">
      <w:pPr>
        <w:pStyle w:val="Akapitzlist"/>
        <w:ind w:left="1440"/>
        <w:jc w:val="both"/>
        <w:rPr>
          <w:rFonts w:ascii="Times New Roman" w:hAnsi="Times New Roman"/>
          <w:sz w:val="24"/>
          <w:szCs w:val="24"/>
        </w:rPr>
      </w:pPr>
      <w:r w:rsidRPr="00E10979">
        <w:rPr>
          <w:rFonts w:ascii="Times New Roman" w:hAnsi="Times New Roman"/>
          <w:sz w:val="24"/>
          <w:szCs w:val="24"/>
        </w:rPr>
        <w:t>i bezpośredni nadzór nad pracownikami Wykonawcy w trakcie świadczenia usługi oraz kontroli jakości wykonywanej przez nich pracy. Ponadto do zadań koordynatora należy:</w:t>
      </w:r>
    </w:p>
    <w:p w14:paraId="67C3B88F" w14:textId="77777777" w:rsidR="00E10979" w:rsidRPr="00E10979" w:rsidRDefault="00E10979" w:rsidP="00EB1F22">
      <w:pPr>
        <w:pStyle w:val="Akapitzlist"/>
        <w:numPr>
          <w:ilvl w:val="0"/>
          <w:numId w:val="11"/>
        </w:numPr>
        <w:spacing w:after="0" w:line="240" w:lineRule="auto"/>
        <w:ind w:left="2138"/>
        <w:jc w:val="both"/>
        <w:rPr>
          <w:rFonts w:ascii="Times New Roman" w:hAnsi="Times New Roman"/>
          <w:sz w:val="24"/>
          <w:szCs w:val="24"/>
        </w:rPr>
      </w:pPr>
      <w:r w:rsidRPr="00E10979">
        <w:rPr>
          <w:rFonts w:ascii="Times New Roman" w:hAnsi="Times New Roman"/>
          <w:sz w:val="24"/>
          <w:szCs w:val="24"/>
        </w:rPr>
        <w:t xml:space="preserve">utrzymywanie bezpośredniego i stałego kontaktu z pracownikami administracji obiektu, </w:t>
      </w:r>
    </w:p>
    <w:p w14:paraId="5A8C27F4" w14:textId="77777777" w:rsidR="00E10979" w:rsidRPr="00E10979" w:rsidRDefault="00E10979" w:rsidP="00EB1F22">
      <w:pPr>
        <w:pStyle w:val="Akapitzlist"/>
        <w:numPr>
          <w:ilvl w:val="0"/>
          <w:numId w:val="11"/>
        </w:numPr>
        <w:spacing w:after="0" w:line="240" w:lineRule="auto"/>
        <w:ind w:left="2138"/>
        <w:jc w:val="both"/>
        <w:rPr>
          <w:rFonts w:ascii="Times New Roman" w:hAnsi="Times New Roman"/>
          <w:sz w:val="24"/>
          <w:szCs w:val="24"/>
        </w:rPr>
      </w:pPr>
      <w:r w:rsidRPr="00E10979">
        <w:rPr>
          <w:rFonts w:ascii="Times New Roman" w:hAnsi="Times New Roman"/>
          <w:sz w:val="24"/>
          <w:szCs w:val="24"/>
        </w:rPr>
        <w:t xml:space="preserve">niezwłoczne reagowanie na zgłaszane uwagi i nieprawidłowości </w:t>
      </w:r>
    </w:p>
    <w:p w14:paraId="4DE5ABF5" w14:textId="77777777" w:rsidR="00E10979" w:rsidRPr="00E10979" w:rsidRDefault="00E10979" w:rsidP="00EB1F22">
      <w:pPr>
        <w:pStyle w:val="Akapitzlist"/>
        <w:ind w:left="2138"/>
        <w:jc w:val="both"/>
        <w:rPr>
          <w:rFonts w:ascii="Times New Roman" w:hAnsi="Times New Roman"/>
          <w:sz w:val="24"/>
          <w:szCs w:val="24"/>
        </w:rPr>
      </w:pPr>
      <w:r w:rsidRPr="00E10979">
        <w:rPr>
          <w:rFonts w:ascii="Times New Roman" w:hAnsi="Times New Roman"/>
          <w:sz w:val="24"/>
          <w:szCs w:val="24"/>
        </w:rPr>
        <w:t>w wykonywaniu usługi,</w:t>
      </w:r>
    </w:p>
    <w:p w14:paraId="7F02BA8E" w14:textId="77777777" w:rsidR="00E10979" w:rsidRPr="00E10979" w:rsidRDefault="00E10979" w:rsidP="00EB1F22">
      <w:pPr>
        <w:pStyle w:val="Akapitzlist"/>
        <w:numPr>
          <w:ilvl w:val="0"/>
          <w:numId w:val="11"/>
        </w:numPr>
        <w:spacing w:after="0" w:line="240" w:lineRule="auto"/>
        <w:ind w:left="2138"/>
        <w:jc w:val="both"/>
        <w:rPr>
          <w:rFonts w:ascii="Times New Roman" w:hAnsi="Times New Roman"/>
          <w:sz w:val="24"/>
          <w:szCs w:val="24"/>
        </w:rPr>
      </w:pPr>
      <w:r w:rsidRPr="00E10979">
        <w:rPr>
          <w:rFonts w:ascii="Times New Roman" w:hAnsi="Times New Roman"/>
          <w:sz w:val="24"/>
          <w:szCs w:val="24"/>
        </w:rPr>
        <w:t>dopilnowanie obowiązku wpisywania się na listę przez pracowników świadczących usługę sprzątania w obiekcie,</w:t>
      </w:r>
    </w:p>
    <w:p w14:paraId="26BBD0A6" w14:textId="77777777" w:rsidR="00E10979" w:rsidRPr="00E10979" w:rsidRDefault="00E10979" w:rsidP="00EB1F22">
      <w:pPr>
        <w:pStyle w:val="Akapitzlist"/>
        <w:numPr>
          <w:ilvl w:val="0"/>
          <w:numId w:val="11"/>
        </w:numPr>
        <w:spacing w:after="0" w:line="240" w:lineRule="auto"/>
        <w:ind w:left="2138"/>
        <w:jc w:val="both"/>
        <w:rPr>
          <w:rFonts w:ascii="Times New Roman" w:hAnsi="Times New Roman"/>
          <w:sz w:val="24"/>
          <w:szCs w:val="24"/>
        </w:rPr>
      </w:pPr>
      <w:r w:rsidRPr="00E10979">
        <w:rPr>
          <w:rFonts w:ascii="Times New Roman" w:hAnsi="Times New Roman"/>
          <w:sz w:val="24"/>
          <w:szCs w:val="24"/>
        </w:rPr>
        <w:t>przeprowadzanie kontroli jakości świadczonej usługi sprzątania,</w:t>
      </w:r>
    </w:p>
    <w:p w14:paraId="0E403BE9" w14:textId="77777777" w:rsidR="00E10979" w:rsidRPr="00E10979" w:rsidRDefault="00E10979" w:rsidP="00EB1F22">
      <w:pPr>
        <w:pStyle w:val="Akapitzlist"/>
        <w:numPr>
          <w:ilvl w:val="0"/>
          <w:numId w:val="11"/>
        </w:numPr>
        <w:spacing w:after="0" w:line="240" w:lineRule="auto"/>
        <w:ind w:left="2138"/>
        <w:jc w:val="both"/>
        <w:rPr>
          <w:rFonts w:ascii="Times New Roman" w:hAnsi="Times New Roman"/>
          <w:sz w:val="24"/>
          <w:szCs w:val="24"/>
        </w:rPr>
      </w:pPr>
      <w:r w:rsidRPr="00E10979">
        <w:rPr>
          <w:rFonts w:ascii="Times New Roman" w:hAnsi="Times New Roman"/>
          <w:sz w:val="24"/>
          <w:szCs w:val="24"/>
        </w:rPr>
        <w:t>dokonywanie wpisów do Książki Kontroli Stanu Czystości wyników i oceny z każdej przeprowadzonej kontroli jakości świadczonej usługi sprzątania.</w:t>
      </w:r>
    </w:p>
    <w:p w14:paraId="514717AF" w14:textId="77777777" w:rsidR="00E10979" w:rsidRPr="00E10979" w:rsidRDefault="00E10979" w:rsidP="00EB1F22">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Koordynator powinien codziennie być dostępny „pod telefonem”.</w:t>
      </w:r>
    </w:p>
    <w:p w14:paraId="2F647DB3" w14:textId="77777777" w:rsidR="00E10979" w:rsidRPr="00E10979" w:rsidRDefault="00E10979" w:rsidP="00EB1F22">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3D370FCC" w14:textId="290E48C5" w:rsidR="00E10979" w:rsidRPr="00E10979" w:rsidRDefault="00E10979" w:rsidP="00EB1F22">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0465E1CD" w14:textId="77777777" w:rsidR="00E10979" w:rsidRPr="00E10979" w:rsidRDefault="00E10979" w:rsidP="00EB1F22">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higieny i innych, niezbędnych do właściwego i nieprzerwanego świadczenia usługi, na okoliczność której zostanie sporządzona notatka służbowa.</w:t>
      </w:r>
    </w:p>
    <w:p w14:paraId="742AB882" w14:textId="34665751" w:rsidR="00E10979" w:rsidRDefault="00E10979" w:rsidP="00366F6F">
      <w:pPr>
        <w:pStyle w:val="Akapitzlist"/>
        <w:numPr>
          <w:ilvl w:val="0"/>
          <w:numId w:val="10"/>
        </w:numPr>
        <w:spacing w:after="0" w:line="240" w:lineRule="auto"/>
        <w:ind w:left="1440"/>
        <w:jc w:val="both"/>
        <w:rPr>
          <w:rFonts w:ascii="Times New Roman" w:hAnsi="Times New Roman"/>
          <w:sz w:val="24"/>
          <w:szCs w:val="24"/>
        </w:rPr>
      </w:pPr>
      <w:r w:rsidRPr="00E10979">
        <w:rPr>
          <w:rFonts w:ascii="Times New Roman" w:hAnsi="Times New Roman"/>
          <w:sz w:val="24"/>
          <w:szCs w:val="24"/>
        </w:rPr>
        <w:t>Zmiana koordynatora wymaga zgody Zamawiającego.</w:t>
      </w:r>
    </w:p>
    <w:p w14:paraId="55308887" w14:textId="77777777" w:rsidR="00366F6F" w:rsidRPr="00366F6F" w:rsidRDefault="00366F6F" w:rsidP="00366F6F">
      <w:pPr>
        <w:pStyle w:val="Akapitzlist"/>
        <w:spacing w:after="0" w:line="240" w:lineRule="auto"/>
        <w:ind w:left="1440"/>
        <w:jc w:val="both"/>
        <w:rPr>
          <w:rFonts w:ascii="Times New Roman" w:hAnsi="Times New Roman"/>
          <w:sz w:val="24"/>
          <w:szCs w:val="24"/>
        </w:rPr>
      </w:pPr>
    </w:p>
    <w:p w14:paraId="25F5560E" w14:textId="1BFBA742" w:rsidR="00E10979" w:rsidRPr="008579D7" w:rsidRDefault="00E10979" w:rsidP="008579D7">
      <w:pPr>
        <w:numPr>
          <w:ilvl w:val="0"/>
          <w:numId w:val="16"/>
        </w:numPr>
        <w:spacing w:line="276" w:lineRule="auto"/>
        <w:jc w:val="both"/>
        <w:rPr>
          <w:sz w:val="24"/>
          <w:szCs w:val="24"/>
        </w:rPr>
      </w:pPr>
      <w:r w:rsidRPr="008579D7">
        <w:rPr>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4FF31041" w14:textId="77777777" w:rsidR="00E10979" w:rsidRPr="00E10979" w:rsidRDefault="00E10979" w:rsidP="008579D7">
      <w:pPr>
        <w:numPr>
          <w:ilvl w:val="0"/>
          <w:numId w:val="16"/>
        </w:numPr>
        <w:spacing w:line="276" w:lineRule="auto"/>
        <w:jc w:val="both"/>
        <w:rPr>
          <w:sz w:val="24"/>
          <w:szCs w:val="24"/>
        </w:rPr>
      </w:pPr>
      <w:r w:rsidRPr="00E10979">
        <w:rPr>
          <w:sz w:val="24"/>
          <w:szCs w:val="24"/>
        </w:rPr>
        <w:t>Wykonawca zobowiązany jest do zapewnienia, aby wszystkie wyznaczone przez niego osoby wykonujące usługę posiadały aktualne przeszkolenie w zakresie BHP i ppoż.</w:t>
      </w:r>
    </w:p>
    <w:p w14:paraId="3AC37E28" w14:textId="77777777" w:rsidR="00E10979" w:rsidRPr="00E10979" w:rsidRDefault="00E10979" w:rsidP="008579D7">
      <w:pPr>
        <w:numPr>
          <w:ilvl w:val="0"/>
          <w:numId w:val="16"/>
        </w:numPr>
        <w:spacing w:line="276" w:lineRule="auto"/>
        <w:jc w:val="both"/>
        <w:rPr>
          <w:sz w:val="24"/>
          <w:szCs w:val="24"/>
        </w:rPr>
      </w:pPr>
      <w:r w:rsidRPr="00E10979">
        <w:rPr>
          <w:sz w:val="24"/>
          <w:szCs w:val="24"/>
        </w:rPr>
        <w:t xml:space="preserve">Wykonawca ponosi pełną odpowiedzialność za osoby wykonujące usługę utrzymania czystości, w tym przestrzeganie przez nich zasad BHP, </w:t>
      </w:r>
      <w:proofErr w:type="spellStart"/>
      <w:r w:rsidRPr="00E10979">
        <w:rPr>
          <w:sz w:val="24"/>
          <w:szCs w:val="24"/>
        </w:rPr>
        <w:t>ppoż</w:t>
      </w:r>
      <w:proofErr w:type="spellEnd"/>
      <w:r w:rsidRPr="00E10979">
        <w:rPr>
          <w:sz w:val="24"/>
          <w:szCs w:val="24"/>
        </w:rPr>
        <w:t xml:space="preserve"> na terenie Zamawiającego.</w:t>
      </w:r>
    </w:p>
    <w:p w14:paraId="78CB97A0" w14:textId="77777777" w:rsidR="00E10979" w:rsidRPr="00E10979" w:rsidRDefault="00E10979" w:rsidP="008579D7">
      <w:pPr>
        <w:numPr>
          <w:ilvl w:val="0"/>
          <w:numId w:val="16"/>
        </w:numPr>
        <w:spacing w:line="276" w:lineRule="auto"/>
        <w:jc w:val="both"/>
        <w:rPr>
          <w:sz w:val="24"/>
          <w:szCs w:val="24"/>
        </w:rPr>
      </w:pPr>
      <w:r w:rsidRPr="00E10979">
        <w:rPr>
          <w:sz w:val="24"/>
          <w:szCs w:val="24"/>
        </w:rPr>
        <w:t xml:space="preserve">Pobrane z portierni przez pracowników Wykonawcy klucze do pomieszczeń winny być zdane niezwłocznie po sprzątnięciu pomieszczeń. Niedopuszczalne jest pozostawianie kluczy </w:t>
      </w:r>
      <w:r w:rsidRPr="00E10979">
        <w:rPr>
          <w:sz w:val="24"/>
          <w:szCs w:val="24"/>
        </w:rPr>
        <w:lastRenderedPageBreak/>
        <w:t>w drzwiach. Przed zamknięciem pomieszczenia pracownik sprzątający zobowiązany jest do zamknięcia wszystkich okien oraz do zgaszenia światła.</w:t>
      </w:r>
    </w:p>
    <w:p w14:paraId="3584BFD3" w14:textId="77777777" w:rsidR="00E10979" w:rsidRPr="00E10979" w:rsidRDefault="00E10979" w:rsidP="008579D7">
      <w:pPr>
        <w:numPr>
          <w:ilvl w:val="0"/>
          <w:numId w:val="16"/>
        </w:numPr>
        <w:spacing w:line="276" w:lineRule="auto"/>
        <w:jc w:val="both"/>
        <w:rPr>
          <w:sz w:val="24"/>
          <w:szCs w:val="24"/>
        </w:rPr>
      </w:pPr>
      <w:r w:rsidRPr="00E10979">
        <w:rPr>
          <w:sz w:val="24"/>
          <w:szCs w:val="24"/>
        </w:rPr>
        <w:t>Wykonawca zobowiązany jest do bezzwłocznego poinformowania Zamawiającego o wszelkich zauważonych awariach i uszkodzeniach występujących w obiekcie.</w:t>
      </w:r>
    </w:p>
    <w:p w14:paraId="40BFCE4E" w14:textId="77777777" w:rsidR="00E10979" w:rsidRPr="00E10979" w:rsidRDefault="00E10979" w:rsidP="008579D7">
      <w:pPr>
        <w:numPr>
          <w:ilvl w:val="0"/>
          <w:numId w:val="16"/>
        </w:numPr>
        <w:spacing w:line="276" w:lineRule="auto"/>
        <w:jc w:val="both"/>
        <w:rPr>
          <w:sz w:val="24"/>
          <w:szCs w:val="24"/>
        </w:rPr>
      </w:pPr>
      <w:r w:rsidRPr="00E10979">
        <w:rPr>
          <w:sz w:val="24"/>
          <w:szCs w:val="24"/>
        </w:rPr>
        <w:t>Umowa zostanie zawarta na okres 24 miesiące</w:t>
      </w:r>
    </w:p>
    <w:p w14:paraId="4ACE6BB2" w14:textId="77777777" w:rsidR="009267B6" w:rsidRPr="006C10D1" w:rsidRDefault="009267B6" w:rsidP="009267B6">
      <w:pPr>
        <w:jc w:val="both"/>
        <w:rPr>
          <w:sz w:val="24"/>
          <w:szCs w:val="24"/>
        </w:rPr>
      </w:pP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9267B6" w:rsidRPr="006C10D1" w14:paraId="4CD76738" w14:textId="77777777" w:rsidTr="009E3DD6">
        <w:trPr>
          <w:trHeight w:val="486"/>
        </w:trPr>
        <w:tc>
          <w:tcPr>
            <w:tcW w:w="552"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8"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6" w:type="dxa"/>
            <w:gridSpan w:val="4"/>
          </w:tcPr>
          <w:p w14:paraId="571146D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częstotliwość</w:t>
            </w:r>
          </w:p>
        </w:tc>
      </w:tr>
      <w:tr w:rsidR="009267B6" w:rsidRPr="006C10D1" w14:paraId="3F4E7551" w14:textId="77777777" w:rsidTr="009E3DD6">
        <w:trPr>
          <w:trHeight w:val="240"/>
        </w:trPr>
        <w:tc>
          <w:tcPr>
            <w:tcW w:w="552"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8"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6" w:type="dxa"/>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9E3DD6">
        <w:tc>
          <w:tcPr>
            <w:tcW w:w="552"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164ED5E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9E3DD6">
        <w:tc>
          <w:tcPr>
            <w:tcW w:w="552"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8" w:type="dxa"/>
          </w:tcPr>
          <w:p w14:paraId="2BEEE424" w14:textId="14EB4C36" w:rsidR="009267B6" w:rsidRPr="006C10D1" w:rsidRDefault="00A83FF0" w:rsidP="00891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konserwacja atestowanymi środkami 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jącymi, odpowiednimi do danej powierzchni</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9E3DD6">
        <w:tc>
          <w:tcPr>
            <w:tcW w:w="552"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8"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9E3DD6">
        <w:tc>
          <w:tcPr>
            <w:tcW w:w="552"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8" w:type="dxa"/>
          </w:tcPr>
          <w:p w14:paraId="0EC0F529" w14:textId="7B7BFE23" w:rsidR="009267B6" w:rsidRPr="00A2252F" w:rsidRDefault="00A83FF0"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9E3DD6">
        <w:tc>
          <w:tcPr>
            <w:tcW w:w="552"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8" w:type="dxa"/>
          </w:tcPr>
          <w:p w14:paraId="3126FE47" w14:textId="793A2B10" w:rsidR="009267B6" w:rsidRPr="00A2252F" w:rsidRDefault="00A83FF0" w:rsidP="003D4E0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W</w:t>
            </w:r>
            <w:r w:rsidR="009267B6" w:rsidRPr="003D4E0A">
              <w:rPr>
                <w:rFonts w:ascii="Times New Roman" w:hAnsi="Times New Roman" w:cs="Times New Roman"/>
                <w:sz w:val="24"/>
                <w:szCs w:val="24"/>
              </w:rPr>
              <w:t xml:space="preserve">ycieranie kurzu (z mebli, regałów, </w:t>
            </w:r>
            <w:r w:rsidR="008F5F38" w:rsidRPr="003D4E0A">
              <w:rPr>
                <w:rFonts w:ascii="Times New Roman" w:hAnsi="Times New Roman"/>
                <w:sz w:val="24"/>
                <w:szCs w:val="24"/>
              </w:rPr>
              <w:t>regałów bibliotecznych,</w:t>
            </w:r>
            <w:r w:rsidR="008F5F38" w:rsidRPr="00A2252F">
              <w:rPr>
                <w:sz w:val="24"/>
                <w:szCs w:val="24"/>
              </w:rPr>
              <w:t xml:space="preserve"> </w:t>
            </w:r>
            <w:r w:rsidR="009267B6" w:rsidRPr="00A2252F">
              <w:rPr>
                <w:sz w:val="24"/>
                <w:szCs w:val="24"/>
              </w:rPr>
              <w:t>półek, biurek, stołów, luster, obrazów i innego sprzętu znajdującego się w pomieszczeniach</w:t>
            </w:r>
            <w:r w:rsidR="00A2252F">
              <w:rPr>
                <w:rFonts w:ascii="Times New Roman" w:hAnsi="Times New Roman" w:cs="Times New Roman"/>
                <w:sz w:val="24"/>
                <w:szCs w:val="24"/>
              </w:rPr>
              <w:t xml:space="preserve"> </w:t>
            </w:r>
            <w:r w:rsidR="00E15450" w:rsidRPr="00A2252F">
              <w:rPr>
                <w:rFonts w:ascii="Times New Roman" w:hAnsi="Times New Roman"/>
                <w:sz w:val="24"/>
                <w:szCs w:val="24"/>
              </w:rPr>
              <w:t>(z wyłączeniem sprzęt</w:t>
            </w:r>
            <w:r w:rsidR="009E3DD6" w:rsidRPr="00A2252F">
              <w:rPr>
                <w:rFonts w:ascii="Times New Roman" w:hAnsi="Times New Roman"/>
                <w:sz w:val="24"/>
                <w:szCs w:val="24"/>
              </w:rPr>
              <w:t>u</w:t>
            </w:r>
            <w:r w:rsidR="00A2252F">
              <w:rPr>
                <w:rFonts w:ascii="Times New Roman" w:hAnsi="Times New Roman" w:cs="Times New Roman"/>
                <w:sz w:val="24"/>
                <w:szCs w:val="24"/>
              </w:rPr>
              <w:t xml:space="preserve"> </w:t>
            </w:r>
            <w:r w:rsidR="009267B6" w:rsidRPr="00A2252F">
              <w:rPr>
                <w:rFonts w:ascii="Times New Roman" w:hAnsi="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9E3DD6">
        <w:tc>
          <w:tcPr>
            <w:tcW w:w="552"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8" w:type="dxa"/>
          </w:tcPr>
          <w:p w14:paraId="684B366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9E3DD6">
        <w:tc>
          <w:tcPr>
            <w:tcW w:w="552"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8"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9E3DD6">
        <w:tc>
          <w:tcPr>
            <w:tcW w:w="552"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8"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9E3DD6">
        <w:tc>
          <w:tcPr>
            <w:tcW w:w="552" w:type="dxa"/>
            <w:vAlign w:val="center"/>
          </w:tcPr>
          <w:p w14:paraId="36790BF1"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8" w:type="dxa"/>
          </w:tcPr>
          <w:p w14:paraId="5CCBFD35" w14:textId="77777777" w:rsidR="00F47659" w:rsidRPr="00552AC7"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276" w:type="dxa"/>
          </w:tcPr>
          <w:p w14:paraId="2CA740EB" w14:textId="77777777" w:rsidR="00F47659" w:rsidRPr="006C10D1" w:rsidRDefault="00F47659" w:rsidP="00596E60">
            <w:pPr>
              <w:pStyle w:val="Akapitzlist"/>
              <w:ind w:left="0"/>
              <w:jc w:val="both"/>
              <w:rPr>
                <w:rFonts w:ascii="Times New Roman" w:hAnsi="Times New Roman" w:cs="Times New Roman"/>
                <w:b/>
                <w:sz w:val="24"/>
                <w:szCs w:val="24"/>
              </w:rPr>
            </w:pPr>
          </w:p>
        </w:tc>
      </w:tr>
      <w:tr w:rsidR="009267B6" w:rsidRPr="006C10D1" w14:paraId="6F077210" w14:textId="77777777" w:rsidTr="009E3DD6">
        <w:tc>
          <w:tcPr>
            <w:tcW w:w="552" w:type="dxa"/>
            <w:vAlign w:val="center"/>
          </w:tcPr>
          <w:p w14:paraId="664965CE"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8" w:type="dxa"/>
          </w:tcPr>
          <w:p w14:paraId="28D38B65" w14:textId="4792ED4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F4CC3F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55982FB" w14:textId="77777777" w:rsidTr="009E3DD6">
        <w:trPr>
          <w:trHeight w:val="1016"/>
        </w:trPr>
        <w:tc>
          <w:tcPr>
            <w:tcW w:w="552"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6DF23311"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070" w:type="dxa"/>
            <w:vAlign w:val="center"/>
          </w:tcPr>
          <w:p w14:paraId="7F9E031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9E3DD6">
        <w:tc>
          <w:tcPr>
            <w:tcW w:w="552"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8" w:type="dxa"/>
          </w:tcPr>
          <w:p w14:paraId="358988A9" w14:textId="77777777" w:rsidR="009267B6"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 xml:space="preserve">ycie kabin wind (w tym podłóg, ścian, luster, drzwi) środkami przeznaczonymi </w:t>
            </w:r>
            <w:r>
              <w:rPr>
                <w:rFonts w:ascii="Times New Roman" w:hAnsi="Times New Roman" w:cs="Times New Roman"/>
                <w:sz w:val="24"/>
                <w:szCs w:val="24"/>
              </w:rPr>
              <w:br/>
            </w:r>
            <w:r w:rsidR="009267B6" w:rsidRPr="006C10D1">
              <w:rPr>
                <w:rFonts w:ascii="Times New Roman" w:hAnsi="Times New Roman" w:cs="Times New Roman"/>
                <w:sz w:val="24"/>
                <w:szCs w:val="24"/>
              </w:rPr>
              <w:t>do czyszczenia powierzchni metalowych (stal nierdzewna),</w:t>
            </w:r>
            <w:r w:rsidR="00093D0C"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niepozostawiających smug</w:t>
            </w:r>
          </w:p>
          <w:p w14:paraId="784C9980" w14:textId="77777777" w:rsidR="00A83FF0" w:rsidRPr="006C10D1" w:rsidRDefault="00A83FF0" w:rsidP="00596E60">
            <w:pPr>
              <w:jc w:val="both"/>
              <w:rPr>
                <w:rFonts w:ascii="Times New Roman" w:hAnsi="Times New Roman" w:cs="Times New Roman"/>
                <w:sz w:val="24"/>
                <w:szCs w:val="24"/>
              </w:rPr>
            </w:pP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9E3DD6">
        <w:tc>
          <w:tcPr>
            <w:tcW w:w="552"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8"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w muszlach, umieszczanie trwałych środków zapachowych w pomieszczeniach WC, uzupełnianie papieru toaletowego, ręczników papierowych, mydła w płynie, </w:t>
            </w:r>
            <w:r w:rsidRPr="00864FC2">
              <w:rPr>
                <w:rFonts w:ascii="Times New Roman" w:hAnsi="Times New Roman" w:cs="Times New Roman"/>
                <w:sz w:val="24"/>
                <w:szCs w:val="24"/>
              </w:rPr>
              <w:t>płynu do dezynfekcji rąk</w:t>
            </w:r>
            <w:r w:rsidRPr="006C10D1">
              <w:rPr>
                <w:rFonts w:ascii="Times New Roman" w:hAnsi="Times New Roman" w:cs="Times New Roman"/>
                <w:sz w:val="24"/>
                <w:szCs w:val="24"/>
              </w:rPr>
              <w:t xml:space="preserve"> –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9E3DD6">
        <w:tc>
          <w:tcPr>
            <w:tcW w:w="552"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8" w:type="dxa"/>
          </w:tcPr>
          <w:p w14:paraId="0F6AE6D6"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cieranie i mycie na mokro parapetów wewnętrznych, usuwanie pajęczyn, mycie drzwi wewnętrznych i framug drzwi oraz drzwi wejściowych do budynku, kaloryferów</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9E3DD6">
        <w:tc>
          <w:tcPr>
            <w:tcW w:w="552"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8" w:type="dxa"/>
          </w:tcPr>
          <w:p w14:paraId="67DDA989"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rzecieranie na mokro krzeseł i foteli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9E3DD6">
        <w:tc>
          <w:tcPr>
            <w:tcW w:w="552"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8"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9E3DD6">
        <w:tc>
          <w:tcPr>
            <w:tcW w:w="552"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8"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9E3DD6">
        <w:tc>
          <w:tcPr>
            <w:tcW w:w="552"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8"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507BA24" w14:textId="77777777" w:rsidTr="009E3DD6">
        <w:tc>
          <w:tcPr>
            <w:tcW w:w="552" w:type="dxa"/>
            <w:vAlign w:val="center"/>
          </w:tcPr>
          <w:p w14:paraId="1998EE4C"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r w:rsidR="0016023B" w:rsidRPr="006C10D1">
              <w:rPr>
                <w:rFonts w:ascii="Times New Roman" w:hAnsi="Times New Roman" w:cs="Times New Roman"/>
                <w:b/>
                <w:sz w:val="24"/>
                <w:szCs w:val="24"/>
              </w:rPr>
              <w:t>.</w:t>
            </w:r>
          </w:p>
        </w:tc>
        <w:tc>
          <w:tcPr>
            <w:tcW w:w="4508" w:type="dxa"/>
          </w:tcPr>
          <w:p w14:paraId="1AFA93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i ościeżnic, gablot i tablic informacyjnych</w:t>
            </w:r>
          </w:p>
        </w:tc>
        <w:tc>
          <w:tcPr>
            <w:tcW w:w="1070" w:type="dxa"/>
          </w:tcPr>
          <w:p w14:paraId="1A004B4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54F787"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EA8BEE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AAF6021" w14:textId="77777777" w:rsidR="009267B6" w:rsidRPr="006C10D1" w:rsidRDefault="009267B6" w:rsidP="00596E60">
            <w:pPr>
              <w:pStyle w:val="Akapitzlist"/>
              <w:ind w:left="0"/>
              <w:jc w:val="both"/>
              <w:rPr>
                <w:rFonts w:ascii="Times New Roman" w:hAnsi="Times New Roman" w:cs="Times New Roman"/>
                <w:b/>
                <w:sz w:val="24"/>
                <w:szCs w:val="24"/>
              </w:rPr>
            </w:pPr>
          </w:p>
        </w:tc>
      </w:tr>
      <w:tr w:rsidR="00E15450" w:rsidRPr="006C10D1" w14:paraId="6673366B" w14:textId="77777777" w:rsidTr="00B12CBE">
        <w:trPr>
          <w:trHeight w:val="275"/>
        </w:trPr>
        <w:tc>
          <w:tcPr>
            <w:tcW w:w="552" w:type="dxa"/>
            <w:vAlign w:val="center"/>
          </w:tcPr>
          <w:p w14:paraId="047CBD24" w14:textId="77777777" w:rsidR="00E15450" w:rsidRPr="006C10D1" w:rsidRDefault="00F47659"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20</w:t>
            </w:r>
            <w:r w:rsidR="0016023B" w:rsidRPr="006C10D1">
              <w:rPr>
                <w:rFonts w:ascii="Times New Roman" w:hAnsi="Times New Roman" w:cs="Times New Roman"/>
                <w:b/>
                <w:sz w:val="24"/>
                <w:szCs w:val="24"/>
              </w:rPr>
              <w:t>.</w:t>
            </w:r>
          </w:p>
        </w:tc>
        <w:tc>
          <w:tcPr>
            <w:tcW w:w="4508" w:type="dxa"/>
          </w:tcPr>
          <w:p w14:paraId="4070BB2F" w14:textId="77777777" w:rsidR="00E15450" w:rsidRPr="006C10D1" w:rsidRDefault="00A83FF0" w:rsidP="00B12CBE">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mat osuszająco-pyłochłonnych</w:t>
            </w:r>
          </w:p>
        </w:tc>
        <w:tc>
          <w:tcPr>
            <w:tcW w:w="1070" w:type="dxa"/>
          </w:tcPr>
          <w:p w14:paraId="3FC9E140"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77777777" w:rsidR="00E15450" w:rsidRPr="006C10D1" w:rsidRDefault="00E15450"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74B5223"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76" w:type="dxa"/>
          </w:tcPr>
          <w:p w14:paraId="2F9AF344" w14:textId="77777777" w:rsidR="00E15450" w:rsidRPr="006C10D1" w:rsidRDefault="00E15450" w:rsidP="00596E60">
            <w:pPr>
              <w:pStyle w:val="Akapitzlist"/>
              <w:ind w:left="0"/>
              <w:jc w:val="both"/>
              <w:rPr>
                <w:rFonts w:ascii="Times New Roman" w:hAnsi="Times New Roman" w:cs="Times New Roman"/>
                <w:b/>
                <w:sz w:val="24"/>
                <w:szCs w:val="24"/>
              </w:rPr>
            </w:pPr>
          </w:p>
        </w:tc>
      </w:tr>
      <w:tr w:rsidR="009267B6" w:rsidRPr="006C10D1" w14:paraId="1F12E7CC" w14:textId="77777777" w:rsidTr="009E3DD6">
        <w:tc>
          <w:tcPr>
            <w:tcW w:w="552" w:type="dxa"/>
            <w:vAlign w:val="center"/>
          </w:tcPr>
          <w:p w14:paraId="6CFB81FB"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8" w:type="dxa"/>
          </w:tcPr>
          <w:p w14:paraId="07B67598"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glazury naściennej</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77777777" w:rsidR="009267B6" w:rsidRPr="006C10D1" w:rsidRDefault="009267B6" w:rsidP="00E15450">
            <w:pPr>
              <w:pStyle w:val="Akapitzlist"/>
              <w:spacing w:after="0"/>
              <w:ind w:left="0"/>
              <w:jc w:val="center"/>
              <w:rPr>
                <w:rFonts w:ascii="Times New Roman" w:hAnsi="Times New Roman" w:cs="Times New Roman"/>
                <w:b/>
                <w:sz w:val="24"/>
                <w:szCs w:val="24"/>
              </w:rPr>
            </w:pPr>
          </w:p>
        </w:tc>
        <w:tc>
          <w:tcPr>
            <w:tcW w:w="1276" w:type="dxa"/>
          </w:tcPr>
          <w:p w14:paraId="788846D9" w14:textId="77777777" w:rsidR="009267B6" w:rsidRPr="006C10D1" w:rsidRDefault="00C340F3" w:rsidP="008901F9">
            <w:pPr>
              <w:pStyle w:val="Akapitzlist"/>
              <w:spacing w:after="0"/>
              <w:ind w:left="0"/>
              <w:jc w:val="both"/>
              <w:rPr>
                <w:rFonts w:ascii="Times New Roman" w:hAnsi="Times New Roman" w:cs="Times New Roman"/>
                <w:b/>
                <w:sz w:val="24"/>
                <w:szCs w:val="24"/>
              </w:rPr>
            </w:pPr>
            <w:r>
              <w:rPr>
                <w:rFonts w:ascii="Times New Roman" w:hAnsi="Times New Roman" w:cs="Times New Roman"/>
                <w:b/>
                <w:sz w:val="24"/>
                <w:szCs w:val="24"/>
              </w:rPr>
              <w:t>2</w:t>
            </w:r>
            <w:r w:rsidR="009712E1">
              <w:rPr>
                <w:rFonts w:ascii="Times New Roman" w:hAnsi="Times New Roman" w:cs="Times New Roman"/>
                <w:b/>
                <w:sz w:val="24"/>
                <w:szCs w:val="24"/>
              </w:rPr>
              <w:t xml:space="preserve"> </w:t>
            </w:r>
            <w:r>
              <w:rPr>
                <w:rFonts w:ascii="Times New Roman" w:hAnsi="Times New Roman" w:cs="Times New Roman"/>
                <w:b/>
                <w:sz w:val="24"/>
                <w:szCs w:val="24"/>
              </w:rPr>
              <w:t>x w roku</w:t>
            </w:r>
          </w:p>
        </w:tc>
      </w:tr>
      <w:tr w:rsidR="009267B6" w:rsidRPr="006C10D1" w14:paraId="1173057D" w14:textId="77777777" w:rsidTr="009E3DD6">
        <w:tc>
          <w:tcPr>
            <w:tcW w:w="552" w:type="dxa"/>
            <w:vAlign w:val="center"/>
          </w:tcPr>
          <w:p w14:paraId="3353456B"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22</w:t>
            </w:r>
            <w:r w:rsidR="0016023B" w:rsidRPr="006C10D1">
              <w:rPr>
                <w:rFonts w:ascii="Times New Roman" w:hAnsi="Times New Roman" w:cs="Times New Roman"/>
                <w:b/>
                <w:sz w:val="24"/>
                <w:szCs w:val="24"/>
              </w:rPr>
              <w:t>.</w:t>
            </w:r>
          </w:p>
        </w:tc>
        <w:tc>
          <w:tcPr>
            <w:tcW w:w="4508" w:type="dxa"/>
          </w:tcPr>
          <w:p w14:paraId="1C9AD837"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P</w:t>
            </w:r>
            <w:r w:rsidR="00CA21E3" w:rsidRPr="006C10D1">
              <w:rPr>
                <w:rFonts w:ascii="Times New Roman" w:hAnsi="Times New Roman" w:cs="Times New Roman"/>
                <w:sz w:val="24"/>
                <w:szCs w:val="24"/>
              </w:rPr>
              <w:t>astowanie, olejowanie</w:t>
            </w:r>
            <w:r w:rsidR="009267B6" w:rsidRPr="006C10D1">
              <w:rPr>
                <w:rFonts w:ascii="Times New Roman" w:hAnsi="Times New Roman" w:cs="Times New Roman"/>
                <w:sz w:val="24"/>
                <w:szCs w:val="24"/>
              </w:rPr>
              <w:t xml:space="preserve"> podłóg drewnianych</w:t>
            </w:r>
          </w:p>
        </w:tc>
        <w:tc>
          <w:tcPr>
            <w:tcW w:w="1070" w:type="dxa"/>
          </w:tcPr>
          <w:p w14:paraId="7B656E40"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7D4376E5"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03533E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34147F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E9385" w14:textId="77777777" w:rsidTr="009E3DD6">
        <w:tc>
          <w:tcPr>
            <w:tcW w:w="552" w:type="dxa"/>
            <w:vAlign w:val="center"/>
          </w:tcPr>
          <w:p w14:paraId="04A646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8" w:type="dxa"/>
          </w:tcPr>
          <w:p w14:paraId="79F06D7F" w14:textId="6AA50545"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9267B6" w:rsidRPr="006C10D1">
              <w:rPr>
                <w:rFonts w:ascii="Times New Roman" w:hAnsi="Times New Roman" w:cs="Times New Roman"/>
                <w:sz w:val="24"/>
                <w:szCs w:val="24"/>
              </w:rPr>
              <w:t>runtowne szorowanie posadzek na</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 xml:space="preserve">korytarzach i w holu, schodów wejściowych do budynku </w:t>
            </w:r>
          </w:p>
        </w:tc>
        <w:tc>
          <w:tcPr>
            <w:tcW w:w="1070" w:type="dxa"/>
          </w:tcPr>
          <w:p w14:paraId="17A5874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443055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5A31631A"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33B3BDA1" w14:textId="77777777" w:rsidR="009267B6" w:rsidRPr="006C10D1" w:rsidRDefault="009267B6" w:rsidP="00596E60">
            <w:pPr>
              <w:pStyle w:val="Akapitzlist"/>
              <w:ind w:left="0"/>
              <w:jc w:val="center"/>
              <w:rPr>
                <w:rFonts w:ascii="Times New Roman" w:hAnsi="Times New Roman" w:cs="Times New Roman"/>
                <w:b/>
                <w:sz w:val="24"/>
                <w:szCs w:val="24"/>
              </w:rPr>
            </w:pPr>
          </w:p>
        </w:tc>
      </w:tr>
      <w:tr w:rsidR="009267B6" w:rsidRPr="006C10D1" w14:paraId="1DCEF886" w14:textId="77777777" w:rsidTr="009E3DD6">
        <w:tc>
          <w:tcPr>
            <w:tcW w:w="552" w:type="dxa"/>
            <w:vAlign w:val="center"/>
          </w:tcPr>
          <w:p w14:paraId="3FEE1A7A"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24</w:t>
            </w:r>
            <w:r w:rsidR="0016023B" w:rsidRPr="006C10D1">
              <w:rPr>
                <w:rFonts w:ascii="Times New Roman" w:hAnsi="Times New Roman" w:cs="Times New Roman"/>
                <w:b/>
                <w:sz w:val="24"/>
                <w:szCs w:val="24"/>
              </w:rPr>
              <w:t>.</w:t>
            </w:r>
          </w:p>
        </w:tc>
        <w:tc>
          <w:tcPr>
            <w:tcW w:w="4508"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9E3DD6">
        <w:tc>
          <w:tcPr>
            <w:tcW w:w="552" w:type="dxa"/>
            <w:vAlign w:val="center"/>
          </w:tcPr>
          <w:p w14:paraId="2820F4EA"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25</w:t>
            </w:r>
            <w:r w:rsidR="0016023B" w:rsidRPr="006C10D1">
              <w:rPr>
                <w:rFonts w:ascii="Times New Roman" w:hAnsi="Times New Roman" w:cs="Times New Roman"/>
                <w:b/>
                <w:sz w:val="24"/>
                <w:szCs w:val="24"/>
              </w:rPr>
              <w:t>.</w:t>
            </w:r>
          </w:p>
        </w:tc>
        <w:tc>
          <w:tcPr>
            <w:tcW w:w="4508" w:type="dxa"/>
          </w:tcPr>
          <w:p w14:paraId="13606C62" w14:textId="10BF89D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K</w:t>
            </w:r>
            <w:r w:rsidR="009267B6" w:rsidRPr="006C10D1">
              <w:rPr>
                <w:rFonts w:ascii="Times New Roman" w:hAnsi="Times New Roman" w:cs="Times New Roman"/>
                <w:sz w:val="24"/>
                <w:szCs w:val="24"/>
              </w:rPr>
              <w:t xml:space="preserve">rystalizacja posadzki, </w:t>
            </w:r>
            <w:proofErr w:type="spellStart"/>
            <w:r w:rsidR="009267B6" w:rsidRPr="006C10D1">
              <w:rPr>
                <w:rFonts w:ascii="Times New Roman" w:hAnsi="Times New Roman" w:cs="Times New Roman"/>
                <w:sz w:val="24"/>
                <w:szCs w:val="24"/>
              </w:rPr>
              <w:t>akrylowanie</w:t>
            </w:r>
            <w:proofErr w:type="spellEnd"/>
            <w:r w:rsidR="009267B6" w:rsidRPr="006C10D1">
              <w:rPr>
                <w:rFonts w:ascii="Times New Roman" w:hAnsi="Times New Roman" w:cs="Times New Roman"/>
                <w:sz w:val="24"/>
                <w:szCs w:val="24"/>
              </w:rPr>
              <w:t xml:space="preserve"> podłóg (konieczność wyniesienia 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02421EFF" w14:textId="77777777" w:rsidR="009267B6" w:rsidRPr="006C10D1" w:rsidRDefault="002D60D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361CDF3E" w14:textId="77777777" w:rsidTr="009E3DD6">
        <w:tc>
          <w:tcPr>
            <w:tcW w:w="552" w:type="dxa"/>
            <w:vAlign w:val="center"/>
          </w:tcPr>
          <w:p w14:paraId="02CA90BF"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26</w:t>
            </w:r>
            <w:r w:rsidR="0016023B" w:rsidRPr="006C10D1">
              <w:rPr>
                <w:rFonts w:ascii="Times New Roman" w:hAnsi="Times New Roman" w:cs="Times New Roman"/>
                <w:b/>
                <w:sz w:val="24"/>
                <w:szCs w:val="24"/>
              </w:rPr>
              <w:t>.</w:t>
            </w:r>
          </w:p>
        </w:tc>
        <w:tc>
          <w:tcPr>
            <w:tcW w:w="4508" w:type="dxa"/>
          </w:tcPr>
          <w:p w14:paraId="301F902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k</w:t>
            </w:r>
            <w:r w:rsidR="00093D0C" w:rsidRPr="006C10D1">
              <w:rPr>
                <w:rFonts w:ascii="Times New Roman" w:hAnsi="Times New Roman" w:cs="Times New Roman"/>
                <w:sz w:val="24"/>
                <w:szCs w:val="24"/>
              </w:rPr>
              <w:t>loszy, opraw oświetleniowych, kr</w:t>
            </w:r>
            <w:r w:rsidR="009267B6" w:rsidRPr="006C10D1">
              <w:rPr>
                <w:rFonts w:ascii="Times New Roman" w:hAnsi="Times New Roman" w:cs="Times New Roman"/>
                <w:sz w:val="24"/>
                <w:szCs w:val="24"/>
              </w:rPr>
              <w:t>atek wentylacyjnych</w:t>
            </w:r>
          </w:p>
        </w:tc>
        <w:tc>
          <w:tcPr>
            <w:tcW w:w="1070" w:type="dxa"/>
          </w:tcPr>
          <w:p w14:paraId="45E92A4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6C2DDA4E"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2B0CD890" w14:textId="77777777" w:rsidTr="009E3DD6">
        <w:tc>
          <w:tcPr>
            <w:tcW w:w="552" w:type="dxa"/>
            <w:vAlign w:val="center"/>
          </w:tcPr>
          <w:p w14:paraId="0CAD1F93"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27</w:t>
            </w:r>
            <w:r w:rsidR="0016023B" w:rsidRPr="006C10D1">
              <w:rPr>
                <w:rFonts w:ascii="Times New Roman" w:hAnsi="Times New Roman" w:cs="Times New Roman"/>
                <w:b/>
                <w:sz w:val="24"/>
                <w:szCs w:val="24"/>
              </w:rPr>
              <w:t>.</w:t>
            </w:r>
          </w:p>
        </w:tc>
        <w:tc>
          <w:tcPr>
            <w:tcW w:w="4508" w:type="dxa"/>
          </w:tcPr>
          <w:p w14:paraId="68A0F9E8"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 xml:space="preserve">ranie: tapicerki krzeseł i foteli, wykładzin podłogowych, chodników, wycieraczek </w:t>
            </w:r>
            <w:r w:rsidR="007A67C0" w:rsidRPr="006C10D1">
              <w:rPr>
                <w:rFonts w:ascii="Times New Roman" w:hAnsi="Times New Roman" w:cs="Times New Roman"/>
                <w:sz w:val="24"/>
                <w:szCs w:val="24"/>
              </w:rPr>
              <w:br/>
            </w:r>
            <w:r w:rsidR="009267B6" w:rsidRPr="006C10D1">
              <w:rPr>
                <w:rFonts w:ascii="Times New Roman" w:hAnsi="Times New Roman" w:cs="Times New Roman"/>
                <w:sz w:val="24"/>
                <w:szCs w:val="24"/>
              </w:rPr>
              <w:t>z polipropylenu na gumie</w:t>
            </w:r>
          </w:p>
        </w:tc>
        <w:tc>
          <w:tcPr>
            <w:tcW w:w="1070" w:type="dxa"/>
          </w:tcPr>
          <w:p w14:paraId="02A0194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373C9AD6"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2C607A" w:rsidRPr="006C10D1" w14:paraId="3320C6F2" w14:textId="77777777" w:rsidTr="009E3DD6">
        <w:tc>
          <w:tcPr>
            <w:tcW w:w="552" w:type="dxa"/>
            <w:vAlign w:val="center"/>
          </w:tcPr>
          <w:p w14:paraId="26DCD778" w14:textId="77777777" w:rsidR="002C607A"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28</w:t>
            </w:r>
            <w:r w:rsidR="0016023B" w:rsidRPr="006C10D1">
              <w:rPr>
                <w:rFonts w:ascii="Times New Roman" w:hAnsi="Times New Roman" w:cs="Times New Roman"/>
                <w:b/>
                <w:sz w:val="24"/>
                <w:szCs w:val="24"/>
              </w:rPr>
              <w:t>.</w:t>
            </w:r>
          </w:p>
        </w:tc>
        <w:tc>
          <w:tcPr>
            <w:tcW w:w="4508" w:type="dxa"/>
          </w:tcPr>
          <w:p w14:paraId="0142D131" w14:textId="57C8116A" w:rsidR="002C607A"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B2472A" w:rsidRPr="006C10D1">
              <w:rPr>
                <w:rFonts w:ascii="Times New Roman" w:hAnsi="Times New Roman" w:cs="Times New Roman"/>
                <w:sz w:val="24"/>
                <w:szCs w:val="24"/>
              </w:rPr>
              <w:t xml:space="preserve">runtowne czyszczenie podłogi olejowej </w:t>
            </w:r>
            <w:r w:rsidR="00C770C7" w:rsidRPr="006C10D1">
              <w:rPr>
                <w:rFonts w:ascii="Times New Roman" w:hAnsi="Times New Roman" w:cs="Times New Roman"/>
                <w:sz w:val="24"/>
                <w:szCs w:val="24"/>
              </w:rPr>
              <w:t>i</w:t>
            </w:r>
            <w:r w:rsidR="00C770C7">
              <w:rPr>
                <w:rFonts w:ascii="Times New Roman" w:hAnsi="Times New Roman" w:cs="Times New Roman"/>
                <w:sz w:val="24"/>
                <w:szCs w:val="24"/>
              </w:rPr>
              <w:t> </w:t>
            </w:r>
            <w:r w:rsidR="00B2472A" w:rsidRPr="006C10D1">
              <w:rPr>
                <w:rFonts w:ascii="Times New Roman" w:hAnsi="Times New Roman" w:cs="Times New Roman"/>
                <w:sz w:val="24"/>
                <w:szCs w:val="24"/>
              </w:rPr>
              <w:t>olejowanie</w:t>
            </w:r>
          </w:p>
        </w:tc>
        <w:tc>
          <w:tcPr>
            <w:tcW w:w="1070" w:type="dxa"/>
          </w:tcPr>
          <w:p w14:paraId="7B5FF9EC" w14:textId="77777777" w:rsidR="002C607A" w:rsidRPr="006C10D1"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276" w:type="dxa"/>
            <w:vAlign w:val="center"/>
          </w:tcPr>
          <w:p w14:paraId="79D31D87" w14:textId="77777777" w:rsidR="002C607A" w:rsidRPr="006C10D1" w:rsidRDefault="00B2472A"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E15450" w:rsidRPr="006C10D1" w14:paraId="0E54789F" w14:textId="77777777" w:rsidTr="009E3DD6">
        <w:tc>
          <w:tcPr>
            <w:tcW w:w="552" w:type="dxa"/>
            <w:vAlign w:val="center"/>
          </w:tcPr>
          <w:p w14:paraId="0B7CF1FB" w14:textId="77777777" w:rsidR="00E15450"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29</w:t>
            </w:r>
            <w:r w:rsidR="0016023B" w:rsidRPr="006C10D1">
              <w:rPr>
                <w:rFonts w:ascii="Times New Roman" w:hAnsi="Times New Roman" w:cs="Times New Roman"/>
                <w:b/>
                <w:sz w:val="24"/>
                <w:szCs w:val="24"/>
              </w:rPr>
              <w:t>.</w:t>
            </w:r>
          </w:p>
        </w:tc>
        <w:tc>
          <w:tcPr>
            <w:tcW w:w="4508" w:type="dxa"/>
          </w:tcPr>
          <w:p w14:paraId="535BE946" w14:textId="77777777" w:rsidR="00E15450"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rolet</w:t>
            </w:r>
          </w:p>
        </w:tc>
        <w:tc>
          <w:tcPr>
            <w:tcW w:w="4716" w:type="dxa"/>
            <w:gridSpan w:val="4"/>
          </w:tcPr>
          <w:p w14:paraId="0810FA06" w14:textId="77777777" w:rsidR="00E15450" w:rsidRPr="006C10D1" w:rsidRDefault="00E1545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2x w trakcie trwania umowy</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jednowarstwowy lub 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6EB76974"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w:t>
      </w:r>
      <w:r w:rsidR="00E3084B">
        <w:rPr>
          <w:rFonts w:ascii="Times New Roman" w:hAnsi="Times New Roman"/>
          <w:b/>
          <w:sz w:val="24"/>
          <w:szCs w:val="24"/>
        </w:rPr>
        <w:t>ęczniki papierowe makulaturowe</w:t>
      </w:r>
      <w:r w:rsidRPr="006C10D1">
        <w:rPr>
          <w:rFonts w:ascii="Times New Roman" w:hAnsi="Times New Roman"/>
          <w:b/>
          <w:sz w:val="24"/>
          <w:szCs w:val="24"/>
        </w:rPr>
        <w:t>:</w:t>
      </w:r>
    </w:p>
    <w:p w14:paraId="242D989E" w14:textId="10FEC049" w:rsidR="00E3084B" w:rsidRDefault="00E3084B" w:rsidP="00E3084B">
      <w:pPr>
        <w:pStyle w:val="Akapitzlist"/>
        <w:numPr>
          <w:ilvl w:val="2"/>
          <w:numId w:val="2"/>
        </w:numPr>
        <w:tabs>
          <w:tab w:val="left" w:pos="1134"/>
        </w:tabs>
        <w:spacing w:line="240" w:lineRule="auto"/>
        <w:ind w:left="1134" w:hanging="283"/>
        <w:jc w:val="both"/>
        <w:rPr>
          <w:rFonts w:ascii="Times New Roman" w:hAnsi="Times New Roman"/>
          <w:sz w:val="24"/>
          <w:szCs w:val="24"/>
        </w:rPr>
      </w:pPr>
      <w:bookmarkStart w:id="0" w:name="_GoBack"/>
      <w:r>
        <w:rPr>
          <w:rFonts w:ascii="Times New Roman" w:hAnsi="Times New Roman"/>
          <w:sz w:val="24"/>
          <w:szCs w:val="24"/>
        </w:rPr>
        <w:t>składane, które ułożone w pakietach zazębiają się z następującym</w:t>
      </w:r>
      <w:r w:rsidR="00BA7573">
        <w:rPr>
          <w:rFonts w:ascii="Times New Roman" w:hAnsi="Times New Roman"/>
          <w:sz w:val="24"/>
          <w:szCs w:val="24"/>
        </w:rPr>
        <w:t>i</w:t>
      </w:r>
      <w:r>
        <w:rPr>
          <w:rFonts w:ascii="Times New Roman" w:hAnsi="Times New Roman"/>
          <w:sz w:val="24"/>
          <w:szCs w:val="24"/>
        </w:rPr>
        <w:t xml:space="preserve"> po sobie listkami  ręcznika i tworzą tzw. „ZZ”;</w:t>
      </w:r>
    </w:p>
    <w:bookmarkEnd w:id="0"/>
    <w:p w14:paraId="6A4497C7" w14:textId="0D558074"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3D58316C" w:rsidR="004E505A" w:rsidRPr="006C10D1" w:rsidRDefault="00E3084B"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wymiar listka 20-</w:t>
      </w:r>
      <w:r w:rsidR="009267B6" w:rsidRPr="006C10D1">
        <w:rPr>
          <w:rFonts w:ascii="Times New Roman" w:hAnsi="Times New Roman"/>
          <w:sz w:val="24"/>
          <w:szCs w:val="24"/>
        </w:rPr>
        <w:t>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E10979" w:rsidRDefault="009267B6" w:rsidP="009267B6">
      <w:pPr>
        <w:pStyle w:val="Akapitzlist"/>
        <w:tabs>
          <w:tab w:val="left" w:pos="1134"/>
        </w:tabs>
        <w:ind w:left="561" w:hanging="1947"/>
        <w:jc w:val="both"/>
        <w:rPr>
          <w:rFonts w:ascii="Times New Roman" w:hAnsi="Times New Roman"/>
          <w:sz w:val="24"/>
          <w:szCs w:val="24"/>
        </w:rPr>
      </w:pPr>
    </w:p>
    <w:p w14:paraId="4E5C1238" w14:textId="1C6D463F" w:rsidR="00E10979" w:rsidRPr="00E10979" w:rsidRDefault="00E10979" w:rsidP="00E10979">
      <w:pPr>
        <w:pStyle w:val="Akapitzlist"/>
        <w:numPr>
          <w:ilvl w:val="0"/>
          <w:numId w:val="2"/>
        </w:numPr>
        <w:spacing w:line="240" w:lineRule="auto"/>
        <w:jc w:val="both"/>
        <w:rPr>
          <w:rFonts w:ascii="Times New Roman" w:hAnsi="Times New Roman"/>
          <w:sz w:val="24"/>
          <w:szCs w:val="24"/>
        </w:rPr>
      </w:pPr>
      <w:r w:rsidRPr="00E10979">
        <w:rPr>
          <w:rFonts w:ascii="Times New Roman" w:hAnsi="Times New Roman"/>
          <w:b/>
          <w:sz w:val="24"/>
          <w:szCs w:val="24"/>
        </w:rPr>
        <w:t>Mydło w płynie</w:t>
      </w:r>
      <w:r w:rsidRPr="00E10979">
        <w:rPr>
          <w:rFonts w:ascii="Times New Roman" w:hAnsi="Times New Roman"/>
          <w:sz w:val="24"/>
          <w:szCs w:val="24"/>
        </w:rPr>
        <w:t xml:space="preserve">: </w:t>
      </w:r>
      <w:proofErr w:type="spellStart"/>
      <w:r w:rsidRPr="00E10979">
        <w:rPr>
          <w:rFonts w:ascii="Times New Roman" w:hAnsi="Times New Roman"/>
          <w:sz w:val="24"/>
          <w:szCs w:val="24"/>
        </w:rPr>
        <w:t>pH</w:t>
      </w:r>
      <w:proofErr w:type="spellEnd"/>
      <w:r w:rsidRPr="00E10979">
        <w:rPr>
          <w:rFonts w:ascii="Times New Roman" w:hAnsi="Times New Roman"/>
          <w:sz w:val="24"/>
          <w:szCs w:val="24"/>
        </w:rPr>
        <w:t xml:space="preserve"> 5,5 – 6,6; zawartość suchej substancji organicznej min. 6%; w składzie Coco </w:t>
      </w:r>
      <w:proofErr w:type="spellStart"/>
      <w:r w:rsidRPr="00E10979">
        <w:rPr>
          <w:rFonts w:ascii="Times New Roman" w:hAnsi="Times New Roman"/>
          <w:sz w:val="24"/>
          <w:szCs w:val="24"/>
        </w:rPr>
        <w:t>Glucoside</w:t>
      </w:r>
      <w:proofErr w:type="spellEnd"/>
      <w:r w:rsidRPr="00E10979">
        <w:rPr>
          <w:rFonts w:ascii="Times New Roman" w:hAnsi="Times New Roman"/>
          <w:sz w:val="24"/>
          <w:szCs w:val="24"/>
        </w:rPr>
        <w:t xml:space="preserve">, trwałość min. 1 rok od </w:t>
      </w:r>
      <w:r>
        <w:rPr>
          <w:rFonts w:ascii="Times New Roman" w:hAnsi="Times New Roman"/>
          <w:sz w:val="24"/>
          <w:szCs w:val="24"/>
        </w:rPr>
        <w:t xml:space="preserve">momentu dostarczenia </w:t>
      </w:r>
      <w:r w:rsidRPr="00E10979">
        <w:rPr>
          <w:rFonts w:ascii="Times New Roman" w:hAnsi="Times New Roman"/>
          <w:sz w:val="24"/>
          <w:szCs w:val="24"/>
        </w:rPr>
        <w:t>do Zamawiającego, gęstość 1,0 - 1,05 g/cm³.</w:t>
      </w:r>
    </w:p>
    <w:p w14:paraId="3D33CCE7" w14:textId="77777777" w:rsidR="00E10979" w:rsidRPr="00E10979" w:rsidRDefault="00E10979" w:rsidP="00E10979">
      <w:pPr>
        <w:pStyle w:val="Akapitzlist"/>
        <w:jc w:val="both"/>
        <w:rPr>
          <w:rFonts w:ascii="Times New Roman" w:hAnsi="Times New Roman"/>
          <w:sz w:val="24"/>
          <w:szCs w:val="24"/>
        </w:rPr>
      </w:pPr>
    </w:p>
    <w:p w14:paraId="07489C9A" w14:textId="77777777" w:rsidR="00E10979" w:rsidRPr="00E10979" w:rsidRDefault="00E10979" w:rsidP="00E10979">
      <w:pPr>
        <w:pStyle w:val="Akapitzlist"/>
        <w:numPr>
          <w:ilvl w:val="0"/>
          <w:numId w:val="2"/>
        </w:numPr>
        <w:spacing w:line="240" w:lineRule="auto"/>
        <w:jc w:val="both"/>
        <w:rPr>
          <w:rFonts w:ascii="Times New Roman" w:hAnsi="Times New Roman"/>
          <w:sz w:val="24"/>
          <w:szCs w:val="24"/>
        </w:rPr>
      </w:pPr>
      <w:r w:rsidRPr="00E10979">
        <w:rPr>
          <w:rFonts w:ascii="Times New Roman" w:hAnsi="Times New Roman"/>
          <w:b/>
          <w:sz w:val="24"/>
          <w:szCs w:val="24"/>
        </w:rPr>
        <w:t>Emulsja na bazie polimerów do nabłyszczania i zabezpieczenia podłóg -</w:t>
      </w:r>
      <w:r w:rsidRPr="00E10979">
        <w:rPr>
          <w:rFonts w:ascii="Times New Roman" w:hAnsi="Times New Roman"/>
          <w:sz w:val="24"/>
          <w:szCs w:val="24"/>
        </w:rPr>
        <w:t xml:space="preserve"> trwała powłoka polimerowa do powlekania gładkich podłóg wykonanych z kamienia naturalnego i sztucznego, lastryko, PCV, </w:t>
      </w:r>
      <w:proofErr w:type="spellStart"/>
      <w:r w:rsidRPr="00E10979">
        <w:rPr>
          <w:rFonts w:ascii="Times New Roman" w:hAnsi="Times New Roman"/>
          <w:sz w:val="24"/>
          <w:szCs w:val="24"/>
        </w:rPr>
        <w:t>tarketu</w:t>
      </w:r>
      <w:proofErr w:type="spellEnd"/>
      <w:r w:rsidRPr="00E10979">
        <w:rPr>
          <w:rFonts w:ascii="Times New Roman" w:hAnsi="Times New Roman"/>
          <w:sz w:val="24"/>
          <w:szCs w:val="24"/>
        </w:rPr>
        <w:t xml:space="preserve">, linoleum, </w:t>
      </w:r>
      <w:proofErr w:type="spellStart"/>
      <w:r w:rsidRPr="00E10979">
        <w:rPr>
          <w:rFonts w:ascii="Times New Roman" w:hAnsi="Times New Roman"/>
          <w:sz w:val="24"/>
          <w:szCs w:val="24"/>
        </w:rPr>
        <w:t>marmoleum</w:t>
      </w:r>
      <w:proofErr w:type="spellEnd"/>
      <w:r w:rsidRPr="00E10979">
        <w:rPr>
          <w:rFonts w:ascii="Times New Roman" w:hAnsi="Times New Roman"/>
          <w:sz w:val="24"/>
          <w:szCs w:val="24"/>
        </w:rPr>
        <w:t>, itp. posiadająca właściwości:</w:t>
      </w:r>
    </w:p>
    <w:p w14:paraId="07AC7BE4"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powłoka na bazie polimerów;</w:t>
      </w:r>
    </w:p>
    <w:p w14:paraId="7F19994A"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mało wrażliwa na obicia;</w:t>
      </w:r>
    </w:p>
    <w:p w14:paraId="141AA652"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odporna na ścieranie i porysowanie;</w:t>
      </w:r>
    </w:p>
    <w:p w14:paraId="5D6B43C5"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szybko schnąca, nabłyszczająca, zapewniająca bardzo wysoki połysk;</w:t>
      </w:r>
    </w:p>
    <w:p w14:paraId="7713CE4E"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nie przyjmuje kurzu, brudu oraz nie powoduje śliskości;</w:t>
      </w:r>
    </w:p>
    <w:p w14:paraId="4DDE7C33" w14:textId="77777777" w:rsidR="00E10979" w:rsidRPr="00E10979" w:rsidRDefault="00E10979" w:rsidP="00E10979">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nie zawiera uretanów.</w:t>
      </w:r>
    </w:p>
    <w:p w14:paraId="6B4F7FB9" w14:textId="77777777" w:rsidR="00E10979" w:rsidRPr="00E10979" w:rsidRDefault="00E10979" w:rsidP="00E10979">
      <w:pPr>
        <w:pStyle w:val="Akapitzlist"/>
        <w:ind w:left="1440"/>
        <w:jc w:val="both"/>
        <w:rPr>
          <w:rFonts w:ascii="Times New Roman" w:hAnsi="Times New Roman"/>
          <w:sz w:val="24"/>
          <w:szCs w:val="24"/>
        </w:rPr>
      </w:pPr>
    </w:p>
    <w:p w14:paraId="63E3DC2F" w14:textId="75D5017D" w:rsidR="00E10979" w:rsidRPr="00E10979" w:rsidRDefault="00E10979" w:rsidP="00E10979">
      <w:pPr>
        <w:pStyle w:val="Akapitzlist"/>
        <w:numPr>
          <w:ilvl w:val="0"/>
          <w:numId w:val="2"/>
        </w:numPr>
        <w:spacing w:line="240" w:lineRule="auto"/>
        <w:ind w:left="851" w:hanging="425"/>
        <w:jc w:val="both"/>
        <w:rPr>
          <w:rFonts w:ascii="Times New Roman" w:hAnsi="Times New Roman"/>
          <w:sz w:val="24"/>
          <w:szCs w:val="24"/>
        </w:rPr>
      </w:pPr>
      <w:r w:rsidRPr="00E10979">
        <w:rPr>
          <w:rFonts w:ascii="Times New Roman" w:hAnsi="Times New Roman"/>
          <w:b/>
          <w:sz w:val="24"/>
          <w:szCs w:val="24"/>
        </w:rPr>
        <w:t>Środki przeznaczone do sprzątania:</w:t>
      </w:r>
      <w:r w:rsidRPr="00E10979">
        <w:rPr>
          <w:rFonts w:ascii="Times New Roman" w:hAnsi="Times New Roman"/>
          <w:sz w:val="24"/>
          <w:szCs w:val="24"/>
        </w:rPr>
        <w:t xml:space="preserve"> </w:t>
      </w:r>
      <w:r w:rsidRPr="00E10979">
        <w:rPr>
          <w:rFonts w:ascii="Times New Roman" w:hAnsi="Times New Roman"/>
          <w:color w:val="000000"/>
          <w:sz w:val="24"/>
          <w:szCs w:val="24"/>
          <w:shd w:val="clear" w:color="auto" w:fill="FFFFFF"/>
        </w:rPr>
        <w:t xml:space="preserve">skutecznie usuwające nawet starsze osady wapienne </w:t>
      </w:r>
      <w:r>
        <w:rPr>
          <w:rFonts w:ascii="Times New Roman" w:hAnsi="Times New Roman"/>
          <w:color w:val="000000"/>
          <w:sz w:val="24"/>
          <w:szCs w:val="24"/>
          <w:shd w:val="clear" w:color="auto" w:fill="FFFFFF"/>
        </w:rPr>
        <w:br/>
      </w:r>
      <w:r w:rsidRPr="00E10979">
        <w:rPr>
          <w:rFonts w:ascii="Times New Roman" w:hAnsi="Times New Roman"/>
          <w:color w:val="000000"/>
          <w:sz w:val="24"/>
          <w:szCs w:val="24"/>
          <w:shd w:val="clear" w:color="auto" w:fill="FFFFFF"/>
        </w:rPr>
        <w:t xml:space="preserve">i rdzę, pozostawiające przyjemny, delikatnych zapach, </w:t>
      </w:r>
      <w:r w:rsidRPr="00E10979">
        <w:rPr>
          <w:rFonts w:ascii="Times New Roman" w:hAnsi="Times New Roman"/>
          <w:sz w:val="24"/>
          <w:szCs w:val="24"/>
        </w:rPr>
        <w:t xml:space="preserve">skutecznie i szybko usuwające zabrudzenia, kamień wodny i inne pozostałości z różnych typów powierzchni, radzące sobie </w:t>
      </w:r>
      <w:r>
        <w:rPr>
          <w:rFonts w:ascii="Times New Roman" w:hAnsi="Times New Roman"/>
          <w:sz w:val="24"/>
          <w:szCs w:val="24"/>
        </w:rPr>
        <w:br/>
      </w:r>
      <w:r w:rsidRPr="00E10979">
        <w:rPr>
          <w:rFonts w:ascii="Times New Roman" w:hAnsi="Times New Roman"/>
          <w:sz w:val="24"/>
          <w:szCs w:val="24"/>
        </w:rPr>
        <w:t>z dużymi zabrudzeniami, o wysokiej skuteczności.</w:t>
      </w:r>
    </w:p>
    <w:p w14:paraId="3782DA35" w14:textId="77777777" w:rsidR="00E10979" w:rsidRPr="00E10979" w:rsidRDefault="00E10979" w:rsidP="00E10979">
      <w:pPr>
        <w:pStyle w:val="Akapitzlist"/>
        <w:ind w:left="851"/>
        <w:jc w:val="both"/>
        <w:rPr>
          <w:rFonts w:ascii="Times New Roman" w:hAnsi="Times New Roman"/>
          <w:sz w:val="24"/>
          <w:szCs w:val="24"/>
        </w:rPr>
      </w:pPr>
    </w:p>
    <w:p w14:paraId="31F9E2A5" w14:textId="6B345EE3" w:rsidR="00E10979" w:rsidRPr="00E10979" w:rsidRDefault="00E10979" w:rsidP="00E10979">
      <w:pPr>
        <w:pStyle w:val="Akapitzlist"/>
        <w:numPr>
          <w:ilvl w:val="0"/>
          <w:numId w:val="2"/>
        </w:numPr>
        <w:spacing w:after="0" w:line="240" w:lineRule="auto"/>
        <w:ind w:left="851" w:hanging="425"/>
        <w:jc w:val="both"/>
        <w:rPr>
          <w:rFonts w:ascii="Times New Roman" w:hAnsi="Times New Roman"/>
          <w:sz w:val="24"/>
          <w:szCs w:val="24"/>
        </w:rPr>
      </w:pPr>
      <w:r w:rsidRPr="00E10979">
        <w:rPr>
          <w:rFonts w:ascii="Times New Roman" w:hAnsi="Times New Roman"/>
          <w:b/>
          <w:sz w:val="24"/>
          <w:szCs w:val="24"/>
        </w:rPr>
        <w:t xml:space="preserve">Środki do </w:t>
      </w:r>
      <w:r>
        <w:rPr>
          <w:rFonts w:ascii="Times New Roman" w:hAnsi="Times New Roman"/>
          <w:b/>
          <w:sz w:val="24"/>
          <w:szCs w:val="24"/>
        </w:rPr>
        <w:t xml:space="preserve">mycia i </w:t>
      </w:r>
      <w:r w:rsidRPr="00E10979">
        <w:rPr>
          <w:rFonts w:ascii="Times New Roman" w:hAnsi="Times New Roman"/>
          <w:b/>
          <w:sz w:val="24"/>
          <w:szCs w:val="24"/>
        </w:rPr>
        <w:t>dezynfekcji pomieszczeń sanitarnych:</w:t>
      </w:r>
      <w:r w:rsidRPr="00E10979">
        <w:rPr>
          <w:rFonts w:ascii="Times New Roman" w:hAnsi="Times New Roman"/>
          <w:color w:val="000000"/>
          <w:sz w:val="24"/>
          <w:szCs w:val="24"/>
          <w:shd w:val="clear" w:color="auto" w:fill="FFFFFF"/>
        </w:rPr>
        <w:t xml:space="preserve"> preparat na bazie kwasów </w:t>
      </w:r>
      <w:r w:rsidRPr="00E10979">
        <w:rPr>
          <w:rFonts w:ascii="Times New Roman" w:hAnsi="Times New Roman"/>
          <w:sz w:val="24"/>
          <w:szCs w:val="24"/>
        </w:rPr>
        <w:t>lub alkoholu etylowego</w:t>
      </w:r>
      <w:r w:rsidRPr="00E10979">
        <w:rPr>
          <w:rFonts w:ascii="Times New Roman" w:hAnsi="Times New Roman"/>
          <w:color w:val="000000"/>
          <w:sz w:val="24"/>
          <w:szCs w:val="24"/>
          <w:shd w:val="clear" w:color="auto" w:fill="FFFFFF"/>
        </w:rPr>
        <w:t xml:space="preserve">, dezynfekujący, </w:t>
      </w:r>
      <w:r w:rsidRPr="00E10979">
        <w:rPr>
          <w:rFonts w:ascii="Times New Roman" w:hAnsi="Times New Roman"/>
          <w:sz w:val="24"/>
          <w:szCs w:val="24"/>
        </w:rPr>
        <w:t xml:space="preserve">wykazujący działania wirusobójcze, bakteriobójcze </w:t>
      </w:r>
      <w:r>
        <w:rPr>
          <w:rFonts w:ascii="Times New Roman" w:hAnsi="Times New Roman"/>
          <w:sz w:val="24"/>
          <w:szCs w:val="24"/>
        </w:rPr>
        <w:br/>
      </w:r>
      <w:r w:rsidRPr="00E10979">
        <w:rPr>
          <w:rFonts w:ascii="Times New Roman" w:hAnsi="Times New Roman"/>
          <w:sz w:val="24"/>
          <w:szCs w:val="24"/>
        </w:rPr>
        <w:t xml:space="preserve">i grzybobójcze, niszczące drobnoustroje, bakterie znajdujące się na przedmiotach </w:t>
      </w:r>
      <w:r>
        <w:rPr>
          <w:rFonts w:ascii="Times New Roman" w:hAnsi="Times New Roman"/>
          <w:sz w:val="24"/>
          <w:szCs w:val="24"/>
        </w:rPr>
        <w:br/>
      </w:r>
      <w:r w:rsidRPr="00E10979">
        <w:rPr>
          <w:rFonts w:ascii="Times New Roman" w:hAnsi="Times New Roman"/>
          <w:sz w:val="24"/>
          <w:szCs w:val="24"/>
        </w:rPr>
        <w:t>i powierzchniach użytkowych, szybko odparowujące.</w:t>
      </w:r>
    </w:p>
    <w:p w14:paraId="5A78A10B" w14:textId="77777777" w:rsidR="00E10979" w:rsidRPr="00E10979" w:rsidRDefault="00E10979" w:rsidP="00E10979">
      <w:pPr>
        <w:pStyle w:val="Akapitzlist"/>
        <w:jc w:val="both"/>
        <w:rPr>
          <w:rFonts w:ascii="Times New Roman" w:hAnsi="Times New Roman"/>
          <w:b/>
          <w:sz w:val="24"/>
          <w:szCs w:val="24"/>
        </w:rPr>
      </w:pPr>
    </w:p>
    <w:p w14:paraId="60C6F950" w14:textId="77777777" w:rsidR="00E10979" w:rsidRPr="00E10979" w:rsidRDefault="00E10979" w:rsidP="00E10979">
      <w:pPr>
        <w:pStyle w:val="Akapitzlist"/>
        <w:numPr>
          <w:ilvl w:val="0"/>
          <w:numId w:val="2"/>
        </w:numPr>
        <w:spacing w:after="0"/>
        <w:jc w:val="both"/>
        <w:rPr>
          <w:rFonts w:ascii="Times New Roman" w:hAnsi="Times New Roman"/>
          <w:b/>
          <w:sz w:val="24"/>
          <w:szCs w:val="24"/>
        </w:rPr>
      </w:pPr>
      <w:r w:rsidRPr="00E10979">
        <w:rPr>
          <w:rFonts w:ascii="Times New Roman" w:hAnsi="Times New Roman"/>
          <w:b/>
          <w:sz w:val="24"/>
          <w:szCs w:val="24"/>
        </w:rPr>
        <w:lastRenderedPageBreak/>
        <w:t>Preparat do maszynowego, codziennego mycia i pielęgnacji podłóg który:</w:t>
      </w:r>
    </w:p>
    <w:p w14:paraId="4C57557E" w14:textId="77777777" w:rsidR="00E10979" w:rsidRPr="00E10979" w:rsidRDefault="00E10979" w:rsidP="00DE36FF">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nie pozostawia smug i zacieków;</w:t>
      </w:r>
    </w:p>
    <w:p w14:paraId="4D779E09" w14:textId="77777777" w:rsidR="00E10979" w:rsidRPr="00E10979" w:rsidRDefault="00E10979" w:rsidP="00DE36FF">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nadaje powierzchni połysk;</w:t>
      </w:r>
    </w:p>
    <w:p w14:paraId="00F6A241" w14:textId="77777777" w:rsidR="00E10979" w:rsidRPr="00E10979" w:rsidRDefault="00E10979" w:rsidP="00DE36FF">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skutecznie usuwa wszystkie zabrudzenia;</w:t>
      </w:r>
    </w:p>
    <w:p w14:paraId="10BB4912" w14:textId="77777777" w:rsidR="00E10979" w:rsidRPr="00E10979" w:rsidRDefault="00E10979" w:rsidP="00DE36FF">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posiada przyjemny zapach.</w:t>
      </w:r>
    </w:p>
    <w:p w14:paraId="7BEEE684" w14:textId="77777777" w:rsidR="00E10979" w:rsidRPr="00E10979" w:rsidRDefault="00E10979" w:rsidP="00E10979">
      <w:pPr>
        <w:pStyle w:val="Akapitzlist"/>
        <w:ind w:left="1080"/>
        <w:jc w:val="both"/>
        <w:rPr>
          <w:rFonts w:ascii="Times New Roman" w:hAnsi="Times New Roman"/>
          <w:sz w:val="24"/>
          <w:szCs w:val="24"/>
        </w:rPr>
      </w:pPr>
    </w:p>
    <w:p w14:paraId="170E5D64" w14:textId="77777777" w:rsidR="00E10979" w:rsidRPr="00E10979" w:rsidRDefault="00E10979" w:rsidP="00E10979">
      <w:pPr>
        <w:pStyle w:val="Akapitzlist"/>
        <w:numPr>
          <w:ilvl w:val="0"/>
          <w:numId w:val="2"/>
        </w:numPr>
        <w:spacing w:after="0" w:line="240" w:lineRule="auto"/>
        <w:jc w:val="both"/>
        <w:rPr>
          <w:rFonts w:ascii="Times New Roman" w:hAnsi="Times New Roman"/>
          <w:b/>
          <w:sz w:val="24"/>
          <w:szCs w:val="24"/>
        </w:rPr>
      </w:pPr>
      <w:r w:rsidRPr="00E10979">
        <w:rPr>
          <w:rFonts w:ascii="Times New Roman" w:hAnsi="Times New Roman"/>
          <w:b/>
          <w:sz w:val="24"/>
          <w:szCs w:val="24"/>
        </w:rPr>
        <w:t xml:space="preserve">Płyn do dezynfekcji powierzchni i urządzeń – </w:t>
      </w:r>
      <w:r w:rsidRPr="00E10979">
        <w:rPr>
          <w:rFonts w:ascii="Times New Roman" w:hAnsi="Times New Roman"/>
          <w:sz w:val="24"/>
          <w:szCs w:val="24"/>
        </w:rPr>
        <w:t>preparat składający się z Etanolu - nie mniej niż 60%, Propanu -2-ol (3% – 10%), posiadający:</w:t>
      </w:r>
    </w:p>
    <w:p w14:paraId="1D2171C3" w14:textId="77777777" w:rsidR="00E10979" w:rsidRPr="00E10979" w:rsidRDefault="00E10979" w:rsidP="00E10979">
      <w:pPr>
        <w:pStyle w:val="Akapitzlist"/>
        <w:numPr>
          <w:ilvl w:val="0"/>
          <w:numId w:val="13"/>
        </w:numPr>
        <w:spacing w:after="0" w:line="240" w:lineRule="auto"/>
        <w:jc w:val="both"/>
        <w:rPr>
          <w:rFonts w:ascii="Times New Roman" w:hAnsi="Times New Roman"/>
          <w:b/>
          <w:sz w:val="24"/>
          <w:szCs w:val="24"/>
        </w:rPr>
      </w:pPr>
      <w:r w:rsidRPr="00E10979">
        <w:rPr>
          <w:rFonts w:ascii="Times New Roman" w:hAnsi="Times New Roman"/>
          <w:sz w:val="24"/>
          <w:szCs w:val="24"/>
        </w:rPr>
        <w:t>pozwolenie Prezesa Urzędu Rejestracji Produktów Leczniczych,</w:t>
      </w:r>
      <w:r w:rsidRPr="00E10979">
        <w:rPr>
          <w:rFonts w:ascii="Times New Roman" w:hAnsi="Times New Roman"/>
          <w:b/>
          <w:sz w:val="24"/>
          <w:szCs w:val="24"/>
        </w:rPr>
        <w:t xml:space="preserve"> </w:t>
      </w:r>
      <w:r w:rsidRPr="00E10979">
        <w:rPr>
          <w:rFonts w:ascii="Times New Roman" w:hAnsi="Times New Roman"/>
          <w:sz w:val="24"/>
          <w:szCs w:val="24"/>
        </w:rPr>
        <w:t>Wyrobów Medycznych i Produktów Biobójczych na obrót i stosowanie;</w:t>
      </w:r>
    </w:p>
    <w:p w14:paraId="271614AB" w14:textId="77777777" w:rsidR="00E10979" w:rsidRPr="00E10979" w:rsidRDefault="00E10979" w:rsidP="00E10979">
      <w:pPr>
        <w:pStyle w:val="Akapitzlist"/>
        <w:numPr>
          <w:ilvl w:val="0"/>
          <w:numId w:val="13"/>
        </w:numPr>
        <w:spacing w:after="0" w:line="240" w:lineRule="auto"/>
        <w:jc w:val="both"/>
        <w:rPr>
          <w:rFonts w:ascii="Times New Roman" w:hAnsi="Times New Roman"/>
          <w:b/>
          <w:sz w:val="24"/>
          <w:szCs w:val="24"/>
        </w:rPr>
      </w:pPr>
      <w:r w:rsidRPr="00E10979">
        <w:rPr>
          <w:rFonts w:ascii="Times New Roman" w:hAnsi="Times New Roman"/>
          <w:sz w:val="24"/>
          <w:szCs w:val="24"/>
        </w:rPr>
        <w:t xml:space="preserve">kartę charakterystyki/ kartę techniczną zgodną z obowiązującymi normami,   </w:t>
      </w:r>
      <w:r w:rsidRPr="00E10979">
        <w:rPr>
          <w:rFonts w:ascii="Times New Roman" w:hAnsi="Times New Roman"/>
          <w:sz w:val="24"/>
          <w:szCs w:val="24"/>
        </w:rPr>
        <w:br/>
        <w:t>zawierającą informacje umożliwiające:</w:t>
      </w:r>
    </w:p>
    <w:p w14:paraId="15239AE6" w14:textId="77777777" w:rsidR="00E10979" w:rsidRPr="00E10979" w:rsidRDefault="00E10979" w:rsidP="00E10979">
      <w:pPr>
        <w:pStyle w:val="Akapitzlist"/>
        <w:numPr>
          <w:ilvl w:val="2"/>
          <w:numId w:val="4"/>
        </w:numPr>
        <w:spacing w:after="0" w:line="240" w:lineRule="auto"/>
        <w:ind w:left="1418"/>
        <w:jc w:val="both"/>
        <w:rPr>
          <w:rFonts w:ascii="Times New Roman" w:hAnsi="Times New Roman"/>
          <w:b/>
          <w:sz w:val="24"/>
          <w:szCs w:val="24"/>
        </w:rPr>
      </w:pPr>
      <w:r w:rsidRPr="00E10979">
        <w:rPr>
          <w:rFonts w:ascii="Times New Roman" w:hAnsi="Times New Roman"/>
          <w:sz w:val="24"/>
          <w:szCs w:val="24"/>
        </w:rPr>
        <w:t>identyfikację substancji/mieszaniny i identyfikację przedsiębiorstwa:</w:t>
      </w:r>
    </w:p>
    <w:p w14:paraId="11FA1491"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sz w:val="24"/>
          <w:szCs w:val="24"/>
        </w:rPr>
        <w:t xml:space="preserve">wykaz substancji niebezpiecznych wraz z ich klasyfikacją </w:t>
      </w:r>
    </w:p>
    <w:p w14:paraId="41F3BC31" w14:textId="77777777" w:rsidR="00E10979" w:rsidRPr="00E10979" w:rsidRDefault="00E10979" w:rsidP="00E10979">
      <w:pPr>
        <w:pStyle w:val="Akapitzlist"/>
        <w:ind w:left="2138"/>
        <w:jc w:val="both"/>
        <w:rPr>
          <w:rFonts w:ascii="Times New Roman" w:hAnsi="Times New Roman"/>
          <w:sz w:val="24"/>
          <w:szCs w:val="24"/>
        </w:rPr>
      </w:pPr>
      <w:r w:rsidRPr="00E10979">
        <w:rPr>
          <w:rFonts w:ascii="Times New Roman" w:hAnsi="Times New Roman"/>
          <w:sz w:val="24"/>
          <w:szCs w:val="24"/>
        </w:rPr>
        <w:t>i oznakowaniem,</w:t>
      </w:r>
    </w:p>
    <w:p w14:paraId="3E878283"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 xml:space="preserve">numer CAS – oznaczenie numeryczne przypisane substancji chemicznej przez amerykańską organizację </w:t>
      </w:r>
      <w:proofErr w:type="spellStart"/>
      <w:r w:rsidRPr="00E10979">
        <w:rPr>
          <w:rFonts w:ascii="Times New Roman" w:hAnsi="Times New Roman"/>
          <w:color w:val="000000"/>
          <w:sz w:val="24"/>
          <w:szCs w:val="24"/>
        </w:rPr>
        <w:t>Chemical</w:t>
      </w:r>
      <w:proofErr w:type="spellEnd"/>
      <w:r w:rsidRPr="00E10979">
        <w:rPr>
          <w:rFonts w:ascii="Times New Roman" w:hAnsi="Times New Roman"/>
          <w:color w:val="000000"/>
          <w:sz w:val="24"/>
          <w:szCs w:val="24"/>
        </w:rPr>
        <w:t xml:space="preserve"> </w:t>
      </w:r>
      <w:proofErr w:type="spellStart"/>
      <w:r w:rsidRPr="00E10979">
        <w:rPr>
          <w:rFonts w:ascii="Times New Roman" w:hAnsi="Times New Roman"/>
          <w:color w:val="000000"/>
          <w:sz w:val="24"/>
          <w:szCs w:val="24"/>
        </w:rPr>
        <w:t>Abstracts</w:t>
      </w:r>
      <w:proofErr w:type="spellEnd"/>
      <w:r w:rsidRPr="00E10979">
        <w:rPr>
          <w:rFonts w:ascii="Times New Roman" w:hAnsi="Times New Roman"/>
          <w:color w:val="000000"/>
          <w:sz w:val="24"/>
          <w:szCs w:val="24"/>
        </w:rPr>
        <w:t xml:space="preserve"> Service (CAS),  pozwalając na  identyfikację substancji,</w:t>
      </w:r>
    </w:p>
    <w:p w14:paraId="6FA6A5D7"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numer WE – numer przypisany substancji chemicznej w Europejski  Wykazie   Istniejących Substancji o Znaczeniu Komercyjnym,</w:t>
      </w:r>
    </w:p>
    <w:p w14:paraId="67352988"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zestawienie numerów CAS i WE wraz z odpowiadającymi im numerami indeksowymi,</w:t>
      </w:r>
    </w:p>
    <w:p w14:paraId="7D872D21"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numer rejestracyjny REACH,</w:t>
      </w:r>
    </w:p>
    <w:p w14:paraId="45DB4C51" w14:textId="77777777" w:rsidR="00E10979" w:rsidRPr="00E10979" w:rsidRDefault="00E10979" w:rsidP="00E10979">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sz w:val="24"/>
          <w:szCs w:val="24"/>
        </w:rPr>
        <w:t>adres e-mail osoby odpowiedzialnej za kartę charakterystyki,</w:t>
      </w:r>
    </w:p>
    <w:p w14:paraId="090B86B0"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bCs/>
          <w:sz w:val="24"/>
          <w:szCs w:val="24"/>
        </w:rPr>
        <w:t>identyfikację zagrożeń,</w:t>
      </w:r>
    </w:p>
    <w:p w14:paraId="1A3AB773"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skład i informację o składnikach,</w:t>
      </w:r>
    </w:p>
    <w:p w14:paraId="599C8261"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wymagane środki pierwszej pomocy,</w:t>
      </w:r>
    </w:p>
    <w:p w14:paraId="6442A7A4"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w trakcie pożaru,</w:t>
      </w:r>
    </w:p>
    <w:p w14:paraId="6C2627B3"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w przypadku niezamierzonego uwolnienia do środowiska,</w:t>
      </w:r>
    </w:p>
    <w:p w14:paraId="0ECDF82A"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z substancjami i mieszaninami oraz sposób ich magazynowania,</w:t>
      </w:r>
    </w:p>
    <w:p w14:paraId="0EB619BC"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 xml:space="preserve">opis parametrów dotyczących kontroli i narażenia, środków ochrony </w:t>
      </w:r>
      <w:r w:rsidRPr="00E10979">
        <w:rPr>
          <w:rFonts w:ascii="Times New Roman" w:hAnsi="Times New Roman"/>
          <w:sz w:val="24"/>
          <w:szCs w:val="24"/>
        </w:rPr>
        <w:br/>
        <w:t>indywidualnej, zalecanych procedur monitorowania,  Wartości DNEL (Poziom nie powodujący zmian)  dla komponentów, Wartości PNEC (Przewidywane stężenie nie powodujące zmian w środowisku)  dla komponentów,</w:t>
      </w:r>
    </w:p>
    <w:p w14:paraId="7B05F6CB"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właściwości fizycznych i chemicznych mieszaniny,</w:t>
      </w:r>
    </w:p>
    <w:p w14:paraId="2ED9BE1C"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stabilności i reaktywności,</w:t>
      </w:r>
    </w:p>
    <w:p w14:paraId="725F1574" w14:textId="77777777" w:rsidR="00E10979" w:rsidRPr="00E10979" w:rsidRDefault="00E10979" w:rsidP="00E10979">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informacje dotyczące skutków toksykologicznych i postępowania z odpadami - metody unieszkodliwiania odpadów.</w:t>
      </w:r>
    </w:p>
    <w:p w14:paraId="44C708D0" w14:textId="77777777" w:rsidR="00E10979" w:rsidRPr="00E10979" w:rsidRDefault="00E10979" w:rsidP="00E10979">
      <w:pPr>
        <w:pStyle w:val="Akapitzlist"/>
        <w:ind w:left="1418"/>
        <w:jc w:val="both"/>
        <w:rPr>
          <w:rFonts w:ascii="Times New Roman" w:hAnsi="Times New Roman"/>
          <w:sz w:val="24"/>
          <w:szCs w:val="24"/>
        </w:rPr>
      </w:pPr>
    </w:p>
    <w:p w14:paraId="22A9EF34" w14:textId="77777777" w:rsidR="00E10979" w:rsidRPr="00864FC2" w:rsidRDefault="00E10979" w:rsidP="00E10979">
      <w:pPr>
        <w:pStyle w:val="Akapitzlist"/>
        <w:numPr>
          <w:ilvl w:val="0"/>
          <w:numId w:val="2"/>
        </w:numPr>
        <w:spacing w:after="0" w:line="240" w:lineRule="auto"/>
        <w:jc w:val="both"/>
        <w:rPr>
          <w:rFonts w:ascii="Times New Roman" w:hAnsi="Times New Roman"/>
          <w:b/>
          <w:sz w:val="24"/>
          <w:szCs w:val="24"/>
        </w:rPr>
      </w:pPr>
      <w:r w:rsidRPr="00864FC2">
        <w:rPr>
          <w:rFonts w:ascii="Times New Roman" w:hAnsi="Times New Roman"/>
          <w:b/>
          <w:sz w:val="24"/>
          <w:szCs w:val="24"/>
        </w:rPr>
        <w:t xml:space="preserve">Płyn do dezynfekcji rąk – </w:t>
      </w:r>
      <w:r w:rsidRPr="00864FC2">
        <w:rPr>
          <w:rFonts w:ascii="Times New Roman" w:hAnsi="Times New Roman"/>
          <w:sz w:val="24"/>
          <w:szCs w:val="24"/>
        </w:rPr>
        <w:t xml:space="preserve">preparat, w skład którego wchodzi mieszanina: Etanol - nie mniej niż 60 %, Propan-2-ol (3% – 10%), </w:t>
      </w:r>
      <w:proofErr w:type="spellStart"/>
      <w:r w:rsidRPr="00864FC2">
        <w:rPr>
          <w:rFonts w:ascii="Times New Roman" w:hAnsi="Times New Roman"/>
          <w:sz w:val="24"/>
          <w:szCs w:val="24"/>
        </w:rPr>
        <w:t>Gricerol</w:t>
      </w:r>
      <w:proofErr w:type="spellEnd"/>
      <w:r w:rsidRPr="00864FC2">
        <w:rPr>
          <w:rFonts w:ascii="Times New Roman" w:hAnsi="Times New Roman"/>
          <w:sz w:val="24"/>
          <w:szCs w:val="24"/>
        </w:rPr>
        <w:t xml:space="preserve"> l -5% posiadający:</w:t>
      </w:r>
    </w:p>
    <w:p w14:paraId="6C4A56FC" w14:textId="77777777" w:rsidR="00E10979" w:rsidRPr="00864FC2" w:rsidRDefault="00E10979" w:rsidP="00E10979">
      <w:pPr>
        <w:pStyle w:val="Akapitzlist"/>
        <w:numPr>
          <w:ilvl w:val="3"/>
          <w:numId w:val="4"/>
        </w:numPr>
        <w:spacing w:after="0" w:line="240" w:lineRule="auto"/>
        <w:ind w:left="993" w:hanging="284"/>
        <w:jc w:val="both"/>
        <w:rPr>
          <w:rFonts w:ascii="Times New Roman" w:hAnsi="Times New Roman"/>
          <w:b/>
          <w:sz w:val="24"/>
          <w:szCs w:val="24"/>
        </w:rPr>
      </w:pPr>
      <w:r w:rsidRPr="00864FC2">
        <w:rPr>
          <w:rFonts w:ascii="Times New Roman" w:hAnsi="Times New Roman"/>
          <w:b/>
          <w:sz w:val="24"/>
          <w:szCs w:val="24"/>
        </w:rPr>
        <w:t xml:space="preserve"> </w:t>
      </w:r>
      <w:r w:rsidRPr="00864FC2">
        <w:rPr>
          <w:rFonts w:ascii="Times New Roman" w:hAnsi="Times New Roman"/>
          <w:sz w:val="24"/>
          <w:szCs w:val="24"/>
        </w:rPr>
        <w:t>pozwolenie Prezesa Urzędu Rejestracji Produktów Leczniczych, Wyrobów Medycznych i Produktów Biobójczych na obrót i stosowanie;</w:t>
      </w:r>
    </w:p>
    <w:p w14:paraId="7AF7EB1E" w14:textId="77777777" w:rsidR="00E10979" w:rsidRPr="00864FC2" w:rsidRDefault="00E10979" w:rsidP="00E10979">
      <w:pPr>
        <w:pStyle w:val="Akapitzlist"/>
        <w:numPr>
          <w:ilvl w:val="3"/>
          <w:numId w:val="4"/>
        </w:numPr>
        <w:spacing w:after="0" w:line="240" w:lineRule="auto"/>
        <w:ind w:left="993" w:hanging="284"/>
        <w:jc w:val="both"/>
        <w:rPr>
          <w:rFonts w:ascii="Times New Roman" w:hAnsi="Times New Roman"/>
          <w:b/>
          <w:sz w:val="24"/>
          <w:szCs w:val="24"/>
        </w:rPr>
      </w:pPr>
      <w:r w:rsidRPr="00864FC2">
        <w:rPr>
          <w:rFonts w:ascii="Times New Roman" w:hAnsi="Times New Roman"/>
          <w:sz w:val="24"/>
          <w:szCs w:val="24"/>
        </w:rPr>
        <w:t>kartę charakterystyki/ kartę techniczną zgodną z obowiązującymi normami zawierającą informacje umożliwiające:</w:t>
      </w:r>
    </w:p>
    <w:p w14:paraId="1403DB8E" w14:textId="77777777" w:rsidR="00E10979" w:rsidRPr="00864FC2" w:rsidRDefault="00E10979" w:rsidP="00E10979">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864FC2">
        <w:rPr>
          <w:rFonts w:ascii="Times New Roman" w:hAnsi="Times New Roman"/>
          <w:sz w:val="24"/>
          <w:szCs w:val="24"/>
        </w:rPr>
        <w:t>identyfikację substancji/mieszaniny i identyfikację przedsiębiorstwa:</w:t>
      </w:r>
    </w:p>
    <w:p w14:paraId="730AA196" w14:textId="77777777" w:rsidR="00E10979" w:rsidRPr="00864FC2" w:rsidRDefault="00E10979" w:rsidP="00E10979">
      <w:pPr>
        <w:pStyle w:val="Akapitzlist"/>
        <w:numPr>
          <w:ilvl w:val="0"/>
          <w:numId w:val="15"/>
        </w:numPr>
        <w:spacing w:after="0" w:line="240" w:lineRule="auto"/>
        <w:jc w:val="both"/>
        <w:rPr>
          <w:rFonts w:ascii="Times New Roman" w:hAnsi="Times New Roman"/>
          <w:b/>
          <w:sz w:val="24"/>
          <w:szCs w:val="24"/>
        </w:rPr>
      </w:pPr>
      <w:r w:rsidRPr="00864FC2">
        <w:rPr>
          <w:rFonts w:ascii="Times New Roman" w:hAnsi="Times New Roman"/>
          <w:sz w:val="24"/>
          <w:szCs w:val="24"/>
        </w:rPr>
        <w:t>wykaz substancji niebezpiecznych wraz z ich klasyfikacją i oznakowaniem,</w:t>
      </w:r>
    </w:p>
    <w:p w14:paraId="79E5F0DF" w14:textId="77777777" w:rsidR="00E10979" w:rsidRPr="00864FC2" w:rsidRDefault="00E10979" w:rsidP="00E10979">
      <w:pPr>
        <w:pStyle w:val="Akapitzlist"/>
        <w:numPr>
          <w:ilvl w:val="0"/>
          <w:numId w:val="15"/>
        </w:numPr>
        <w:spacing w:after="0" w:line="240" w:lineRule="auto"/>
        <w:jc w:val="both"/>
        <w:rPr>
          <w:rFonts w:ascii="Times New Roman" w:hAnsi="Times New Roman"/>
          <w:b/>
          <w:sz w:val="24"/>
          <w:szCs w:val="24"/>
        </w:rPr>
      </w:pPr>
      <w:r w:rsidRPr="00864FC2">
        <w:rPr>
          <w:rFonts w:ascii="Times New Roman" w:hAnsi="Times New Roman"/>
          <w:color w:val="000000"/>
          <w:sz w:val="24"/>
          <w:szCs w:val="24"/>
        </w:rPr>
        <w:t xml:space="preserve">numer CAS – oznaczenie numeryczne przypisane substancji chemicznej przez amerykańską organizację </w:t>
      </w:r>
      <w:proofErr w:type="spellStart"/>
      <w:r w:rsidRPr="00864FC2">
        <w:rPr>
          <w:rFonts w:ascii="Times New Roman" w:hAnsi="Times New Roman"/>
          <w:color w:val="000000"/>
          <w:sz w:val="24"/>
          <w:szCs w:val="24"/>
        </w:rPr>
        <w:t>Chemical</w:t>
      </w:r>
      <w:proofErr w:type="spellEnd"/>
      <w:r w:rsidRPr="00864FC2">
        <w:rPr>
          <w:rFonts w:ascii="Times New Roman" w:hAnsi="Times New Roman"/>
          <w:color w:val="000000"/>
          <w:sz w:val="24"/>
          <w:szCs w:val="24"/>
        </w:rPr>
        <w:t xml:space="preserve"> </w:t>
      </w:r>
      <w:proofErr w:type="spellStart"/>
      <w:r w:rsidRPr="00864FC2">
        <w:rPr>
          <w:rFonts w:ascii="Times New Roman" w:hAnsi="Times New Roman"/>
          <w:color w:val="000000"/>
          <w:sz w:val="24"/>
          <w:szCs w:val="24"/>
        </w:rPr>
        <w:t>Abstracts</w:t>
      </w:r>
      <w:proofErr w:type="spellEnd"/>
      <w:r w:rsidRPr="00864FC2">
        <w:rPr>
          <w:rFonts w:ascii="Times New Roman" w:hAnsi="Times New Roman"/>
          <w:color w:val="000000"/>
          <w:sz w:val="24"/>
          <w:szCs w:val="24"/>
        </w:rPr>
        <w:t xml:space="preserve"> Service (CAS), pozwalające na identyfikację substancji,</w:t>
      </w:r>
    </w:p>
    <w:p w14:paraId="0556A51C" w14:textId="77777777" w:rsidR="00E10979" w:rsidRPr="00864FC2" w:rsidRDefault="00E10979" w:rsidP="00E10979">
      <w:pPr>
        <w:pStyle w:val="Akapitzlist"/>
        <w:numPr>
          <w:ilvl w:val="0"/>
          <w:numId w:val="15"/>
        </w:numPr>
        <w:spacing w:after="0" w:line="240" w:lineRule="auto"/>
        <w:jc w:val="both"/>
        <w:rPr>
          <w:rFonts w:ascii="Times New Roman" w:hAnsi="Times New Roman"/>
          <w:b/>
          <w:sz w:val="24"/>
          <w:szCs w:val="24"/>
        </w:rPr>
      </w:pPr>
      <w:r w:rsidRPr="00864FC2">
        <w:rPr>
          <w:rFonts w:ascii="Times New Roman" w:hAnsi="Times New Roman"/>
          <w:color w:val="000000"/>
          <w:sz w:val="24"/>
          <w:szCs w:val="24"/>
        </w:rPr>
        <w:t>numer WE – numer przypisany substancji chemicznej w Europejskim Wykazie Istniejących Substancji o Znaczeniu Komercyjnym,</w:t>
      </w:r>
    </w:p>
    <w:p w14:paraId="6808CDA7" w14:textId="77777777" w:rsidR="00E10979" w:rsidRPr="00864FC2" w:rsidRDefault="00E10979" w:rsidP="00E10979">
      <w:pPr>
        <w:pStyle w:val="Akapitzlist"/>
        <w:numPr>
          <w:ilvl w:val="0"/>
          <w:numId w:val="15"/>
        </w:numPr>
        <w:spacing w:after="0" w:line="240" w:lineRule="auto"/>
        <w:jc w:val="both"/>
        <w:rPr>
          <w:rFonts w:ascii="Times New Roman" w:hAnsi="Times New Roman"/>
          <w:b/>
          <w:sz w:val="24"/>
          <w:szCs w:val="24"/>
        </w:rPr>
      </w:pPr>
      <w:r w:rsidRPr="00864FC2">
        <w:rPr>
          <w:rFonts w:ascii="Times New Roman" w:hAnsi="Times New Roman"/>
          <w:color w:val="000000"/>
          <w:sz w:val="24"/>
          <w:szCs w:val="24"/>
        </w:rPr>
        <w:t>zestawienie numerów CAS i WE wraz z odpowiadającymi im numerami</w:t>
      </w:r>
      <w:r w:rsidRPr="00864FC2">
        <w:rPr>
          <w:rFonts w:ascii="Times New Roman" w:hAnsi="Times New Roman"/>
          <w:sz w:val="24"/>
          <w:szCs w:val="24"/>
        </w:rPr>
        <w:t> </w:t>
      </w:r>
      <w:r w:rsidRPr="00864FC2">
        <w:rPr>
          <w:rFonts w:ascii="Times New Roman" w:hAnsi="Times New Roman"/>
          <w:color w:val="000000"/>
          <w:sz w:val="24"/>
          <w:szCs w:val="24"/>
        </w:rPr>
        <w:t>Indeksowymi,</w:t>
      </w:r>
    </w:p>
    <w:p w14:paraId="34C67F7F" w14:textId="77777777" w:rsidR="00E10979" w:rsidRPr="00864FC2" w:rsidRDefault="00E10979" w:rsidP="00E10979">
      <w:pPr>
        <w:pStyle w:val="Akapitzlist"/>
        <w:numPr>
          <w:ilvl w:val="0"/>
          <w:numId w:val="15"/>
        </w:numPr>
        <w:spacing w:after="0" w:line="240" w:lineRule="auto"/>
        <w:jc w:val="both"/>
        <w:rPr>
          <w:rFonts w:ascii="Times New Roman" w:hAnsi="Times New Roman"/>
          <w:b/>
          <w:sz w:val="24"/>
          <w:szCs w:val="24"/>
        </w:rPr>
      </w:pPr>
      <w:r w:rsidRPr="00864FC2">
        <w:rPr>
          <w:rFonts w:ascii="Times New Roman" w:hAnsi="Times New Roman"/>
          <w:sz w:val="24"/>
          <w:szCs w:val="24"/>
        </w:rPr>
        <w:t>adres e-mail osoby odpowiedzialnej za kartę charakterystyki.</w:t>
      </w:r>
    </w:p>
    <w:p w14:paraId="3E160055"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bCs/>
          <w:sz w:val="24"/>
          <w:szCs w:val="24"/>
        </w:rPr>
        <w:lastRenderedPageBreak/>
        <w:t>identyfikację zagrożeń,</w:t>
      </w:r>
    </w:p>
    <w:p w14:paraId="6D178482"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bCs/>
          <w:sz w:val="24"/>
          <w:szCs w:val="24"/>
        </w:rPr>
        <w:t>s</w:t>
      </w:r>
      <w:r w:rsidRPr="00864FC2">
        <w:rPr>
          <w:rFonts w:ascii="Times New Roman" w:hAnsi="Times New Roman"/>
          <w:sz w:val="24"/>
          <w:szCs w:val="24"/>
        </w:rPr>
        <w:t>kład i informację o składnikach,</w:t>
      </w:r>
    </w:p>
    <w:p w14:paraId="3A4361F1"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wymagane środki pierwszej pomocy,</w:t>
      </w:r>
    </w:p>
    <w:p w14:paraId="461137FC"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opis postępowania w trakcie pożaru,</w:t>
      </w:r>
    </w:p>
    <w:p w14:paraId="1D9DABCB"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opis postępowania w przypadku niezamierzonego uwolnienia do środowiska,</w:t>
      </w:r>
    </w:p>
    <w:p w14:paraId="44D45E24"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opis postępowania z substancjami i mieszaninami oraz sposób ich magazynowania,</w:t>
      </w:r>
    </w:p>
    <w:p w14:paraId="222C6B4A"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14:paraId="1D1CB20D"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opis właściwości fizycznych i chemicznych mieszaniny,</w:t>
      </w:r>
    </w:p>
    <w:p w14:paraId="70E77117"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pis stabilności i reaktywności,</w:t>
      </w:r>
    </w:p>
    <w:p w14:paraId="79EA6D6C" w14:textId="77777777" w:rsidR="00E10979" w:rsidRPr="00864FC2" w:rsidRDefault="00E10979" w:rsidP="00E10979">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864FC2">
        <w:rPr>
          <w:rFonts w:ascii="Times New Roman" w:hAnsi="Times New Roman"/>
          <w:sz w:val="24"/>
          <w:szCs w:val="24"/>
        </w:rPr>
        <w:t>informacje dotyczące skutków toksykologicznych i postępowania z odpadami - metody unieszkodliwiania odpadów.</w:t>
      </w:r>
    </w:p>
    <w:p w14:paraId="3174C1FE" w14:textId="77777777" w:rsidR="00E10979" w:rsidRPr="00E10979" w:rsidRDefault="00E10979" w:rsidP="00E10979">
      <w:pPr>
        <w:pStyle w:val="Tytu"/>
        <w:jc w:val="left"/>
      </w:pPr>
    </w:p>
    <w:p w14:paraId="67430D8E" w14:textId="77777777" w:rsidR="00E10979" w:rsidRPr="00E10979" w:rsidRDefault="00E10979" w:rsidP="00E10979">
      <w:pPr>
        <w:pStyle w:val="Akapitzlist"/>
        <w:ind w:left="2268"/>
        <w:jc w:val="both"/>
        <w:rPr>
          <w:rFonts w:ascii="Times New Roman" w:hAnsi="Times New Roman"/>
          <w:sz w:val="24"/>
          <w:szCs w:val="24"/>
        </w:rPr>
      </w:pPr>
    </w:p>
    <w:p w14:paraId="126BEA17" w14:textId="77777777" w:rsidR="00E10979" w:rsidRPr="00E10979" w:rsidRDefault="00E10979" w:rsidP="00E10979">
      <w:pPr>
        <w:pStyle w:val="Akapitzlist"/>
        <w:ind w:left="2268"/>
        <w:jc w:val="both"/>
        <w:rPr>
          <w:rFonts w:ascii="Times New Roman" w:hAnsi="Times New Roman"/>
          <w:sz w:val="24"/>
          <w:szCs w:val="24"/>
        </w:rPr>
      </w:pPr>
    </w:p>
    <w:p w14:paraId="3BCF1515" w14:textId="77777777" w:rsidR="00C25C8E" w:rsidRPr="00E10979" w:rsidRDefault="00C25C8E" w:rsidP="00E10979">
      <w:pPr>
        <w:pStyle w:val="Akapitzlist"/>
        <w:spacing w:line="240" w:lineRule="auto"/>
        <w:jc w:val="both"/>
        <w:rPr>
          <w:rFonts w:ascii="Times New Roman" w:hAnsi="Times New Roman"/>
          <w:sz w:val="24"/>
          <w:szCs w:val="24"/>
        </w:rPr>
      </w:pPr>
    </w:p>
    <w:sectPr w:rsidR="00C25C8E" w:rsidRPr="00E10979"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744AABE6"/>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6540B2A0"/>
    <w:lvl w:ilvl="0" w:tplc="04150011">
      <w:start w:val="1"/>
      <w:numFmt w:val="decimal"/>
      <w:lvlText w:val="%1)"/>
      <w:lvlJc w:val="left"/>
      <w:pPr>
        <w:ind w:left="1560" w:hanging="360"/>
      </w:pPr>
    </w:lvl>
    <w:lvl w:ilvl="1" w:tplc="04150019">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6"/>
  </w:num>
  <w:num w:numId="2">
    <w:abstractNumId w:val="4"/>
  </w:num>
  <w:num w:numId="3">
    <w:abstractNumId w:val="17"/>
  </w:num>
  <w:num w:numId="4">
    <w:abstractNumId w:val="13"/>
  </w:num>
  <w:num w:numId="5">
    <w:abstractNumId w:val="18"/>
  </w:num>
  <w:num w:numId="6">
    <w:abstractNumId w:val="14"/>
  </w:num>
  <w:num w:numId="7">
    <w:abstractNumId w:val="8"/>
  </w:num>
  <w:num w:numId="8">
    <w:abstractNumId w:val="0"/>
  </w:num>
  <w:num w:numId="9">
    <w:abstractNumId w:val="20"/>
  </w:num>
  <w:num w:numId="10">
    <w:abstractNumId w:val="15"/>
  </w:num>
  <w:num w:numId="11">
    <w:abstractNumId w:val="21"/>
  </w:num>
  <w:num w:numId="12">
    <w:abstractNumId w:val="10"/>
  </w:num>
  <w:num w:numId="13">
    <w:abstractNumId w:val="3"/>
  </w:num>
  <w:num w:numId="14">
    <w:abstractNumId w:val="5"/>
  </w:num>
  <w:num w:numId="15">
    <w:abstractNumId w:val="16"/>
  </w:num>
  <w:num w:numId="16">
    <w:abstractNumId w:val="7"/>
  </w:num>
  <w:num w:numId="17">
    <w:abstractNumId w:val="12"/>
  </w:num>
  <w:num w:numId="18">
    <w:abstractNumId w:val="11"/>
  </w:num>
  <w:num w:numId="19">
    <w:abstractNumId w:val="1"/>
  </w:num>
  <w:num w:numId="20">
    <w:abstractNumId w:val="9"/>
  </w:num>
  <w:num w:numId="21">
    <w:abstractNumId w:val="2"/>
  </w:num>
  <w:num w:numId="22">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63D87"/>
    <w:rsid w:val="00082571"/>
    <w:rsid w:val="00086D15"/>
    <w:rsid w:val="000916D4"/>
    <w:rsid w:val="000923FD"/>
    <w:rsid w:val="00093D0C"/>
    <w:rsid w:val="000A1519"/>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50AB5"/>
    <w:rsid w:val="00151FD0"/>
    <w:rsid w:val="0016023B"/>
    <w:rsid w:val="00166445"/>
    <w:rsid w:val="00180830"/>
    <w:rsid w:val="001853DC"/>
    <w:rsid w:val="001A3D62"/>
    <w:rsid w:val="001A6EED"/>
    <w:rsid w:val="001B62D2"/>
    <w:rsid w:val="001B674C"/>
    <w:rsid w:val="001B6E87"/>
    <w:rsid w:val="001C0231"/>
    <w:rsid w:val="001C5C3A"/>
    <w:rsid w:val="001E5A18"/>
    <w:rsid w:val="001E7209"/>
    <w:rsid w:val="001F6182"/>
    <w:rsid w:val="00200F9F"/>
    <w:rsid w:val="00215951"/>
    <w:rsid w:val="002173DC"/>
    <w:rsid w:val="002225D4"/>
    <w:rsid w:val="00222CCC"/>
    <w:rsid w:val="00253E3E"/>
    <w:rsid w:val="002545EF"/>
    <w:rsid w:val="0025499E"/>
    <w:rsid w:val="00267034"/>
    <w:rsid w:val="00270886"/>
    <w:rsid w:val="00276BF8"/>
    <w:rsid w:val="0029474F"/>
    <w:rsid w:val="002A1205"/>
    <w:rsid w:val="002B3FD5"/>
    <w:rsid w:val="002B4FB1"/>
    <w:rsid w:val="002C607A"/>
    <w:rsid w:val="002D60D0"/>
    <w:rsid w:val="002E4330"/>
    <w:rsid w:val="002E5E1F"/>
    <w:rsid w:val="002E7160"/>
    <w:rsid w:val="002F03DC"/>
    <w:rsid w:val="002F065B"/>
    <w:rsid w:val="00311DF5"/>
    <w:rsid w:val="003163AE"/>
    <w:rsid w:val="003363EC"/>
    <w:rsid w:val="0034323A"/>
    <w:rsid w:val="003447DE"/>
    <w:rsid w:val="00347928"/>
    <w:rsid w:val="003601E5"/>
    <w:rsid w:val="0036228C"/>
    <w:rsid w:val="003647C5"/>
    <w:rsid w:val="00364AE5"/>
    <w:rsid w:val="00366BC1"/>
    <w:rsid w:val="00366F6F"/>
    <w:rsid w:val="00370790"/>
    <w:rsid w:val="003738AB"/>
    <w:rsid w:val="00373940"/>
    <w:rsid w:val="00374E9F"/>
    <w:rsid w:val="00375CCE"/>
    <w:rsid w:val="003906D7"/>
    <w:rsid w:val="003A2882"/>
    <w:rsid w:val="003A37A4"/>
    <w:rsid w:val="003A77EB"/>
    <w:rsid w:val="003B693A"/>
    <w:rsid w:val="003C4809"/>
    <w:rsid w:val="003D4E0A"/>
    <w:rsid w:val="003D755F"/>
    <w:rsid w:val="003E3614"/>
    <w:rsid w:val="003F0707"/>
    <w:rsid w:val="003F2483"/>
    <w:rsid w:val="003F4C61"/>
    <w:rsid w:val="003F653E"/>
    <w:rsid w:val="0041286F"/>
    <w:rsid w:val="0042699A"/>
    <w:rsid w:val="004336F8"/>
    <w:rsid w:val="00446CD7"/>
    <w:rsid w:val="00452B46"/>
    <w:rsid w:val="004548DF"/>
    <w:rsid w:val="00456089"/>
    <w:rsid w:val="0046335F"/>
    <w:rsid w:val="00474B3F"/>
    <w:rsid w:val="0047708D"/>
    <w:rsid w:val="00486ADF"/>
    <w:rsid w:val="0048723B"/>
    <w:rsid w:val="00492BB2"/>
    <w:rsid w:val="00497E0F"/>
    <w:rsid w:val="004A06E9"/>
    <w:rsid w:val="004A3D36"/>
    <w:rsid w:val="004B60C4"/>
    <w:rsid w:val="004C1732"/>
    <w:rsid w:val="004C685B"/>
    <w:rsid w:val="004D3147"/>
    <w:rsid w:val="004E3987"/>
    <w:rsid w:val="004E505A"/>
    <w:rsid w:val="00503237"/>
    <w:rsid w:val="00507E11"/>
    <w:rsid w:val="00521D7A"/>
    <w:rsid w:val="00522053"/>
    <w:rsid w:val="0052216A"/>
    <w:rsid w:val="00524970"/>
    <w:rsid w:val="00530A3D"/>
    <w:rsid w:val="00531AD0"/>
    <w:rsid w:val="00532AD7"/>
    <w:rsid w:val="00536525"/>
    <w:rsid w:val="00543401"/>
    <w:rsid w:val="00550E38"/>
    <w:rsid w:val="0055104E"/>
    <w:rsid w:val="00552AC7"/>
    <w:rsid w:val="005738BC"/>
    <w:rsid w:val="00576983"/>
    <w:rsid w:val="005772A9"/>
    <w:rsid w:val="005824BB"/>
    <w:rsid w:val="00596E60"/>
    <w:rsid w:val="005A7F28"/>
    <w:rsid w:val="005B571E"/>
    <w:rsid w:val="005D308B"/>
    <w:rsid w:val="005D413D"/>
    <w:rsid w:val="005D6E6E"/>
    <w:rsid w:val="005E1CBA"/>
    <w:rsid w:val="005E33B7"/>
    <w:rsid w:val="005F0865"/>
    <w:rsid w:val="00601E72"/>
    <w:rsid w:val="00616350"/>
    <w:rsid w:val="00620446"/>
    <w:rsid w:val="00623646"/>
    <w:rsid w:val="00633E67"/>
    <w:rsid w:val="006354C2"/>
    <w:rsid w:val="00641E7E"/>
    <w:rsid w:val="00645177"/>
    <w:rsid w:val="00657C22"/>
    <w:rsid w:val="006713A5"/>
    <w:rsid w:val="00680CCB"/>
    <w:rsid w:val="00682004"/>
    <w:rsid w:val="006829C9"/>
    <w:rsid w:val="006852E3"/>
    <w:rsid w:val="00693CF9"/>
    <w:rsid w:val="006B14B6"/>
    <w:rsid w:val="006C0718"/>
    <w:rsid w:val="006C10D1"/>
    <w:rsid w:val="006C65AC"/>
    <w:rsid w:val="006E22CC"/>
    <w:rsid w:val="006E29EE"/>
    <w:rsid w:val="006E545D"/>
    <w:rsid w:val="006E7848"/>
    <w:rsid w:val="007076B8"/>
    <w:rsid w:val="007210D7"/>
    <w:rsid w:val="00723517"/>
    <w:rsid w:val="0073086D"/>
    <w:rsid w:val="00735FBE"/>
    <w:rsid w:val="007479B4"/>
    <w:rsid w:val="00757ECC"/>
    <w:rsid w:val="00760981"/>
    <w:rsid w:val="00772DDF"/>
    <w:rsid w:val="00784A9D"/>
    <w:rsid w:val="00791525"/>
    <w:rsid w:val="0079765E"/>
    <w:rsid w:val="007A600F"/>
    <w:rsid w:val="007A67C0"/>
    <w:rsid w:val="007A685D"/>
    <w:rsid w:val="007B7034"/>
    <w:rsid w:val="007C0CF4"/>
    <w:rsid w:val="007C425A"/>
    <w:rsid w:val="007C64B7"/>
    <w:rsid w:val="007D1624"/>
    <w:rsid w:val="007D36AD"/>
    <w:rsid w:val="00816115"/>
    <w:rsid w:val="008175DC"/>
    <w:rsid w:val="00840D80"/>
    <w:rsid w:val="0084547D"/>
    <w:rsid w:val="008579D7"/>
    <w:rsid w:val="00863C7D"/>
    <w:rsid w:val="00864FC2"/>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9072B3"/>
    <w:rsid w:val="00907F69"/>
    <w:rsid w:val="009200D1"/>
    <w:rsid w:val="0092133F"/>
    <w:rsid w:val="009213BB"/>
    <w:rsid w:val="00921552"/>
    <w:rsid w:val="009267B6"/>
    <w:rsid w:val="0093041E"/>
    <w:rsid w:val="00931620"/>
    <w:rsid w:val="0094254B"/>
    <w:rsid w:val="00942EDC"/>
    <w:rsid w:val="00946D9B"/>
    <w:rsid w:val="009476DF"/>
    <w:rsid w:val="009517EC"/>
    <w:rsid w:val="0096154B"/>
    <w:rsid w:val="00966B4F"/>
    <w:rsid w:val="00967AA3"/>
    <w:rsid w:val="00971145"/>
    <w:rsid w:val="009712E1"/>
    <w:rsid w:val="00980A5E"/>
    <w:rsid w:val="00984410"/>
    <w:rsid w:val="009857B1"/>
    <w:rsid w:val="00986C64"/>
    <w:rsid w:val="009A283C"/>
    <w:rsid w:val="009B08A9"/>
    <w:rsid w:val="009B13FF"/>
    <w:rsid w:val="009B223E"/>
    <w:rsid w:val="009B2B11"/>
    <w:rsid w:val="009E2A48"/>
    <w:rsid w:val="009E3DD6"/>
    <w:rsid w:val="00A02ADC"/>
    <w:rsid w:val="00A10A1A"/>
    <w:rsid w:val="00A144BE"/>
    <w:rsid w:val="00A22323"/>
    <w:rsid w:val="00A2252F"/>
    <w:rsid w:val="00A25749"/>
    <w:rsid w:val="00A27638"/>
    <w:rsid w:val="00A4581E"/>
    <w:rsid w:val="00A81EB2"/>
    <w:rsid w:val="00A837B5"/>
    <w:rsid w:val="00A83FF0"/>
    <w:rsid w:val="00A85472"/>
    <w:rsid w:val="00A87ADC"/>
    <w:rsid w:val="00A90A23"/>
    <w:rsid w:val="00A94B02"/>
    <w:rsid w:val="00AB43A7"/>
    <w:rsid w:val="00AC0F6A"/>
    <w:rsid w:val="00AC25DA"/>
    <w:rsid w:val="00AC772F"/>
    <w:rsid w:val="00AD0B7D"/>
    <w:rsid w:val="00AD2119"/>
    <w:rsid w:val="00AD2319"/>
    <w:rsid w:val="00AD3410"/>
    <w:rsid w:val="00AD7C27"/>
    <w:rsid w:val="00AE4F49"/>
    <w:rsid w:val="00AE5639"/>
    <w:rsid w:val="00B004E2"/>
    <w:rsid w:val="00B0246C"/>
    <w:rsid w:val="00B058CE"/>
    <w:rsid w:val="00B07157"/>
    <w:rsid w:val="00B07782"/>
    <w:rsid w:val="00B12BB9"/>
    <w:rsid w:val="00B12CBE"/>
    <w:rsid w:val="00B14865"/>
    <w:rsid w:val="00B14CCB"/>
    <w:rsid w:val="00B15EF1"/>
    <w:rsid w:val="00B24386"/>
    <w:rsid w:val="00B2472A"/>
    <w:rsid w:val="00B24F5B"/>
    <w:rsid w:val="00B27A58"/>
    <w:rsid w:val="00B44A1F"/>
    <w:rsid w:val="00B455FC"/>
    <w:rsid w:val="00B473A3"/>
    <w:rsid w:val="00B55DA9"/>
    <w:rsid w:val="00B67D20"/>
    <w:rsid w:val="00B71A84"/>
    <w:rsid w:val="00B71DB0"/>
    <w:rsid w:val="00B7403F"/>
    <w:rsid w:val="00B855E4"/>
    <w:rsid w:val="00B872CB"/>
    <w:rsid w:val="00B94010"/>
    <w:rsid w:val="00B95BA8"/>
    <w:rsid w:val="00BA07BC"/>
    <w:rsid w:val="00BA21E1"/>
    <w:rsid w:val="00BA6D8C"/>
    <w:rsid w:val="00BA7573"/>
    <w:rsid w:val="00BB3BF4"/>
    <w:rsid w:val="00BD327B"/>
    <w:rsid w:val="00BD6273"/>
    <w:rsid w:val="00BE0A67"/>
    <w:rsid w:val="00BF08CA"/>
    <w:rsid w:val="00BF6BA0"/>
    <w:rsid w:val="00C0181A"/>
    <w:rsid w:val="00C06D66"/>
    <w:rsid w:val="00C20424"/>
    <w:rsid w:val="00C25564"/>
    <w:rsid w:val="00C25C8E"/>
    <w:rsid w:val="00C31811"/>
    <w:rsid w:val="00C340F3"/>
    <w:rsid w:val="00C46198"/>
    <w:rsid w:val="00C535D8"/>
    <w:rsid w:val="00C53B43"/>
    <w:rsid w:val="00C64919"/>
    <w:rsid w:val="00C770C7"/>
    <w:rsid w:val="00C93234"/>
    <w:rsid w:val="00C93576"/>
    <w:rsid w:val="00CA21E3"/>
    <w:rsid w:val="00CB7353"/>
    <w:rsid w:val="00CC1767"/>
    <w:rsid w:val="00CC5F06"/>
    <w:rsid w:val="00CD50E7"/>
    <w:rsid w:val="00CD7BE2"/>
    <w:rsid w:val="00CE1E3D"/>
    <w:rsid w:val="00CF71E3"/>
    <w:rsid w:val="00D11945"/>
    <w:rsid w:val="00D25B0E"/>
    <w:rsid w:val="00D25CE6"/>
    <w:rsid w:val="00D362A4"/>
    <w:rsid w:val="00D42579"/>
    <w:rsid w:val="00D46610"/>
    <w:rsid w:val="00D54298"/>
    <w:rsid w:val="00D641E7"/>
    <w:rsid w:val="00D667F2"/>
    <w:rsid w:val="00D840D5"/>
    <w:rsid w:val="00D95E51"/>
    <w:rsid w:val="00D97374"/>
    <w:rsid w:val="00DA4ACF"/>
    <w:rsid w:val="00DA7281"/>
    <w:rsid w:val="00DB0A96"/>
    <w:rsid w:val="00DC1F5F"/>
    <w:rsid w:val="00DC5812"/>
    <w:rsid w:val="00DD6CD5"/>
    <w:rsid w:val="00DE36FF"/>
    <w:rsid w:val="00DF61E4"/>
    <w:rsid w:val="00E10979"/>
    <w:rsid w:val="00E1411A"/>
    <w:rsid w:val="00E15450"/>
    <w:rsid w:val="00E16643"/>
    <w:rsid w:val="00E17E2A"/>
    <w:rsid w:val="00E211C0"/>
    <w:rsid w:val="00E3084B"/>
    <w:rsid w:val="00E31BFC"/>
    <w:rsid w:val="00E44D3D"/>
    <w:rsid w:val="00E469DD"/>
    <w:rsid w:val="00E502C8"/>
    <w:rsid w:val="00E75BDD"/>
    <w:rsid w:val="00E760B5"/>
    <w:rsid w:val="00E76469"/>
    <w:rsid w:val="00E80BBA"/>
    <w:rsid w:val="00E90861"/>
    <w:rsid w:val="00E90C3B"/>
    <w:rsid w:val="00EA161F"/>
    <w:rsid w:val="00EA209E"/>
    <w:rsid w:val="00EB1F22"/>
    <w:rsid w:val="00ED578C"/>
    <w:rsid w:val="00EE0784"/>
    <w:rsid w:val="00F00D80"/>
    <w:rsid w:val="00F01F80"/>
    <w:rsid w:val="00F03369"/>
    <w:rsid w:val="00F04AAD"/>
    <w:rsid w:val="00F070A3"/>
    <w:rsid w:val="00F10578"/>
    <w:rsid w:val="00F1211C"/>
    <w:rsid w:val="00F2631F"/>
    <w:rsid w:val="00F309F2"/>
    <w:rsid w:val="00F32DD6"/>
    <w:rsid w:val="00F333A2"/>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C3606"/>
    <w:rsid w:val="00FC3820"/>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C09E5-4DAE-48A1-B046-25B23F367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3472</Words>
  <Characters>22555</Characters>
  <Application>Microsoft Office Word</Application>
  <DocSecurity>0</DocSecurity>
  <Lines>187</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Małgorzata Nita</cp:lastModifiedBy>
  <cp:revision>6</cp:revision>
  <cp:lastPrinted>2024-01-30T13:22:00Z</cp:lastPrinted>
  <dcterms:created xsi:type="dcterms:W3CDTF">2024-01-25T12:02:00Z</dcterms:created>
  <dcterms:modified xsi:type="dcterms:W3CDTF">2024-01-30T13:31:00Z</dcterms:modified>
</cp:coreProperties>
</file>