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6B5B1"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2024/BZP 00225535/01</w:t>
      </w:r>
    </w:p>
    <w:p w14:paraId="607B8618" w14:textId="77777777" w:rsidR="00A26731" w:rsidRPr="00A26731" w:rsidRDefault="00A26731" w:rsidP="00A26731">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A26731">
        <w:rPr>
          <w:rFonts w:ascii="Arial Narrow" w:eastAsia="Times New Roman" w:hAnsi="Arial Narrow" w:cs="Times New Roman"/>
          <w:kern w:val="36"/>
          <w:lang w:eastAsia="pl-PL"/>
          <w14:ligatures w14:val="none"/>
        </w:rPr>
        <w:t>Ogłoszenie o zamówieniu</w:t>
      </w:r>
      <w:r w:rsidRPr="00A26731">
        <w:rPr>
          <w:rFonts w:ascii="Arial Narrow" w:eastAsia="Times New Roman" w:hAnsi="Arial Narrow" w:cs="Times New Roman"/>
          <w:kern w:val="36"/>
          <w:lang w:eastAsia="pl-PL"/>
          <w14:ligatures w14:val="none"/>
        </w:rPr>
        <w:br/>
        <w:t>Dostawy</w:t>
      </w:r>
      <w:r w:rsidRPr="00A26731">
        <w:rPr>
          <w:rFonts w:ascii="Arial Narrow" w:eastAsia="Times New Roman" w:hAnsi="Arial Narrow" w:cs="Times New Roman"/>
          <w:kern w:val="36"/>
          <w:lang w:eastAsia="pl-PL"/>
          <w14:ligatures w14:val="none"/>
        </w:rPr>
        <w:br/>
        <w:t>Dostawy sukcesywne sprzętu jednorazowego użytku laboratoryjnego dla Zakładu Patomorfologii na okres 24 miesięcy oraz obłożenia i podkłady na okres 12 miesięcy</w:t>
      </w:r>
    </w:p>
    <w:p w14:paraId="7DD43157" w14:textId="77777777" w:rsidR="00A26731" w:rsidRPr="00A26731" w:rsidRDefault="00A26731" w:rsidP="00A26731">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SEKCJA I - ZAMAWIAJĄCY</w:t>
      </w:r>
    </w:p>
    <w:p w14:paraId="5075C2A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1.1.) Rola zamawiającego</w:t>
      </w:r>
    </w:p>
    <w:p w14:paraId="50B957CF"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Postępowanie prowadzone jest samodzielnie przez zamawiającego</w:t>
      </w:r>
    </w:p>
    <w:p w14:paraId="716A838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1.2.) Nazwa zamawiającego: </w:t>
      </w:r>
      <w:r w:rsidRPr="00A26731">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1E45B2E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1.3.) Oddział zamawiającego: </w:t>
      </w:r>
      <w:r w:rsidRPr="00A26731">
        <w:rPr>
          <w:rFonts w:ascii="Arial Narrow" w:eastAsia="Times New Roman" w:hAnsi="Arial Narrow" w:cs="Times New Roman"/>
          <w:color w:val="000000"/>
          <w:kern w:val="0"/>
          <w:lang w:eastAsia="pl-PL"/>
          <w14:ligatures w14:val="none"/>
        </w:rPr>
        <w:t>Sekcja Zamówień Publicznych</w:t>
      </w:r>
    </w:p>
    <w:p w14:paraId="72EC48E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1.4) Krajowy Numer Identyfikacyjny: </w:t>
      </w:r>
      <w:r w:rsidRPr="00A26731">
        <w:rPr>
          <w:rFonts w:ascii="Arial Narrow" w:eastAsia="Times New Roman" w:hAnsi="Arial Narrow" w:cs="Times New Roman"/>
          <w:color w:val="000000"/>
          <w:kern w:val="0"/>
          <w:lang w:eastAsia="pl-PL"/>
          <w14:ligatures w14:val="none"/>
        </w:rPr>
        <w:t>REGON 090538318</w:t>
      </w:r>
    </w:p>
    <w:p w14:paraId="6DB6176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1.5) Adres zamawiającego</w:t>
      </w:r>
    </w:p>
    <w:p w14:paraId="7DAD389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1.5.1.) Ulica: </w:t>
      </w:r>
      <w:r w:rsidRPr="00A26731">
        <w:rPr>
          <w:rFonts w:ascii="Arial Narrow" w:eastAsia="Times New Roman" w:hAnsi="Arial Narrow" w:cs="Times New Roman"/>
          <w:color w:val="000000"/>
          <w:kern w:val="0"/>
          <w:lang w:eastAsia="pl-PL"/>
          <w14:ligatures w14:val="none"/>
        </w:rPr>
        <w:t>Powstańców Warszawy 5</w:t>
      </w:r>
    </w:p>
    <w:p w14:paraId="7961C9A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1.5.2.) Miejscowość: </w:t>
      </w:r>
      <w:r w:rsidRPr="00A26731">
        <w:rPr>
          <w:rFonts w:ascii="Arial Narrow" w:eastAsia="Times New Roman" w:hAnsi="Arial Narrow" w:cs="Times New Roman"/>
          <w:color w:val="000000"/>
          <w:kern w:val="0"/>
          <w:lang w:eastAsia="pl-PL"/>
          <w14:ligatures w14:val="none"/>
        </w:rPr>
        <w:t>Bydgoszcz</w:t>
      </w:r>
    </w:p>
    <w:p w14:paraId="37821E2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1.5.3.) Kod pocztowy: </w:t>
      </w:r>
      <w:r w:rsidRPr="00A26731">
        <w:rPr>
          <w:rFonts w:ascii="Arial Narrow" w:eastAsia="Times New Roman" w:hAnsi="Arial Narrow" w:cs="Times New Roman"/>
          <w:color w:val="000000"/>
          <w:kern w:val="0"/>
          <w:lang w:eastAsia="pl-PL"/>
          <w14:ligatures w14:val="none"/>
        </w:rPr>
        <w:t>85-681</w:t>
      </w:r>
    </w:p>
    <w:p w14:paraId="15CB9C3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1.5.4.) Województwo: </w:t>
      </w:r>
      <w:r w:rsidRPr="00A26731">
        <w:rPr>
          <w:rFonts w:ascii="Arial Narrow" w:eastAsia="Times New Roman" w:hAnsi="Arial Narrow" w:cs="Times New Roman"/>
          <w:color w:val="000000"/>
          <w:kern w:val="0"/>
          <w:lang w:eastAsia="pl-PL"/>
          <w14:ligatures w14:val="none"/>
        </w:rPr>
        <w:t>kujawsko-pomorskie</w:t>
      </w:r>
    </w:p>
    <w:p w14:paraId="3F344F2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1.5.5.) Kraj: </w:t>
      </w:r>
      <w:r w:rsidRPr="00A26731">
        <w:rPr>
          <w:rFonts w:ascii="Arial Narrow" w:eastAsia="Times New Roman" w:hAnsi="Arial Narrow" w:cs="Times New Roman"/>
          <w:color w:val="000000"/>
          <w:kern w:val="0"/>
          <w:lang w:eastAsia="pl-PL"/>
          <w14:ligatures w14:val="none"/>
        </w:rPr>
        <w:t>Polska</w:t>
      </w:r>
    </w:p>
    <w:p w14:paraId="54CD8A5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1.5.6.) Lokalizacja NUTS 3: </w:t>
      </w:r>
      <w:r w:rsidRPr="00A26731">
        <w:rPr>
          <w:rFonts w:ascii="Arial Narrow" w:eastAsia="Times New Roman" w:hAnsi="Arial Narrow" w:cs="Times New Roman"/>
          <w:color w:val="000000"/>
          <w:kern w:val="0"/>
          <w:lang w:eastAsia="pl-PL"/>
          <w14:ligatures w14:val="none"/>
        </w:rPr>
        <w:t>PL613 - Bydgosko-toruński</w:t>
      </w:r>
    </w:p>
    <w:p w14:paraId="6C404EF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1.5.7.) Numer telefonu: </w:t>
      </w:r>
      <w:r w:rsidRPr="00A26731">
        <w:rPr>
          <w:rFonts w:ascii="Arial Narrow" w:eastAsia="Times New Roman" w:hAnsi="Arial Narrow" w:cs="Times New Roman"/>
          <w:color w:val="000000"/>
          <w:kern w:val="0"/>
          <w:lang w:eastAsia="pl-PL"/>
          <w14:ligatures w14:val="none"/>
        </w:rPr>
        <w:t>261 417 001; 261 417 449</w:t>
      </w:r>
    </w:p>
    <w:p w14:paraId="7A2352F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1.5.9.) Adres poczty elektronicznej: </w:t>
      </w:r>
      <w:r w:rsidRPr="00A26731">
        <w:rPr>
          <w:rFonts w:ascii="Arial Narrow" w:eastAsia="Times New Roman" w:hAnsi="Arial Narrow" w:cs="Times New Roman"/>
          <w:color w:val="000000"/>
          <w:kern w:val="0"/>
          <w:lang w:eastAsia="pl-PL"/>
          <w14:ligatures w14:val="none"/>
        </w:rPr>
        <w:t>marta.sierek@10wsk.mil.pl</w:t>
      </w:r>
    </w:p>
    <w:p w14:paraId="3833C9B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1.5.10.) Adres strony internetowej zamawiającego: </w:t>
      </w:r>
      <w:r w:rsidRPr="00A26731">
        <w:rPr>
          <w:rFonts w:ascii="Arial Narrow" w:eastAsia="Times New Roman" w:hAnsi="Arial Narrow" w:cs="Times New Roman"/>
          <w:color w:val="000000"/>
          <w:kern w:val="0"/>
          <w:lang w:eastAsia="pl-PL"/>
          <w14:ligatures w14:val="none"/>
        </w:rPr>
        <w:t>www.10wsk.mil.pl</w:t>
      </w:r>
    </w:p>
    <w:p w14:paraId="35CD690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1.6.) Rodzaj zamawiającego: </w:t>
      </w:r>
      <w:r w:rsidRPr="00A26731">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2443610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1.7.) Przedmiot działalności zamawiającego: </w:t>
      </w:r>
      <w:r w:rsidRPr="00A26731">
        <w:rPr>
          <w:rFonts w:ascii="Arial Narrow" w:eastAsia="Times New Roman" w:hAnsi="Arial Narrow" w:cs="Times New Roman"/>
          <w:color w:val="000000"/>
          <w:kern w:val="0"/>
          <w:lang w:eastAsia="pl-PL"/>
          <w14:ligatures w14:val="none"/>
        </w:rPr>
        <w:t>Zdrowie</w:t>
      </w:r>
    </w:p>
    <w:p w14:paraId="47EE0C74" w14:textId="77777777" w:rsidR="00A26731" w:rsidRPr="00A26731" w:rsidRDefault="00A26731" w:rsidP="00A26731">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SEKCJA II – INFORMACJE PODSTAWOWE</w:t>
      </w:r>
    </w:p>
    <w:p w14:paraId="12609FD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2.1.) Ogłoszenie dotyczy:</w:t>
      </w:r>
    </w:p>
    <w:p w14:paraId="1FE11C47"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Zamówienia publicznego</w:t>
      </w:r>
    </w:p>
    <w:p w14:paraId="1A069E7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2.2.) Ogłoszenie dotyczy usług społecznych i innych szczególnych usług: </w:t>
      </w:r>
      <w:r w:rsidRPr="00A26731">
        <w:rPr>
          <w:rFonts w:ascii="Arial Narrow" w:eastAsia="Times New Roman" w:hAnsi="Arial Narrow" w:cs="Times New Roman"/>
          <w:color w:val="000000"/>
          <w:kern w:val="0"/>
          <w:lang w:eastAsia="pl-PL"/>
          <w14:ligatures w14:val="none"/>
        </w:rPr>
        <w:t>Nie</w:t>
      </w:r>
    </w:p>
    <w:p w14:paraId="0AFA30C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2.3.) Nazwa zamówienia albo umowy ramowej:</w:t>
      </w:r>
    </w:p>
    <w:p w14:paraId="3B2EB55C"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Dostawy sukcesywne sprzętu jednorazowego użytku laboratoryjnego dla Zakładu Patomorfologii na okres 24 miesięcy oraz obłożenia i podkłady na okres 12 miesięcy</w:t>
      </w:r>
    </w:p>
    <w:p w14:paraId="09F06D8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2.4.) Identyfikator postępowania: </w:t>
      </w:r>
      <w:r w:rsidRPr="00A26731">
        <w:rPr>
          <w:rFonts w:ascii="Arial Narrow" w:eastAsia="Times New Roman" w:hAnsi="Arial Narrow" w:cs="Times New Roman"/>
          <w:color w:val="000000"/>
          <w:kern w:val="0"/>
          <w:lang w:eastAsia="pl-PL"/>
          <w14:ligatures w14:val="none"/>
        </w:rPr>
        <w:t>ocds-148610-43f35eba-d6ed-11ee-a3b5-e25d731b0da9</w:t>
      </w:r>
    </w:p>
    <w:p w14:paraId="67A79FF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2.5.) Numer ogłoszenia: </w:t>
      </w:r>
      <w:r w:rsidRPr="00A26731">
        <w:rPr>
          <w:rFonts w:ascii="Arial Narrow" w:eastAsia="Times New Roman" w:hAnsi="Arial Narrow" w:cs="Times New Roman"/>
          <w:color w:val="000000"/>
          <w:kern w:val="0"/>
          <w:lang w:eastAsia="pl-PL"/>
          <w14:ligatures w14:val="none"/>
        </w:rPr>
        <w:t>2024/BZP 00225535</w:t>
      </w:r>
    </w:p>
    <w:p w14:paraId="24B106E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2.6.) Wersja ogłoszenia: </w:t>
      </w:r>
      <w:r w:rsidRPr="00A26731">
        <w:rPr>
          <w:rFonts w:ascii="Arial Narrow" w:eastAsia="Times New Roman" w:hAnsi="Arial Narrow" w:cs="Times New Roman"/>
          <w:color w:val="000000"/>
          <w:kern w:val="0"/>
          <w:lang w:eastAsia="pl-PL"/>
          <w14:ligatures w14:val="none"/>
        </w:rPr>
        <w:t>01</w:t>
      </w:r>
    </w:p>
    <w:p w14:paraId="3663620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2.7.) Data ogłoszenia: </w:t>
      </w:r>
      <w:r w:rsidRPr="00A26731">
        <w:rPr>
          <w:rFonts w:ascii="Arial Narrow" w:eastAsia="Times New Roman" w:hAnsi="Arial Narrow" w:cs="Times New Roman"/>
          <w:color w:val="000000"/>
          <w:kern w:val="0"/>
          <w:lang w:eastAsia="pl-PL"/>
          <w14:ligatures w14:val="none"/>
        </w:rPr>
        <w:t>2024-02-29</w:t>
      </w:r>
    </w:p>
    <w:p w14:paraId="1DB5702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2.8.) Zamówienie albo umowa ramowa zostały ujęte w planie postępowań: </w:t>
      </w:r>
      <w:r w:rsidRPr="00A26731">
        <w:rPr>
          <w:rFonts w:ascii="Arial Narrow" w:eastAsia="Times New Roman" w:hAnsi="Arial Narrow" w:cs="Times New Roman"/>
          <w:color w:val="000000"/>
          <w:kern w:val="0"/>
          <w:lang w:eastAsia="pl-PL"/>
          <w14:ligatures w14:val="none"/>
        </w:rPr>
        <w:t>Nie</w:t>
      </w:r>
    </w:p>
    <w:p w14:paraId="549C636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A26731">
        <w:rPr>
          <w:rFonts w:ascii="Arial Narrow" w:eastAsia="Times New Roman" w:hAnsi="Arial Narrow" w:cs="Times New Roman"/>
          <w:color w:val="000000"/>
          <w:kern w:val="0"/>
          <w:lang w:eastAsia="pl-PL"/>
          <w14:ligatures w14:val="none"/>
        </w:rPr>
        <w:t>Nie</w:t>
      </w:r>
    </w:p>
    <w:p w14:paraId="0E9F55F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A26731">
        <w:rPr>
          <w:rFonts w:ascii="Arial Narrow" w:eastAsia="Times New Roman" w:hAnsi="Arial Narrow" w:cs="Times New Roman"/>
          <w:color w:val="000000"/>
          <w:kern w:val="0"/>
          <w:lang w:eastAsia="pl-PL"/>
          <w14:ligatures w14:val="none"/>
        </w:rPr>
        <w:t>Nie</w:t>
      </w:r>
    </w:p>
    <w:p w14:paraId="11B0D65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2.16.) Tryb udzielenia zamówienia wraz z podstawą prawną</w:t>
      </w:r>
    </w:p>
    <w:p w14:paraId="481CA97E"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Zamówienie udzielane jest w trybie podstawowym na podstawie: art. 275 pkt 1 ustawy</w:t>
      </w:r>
    </w:p>
    <w:p w14:paraId="0E9F1C58" w14:textId="77777777" w:rsidR="00A26731" w:rsidRPr="00A26731" w:rsidRDefault="00A26731" w:rsidP="00A26731">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SEKCJA III – UDOSTĘPNIANIE DOKUMENTÓW ZAMÓWIENIA I KOMUNIKACJA</w:t>
      </w:r>
    </w:p>
    <w:p w14:paraId="090F201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3.1.) Adres strony internetowej prowadzonego postępowania</w:t>
      </w:r>
    </w:p>
    <w:p w14:paraId="244E7D61"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https://e-propublico.pl</w:t>
      </w:r>
    </w:p>
    <w:p w14:paraId="722CAB1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3.2.) Zamawiający zastrzega dostęp do dokumentów zamówienia: </w:t>
      </w:r>
      <w:r w:rsidRPr="00A26731">
        <w:rPr>
          <w:rFonts w:ascii="Arial Narrow" w:eastAsia="Times New Roman" w:hAnsi="Arial Narrow" w:cs="Times New Roman"/>
          <w:color w:val="000000"/>
          <w:kern w:val="0"/>
          <w:lang w:eastAsia="pl-PL"/>
          <w14:ligatures w14:val="none"/>
        </w:rPr>
        <w:t>Nie</w:t>
      </w:r>
    </w:p>
    <w:p w14:paraId="36AD25D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A26731">
        <w:rPr>
          <w:rFonts w:ascii="Arial Narrow" w:eastAsia="Times New Roman" w:hAnsi="Arial Narrow" w:cs="Times New Roman"/>
          <w:color w:val="000000"/>
          <w:kern w:val="0"/>
          <w:lang w:eastAsia="pl-PL"/>
          <w14:ligatures w14:val="none"/>
        </w:rPr>
        <w:t>Tak</w:t>
      </w:r>
    </w:p>
    <w:p w14:paraId="2B918CD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A26731">
        <w:rPr>
          <w:rFonts w:ascii="Arial Narrow" w:eastAsia="Times New Roman" w:hAnsi="Arial Narrow" w:cs="Times New Roman"/>
          <w:color w:val="000000"/>
          <w:kern w:val="0"/>
          <w:lang w:eastAsia="pl-PL"/>
          <w14:ligatures w14:val="none"/>
        </w:rPr>
        <w:t>https://e-propublico.pl</w:t>
      </w:r>
    </w:p>
    <w:p w14:paraId="09D4BE8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3.6.) Wymagania techniczne i organizacyjne dotyczące korespondencji elektronicznej: </w:t>
      </w:r>
      <w:r w:rsidRPr="00A26731">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A26731">
        <w:rPr>
          <w:rFonts w:ascii="Arial Narrow" w:eastAsia="Times New Roman" w:hAnsi="Arial Narrow" w:cs="Times New Roman"/>
          <w:color w:val="000000"/>
          <w:kern w:val="0"/>
          <w:lang w:eastAsia="pl-PL"/>
          <w14:ligatures w14:val="none"/>
        </w:rPr>
        <w:t>Firefox</w:t>
      </w:r>
      <w:proofErr w:type="spellEnd"/>
      <w:r w:rsidRPr="00A26731">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A26731">
        <w:rPr>
          <w:rFonts w:ascii="Arial Narrow" w:eastAsia="Times New Roman" w:hAnsi="Arial Narrow" w:cs="Times New Roman"/>
          <w:color w:val="000000"/>
          <w:kern w:val="0"/>
          <w:lang w:eastAsia="pl-PL"/>
          <w14:ligatures w14:val="none"/>
        </w:rPr>
        <w:t>Cookies</w:t>
      </w:r>
      <w:proofErr w:type="spellEnd"/>
      <w:r w:rsidRPr="00A26731">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A26731">
        <w:rPr>
          <w:rFonts w:ascii="Arial Narrow" w:eastAsia="Times New Roman" w:hAnsi="Arial Narrow" w:cs="Times New Roman"/>
          <w:color w:val="000000"/>
          <w:kern w:val="0"/>
          <w:lang w:eastAsia="pl-PL"/>
          <w14:ligatures w14:val="none"/>
        </w:rPr>
        <w:t>hh:mm:ss</w:t>
      </w:r>
      <w:proofErr w:type="spellEnd"/>
      <w:r w:rsidRPr="00A26731">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419DA07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A26731">
        <w:rPr>
          <w:rFonts w:ascii="Arial Narrow" w:eastAsia="Times New Roman" w:hAnsi="Arial Narrow" w:cs="Times New Roman"/>
          <w:color w:val="000000"/>
          <w:kern w:val="0"/>
          <w:lang w:eastAsia="pl-PL"/>
          <w14:ligatures w14:val="none"/>
        </w:rPr>
        <w:t>Nie</w:t>
      </w:r>
    </w:p>
    <w:p w14:paraId="5721351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3.12.) Oferta - katalog elektroniczny: </w:t>
      </w:r>
      <w:r w:rsidRPr="00A26731">
        <w:rPr>
          <w:rFonts w:ascii="Arial Narrow" w:eastAsia="Times New Roman" w:hAnsi="Arial Narrow" w:cs="Times New Roman"/>
          <w:color w:val="000000"/>
          <w:kern w:val="0"/>
          <w:lang w:eastAsia="pl-PL"/>
          <w14:ligatures w14:val="none"/>
        </w:rPr>
        <w:t>Nie dotyczy</w:t>
      </w:r>
    </w:p>
    <w:p w14:paraId="2FFEA0F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3.14.) Języki, w jakich mogą być sporządzane dokumenty składane w postępowaniu:</w:t>
      </w:r>
    </w:p>
    <w:p w14:paraId="567266B1"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polski</w:t>
      </w:r>
    </w:p>
    <w:p w14:paraId="7DDA864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3.15.) RODO (obowiązek informacyjny): </w:t>
      </w:r>
      <w:r w:rsidRPr="00A26731">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26731">
        <w:rPr>
          <w:rFonts w:ascii="Arial Narrow" w:eastAsia="Times New Roman" w:hAnsi="Arial Narrow" w:cs="Times New Roman"/>
          <w:color w:val="000000"/>
          <w:kern w:val="0"/>
          <w:lang w:eastAsia="pl-PL"/>
          <w14:ligatures w14:val="none"/>
        </w:rPr>
        <w:t>Dz.Urz</w:t>
      </w:r>
      <w:proofErr w:type="spellEnd"/>
      <w:r w:rsidRPr="00A26731">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A26731">
        <w:rPr>
          <w:rFonts w:ascii="Arial Narrow" w:eastAsia="Times New Roman" w:hAnsi="Arial Narrow" w:cs="Times New Roman"/>
          <w:color w:val="000000"/>
          <w:kern w:val="0"/>
          <w:lang w:eastAsia="pl-PL"/>
          <w14:ligatures w14:val="none"/>
        </w:rPr>
        <w:t>Zdrowotnej .</w:t>
      </w:r>
      <w:proofErr w:type="gramEnd"/>
      <w:r w:rsidRPr="00A26731">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A26731">
        <w:rPr>
          <w:rFonts w:ascii="Arial Narrow" w:eastAsia="Times New Roman" w:hAnsi="Arial Narrow" w:cs="Times New Roman"/>
          <w:color w:val="000000"/>
          <w:kern w:val="0"/>
          <w:lang w:eastAsia="pl-PL"/>
          <w14:ligatures w14:val="none"/>
        </w:rPr>
        <w:t>Pzp</w:t>
      </w:r>
      <w:proofErr w:type="spellEnd"/>
      <w:r w:rsidRPr="00A26731">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435DC31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lastRenderedPageBreak/>
        <w:t>3.16.) RODO (ograniczenia stosowania): </w:t>
      </w:r>
      <w:r w:rsidRPr="00A26731">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A26731">
        <w:rPr>
          <w:rFonts w:ascii="Arial Narrow" w:eastAsia="Times New Roman" w:hAnsi="Arial Narrow" w:cs="Times New Roman"/>
          <w:color w:val="000000"/>
          <w:kern w:val="0"/>
          <w:lang w:eastAsia="pl-PL"/>
          <w14:ligatures w14:val="none"/>
        </w:rPr>
        <w:t>Pzp</w:t>
      </w:r>
      <w:proofErr w:type="spellEnd"/>
      <w:r w:rsidRPr="00A26731">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F12CBEE" w14:textId="77777777" w:rsidR="00A26731" w:rsidRPr="00A26731" w:rsidRDefault="00A26731" w:rsidP="00A26731">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SEKCJA IV – PRZEDMIOT ZAMÓWIENIA</w:t>
      </w:r>
    </w:p>
    <w:p w14:paraId="0F26639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4.1.) Informacje ogólne odnoszące się do przedmiotu zamówienia.</w:t>
      </w:r>
    </w:p>
    <w:p w14:paraId="4EC79B0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4.1.1.) Przed wszczęciem postępowania przeprowadzono konsultacje rynkowe: </w:t>
      </w:r>
      <w:r w:rsidRPr="00A26731">
        <w:rPr>
          <w:rFonts w:ascii="Arial Narrow" w:eastAsia="Times New Roman" w:hAnsi="Arial Narrow" w:cs="Times New Roman"/>
          <w:color w:val="000000"/>
          <w:kern w:val="0"/>
          <w:lang w:eastAsia="pl-PL"/>
          <w14:ligatures w14:val="none"/>
        </w:rPr>
        <w:t>Nie</w:t>
      </w:r>
    </w:p>
    <w:p w14:paraId="5A9443F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4.1.2.) Numer referencyjny: </w:t>
      </w:r>
      <w:r w:rsidRPr="00A26731">
        <w:rPr>
          <w:rFonts w:ascii="Arial Narrow" w:eastAsia="Times New Roman" w:hAnsi="Arial Narrow" w:cs="Times New Roman"/>
          <w:color w:val="000000"/>
          <w:kern w:val="0"/>
          <w:lang w:eastAsia="pl-PL"/>
          <w14:ligatures w14:val="none"/>
        </w:rPr>
        <w:t>27/2024</w:t>
      </w:r>
    </w:p>
    <w:p w14:paraId="04FF8F4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4.1.3.) Rodzaj zamówienia: </w:t>
      </w:r>
      <w:r w:rsidRPr="00A26731">
        <w:rPr>
          <w:rFonts w:ascii="Arial Narrow" w:eastAsia="Times New Roman" w:hAnsi="Arial Narrow" w:cs="Times New Roman"/>
          <w:color w:val="000000"/>
          <w:kern w:val="0"/>
          <w:lang w:eastAsia="pl-PL"/>
          <w14:ligatures w14:val="none"/>
        </w:rPr>
        <w:t>Dostawy</w:t>
      </w:r>
    </w:p>
    <w:p w14:paraId="5B28740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A26731">
        <w:rPr>
          <w:rFonts w:ascii="Arial Narrow" w:eastAsia="Times New Roman" w:hAnsi="Arial Narrow" w:cs="Times New Roman"/>
          <w:color w:val="000000"/>
          <w:kern w:val="0"/>
          <w:lang w:eastAsia="pl-PL"/>
          <w14:ligatures w14:val="none"/>
        </w:rPr>
        <w:t>Nie</w:t>
      </w:r>
    </w:p>
    <w:p w14:paraId="39F722B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4.1.8.) Możliwe jest składanie ofert częściowych: </w:t>
      </w:r>
      <w:r w:rsidRPr="00A26731">
        <w:rPr>
          <w:rFonts w:ascii="Arial Narrow" w:eastAsia="Times New Roman" w:hAnsi="Arial Narrow" w:cs="Times New Roman"/>
          <w:color w:val="000000"/>
          <w:kern w:val="0"/>
          <w:lang w:eastAsia="pl-PL"/>
          <w14:ligatures w14:val="none"/>
        </w:rPr>
        <w:t>Tak</w:t>
      </w:r>
    </w:p>
    <w:p w14:paraId="58FB332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4.1.9.) Liczba części: </w:t>
      </w:r>
      <w:r w:rsidRPr="00A26731">
        <w:rPr>
          <w:rFonts w:ascii="Arial Narrow" w:eastAsia="Times New Roman" w:hAnsi="Arial Narrow" w:cs="Times New Roman"/>
          <w:color w:val="000000"/>
          <w:kern w:val="0"/>
          <w:lang w:eastAsia="pl-PL"/>
          <w14:ligatures w14:val="none"/>
        </w:rPr>
        <w:t>16</w:t>
      </w:r>
    </w:p>
    <w:p w14:paraId="37E617E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4.1.10.) Ofertę można składać na wszystkie części</w:t>
      </w:r>
    </w:p>
    <w:p w14:paraId="112F4C9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A26731">
        <w:rPr>
          <w:rFonts w:ascii="Arial Narrow" w:eastAsia="Times New Roman" w:hAnsi="Arial Narrow" w:cs="Times New Roman"/>
          <w:color w:val="000000"/>
          <w:kern w:val="0"/>
          <w:lang w:eastAsia="pl-PL"/>
          <w14:ligatures w14:val="none"/>
        </w:rPr>
        <w:t>Nie</w:t>
      </w:r>
    </w:p>
    <w:p w14:paraId="5E98F5C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A26731">
        <w:rPr>
          <w:rFonts w:ascii="Arial Narrow" w:eastAsia="Times New Roman" w:hAnsi="Arial Narrow" w:cs="Times New Roman"/>
          <w:color w:val="000000"/>
          <w:kern w:val="0"/>
          <w:lang w:eastAsia="pl-PL"/>
          <w14:ligatures w14:val="none"/>
        </w:rPr>
        <w:t>Nie</w:t>
      </w:r>
    </w:p>
    <w:p w14:paraId="2D196F0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 Informacje szczegółowe odnoszące się do przedmiotu zamówienia:</w:t>
      </w:r>
    </w:p>
    <w:p w14:paraId="43C4CE3C" w14:textId="77777777" w:rsidR="00A26731" w:rsidRPr="00A26731" w:rsidRDefault="00A26731" w:rsidP="00A26731">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Część 1</w:t>
      </w:r>
    </w:p>
    <w:p w14:paraId="7028AF3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4.2.2.) Krótki opis przedmiotu zamówienia</w:t>
      </w:r>
    </w:p>
    <w:p w14:paraId="63D6752B"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proofErr w:type="spellStart"/>
      <w:r w:rsidRPr="00A26731">
        <w:rPr>
          <w:rFonts w:ascii="Arial Narrow" w:eastAsia="Times New Roman" w:hAnsi="Arial Narrow" w:cs="Times New Roman"/>
          <w:kern w:val="0"/>
          <w:lang w:eastAsia="pl-PL"/>
          <w14:ligatures w14:val="none"/>
        </w:rPr>
        <w:t>Filterki</w:t>
      </w:r>
      <w:proofErr w:type="spellEnd"/>
      <w:r w:rsidRPr="00A26731">
        <w:rPr>
          <w:rFonts w:ascii="Arial Narrow" w:eastAsia="Times New Roman" w:hAnsi="Arial Narrow" w:cs="Times New Roman"/>
          <w:kern w:val="0"/>
          <w:lang w:eastAsia="pl-PL"/>
          <w14:ligatures w14:val="none"/>
        </w:rPr>
        <w:t xml:space="preserve"> białe "2 HOLE" do </w:t>
      </w:r>
      <w:proofErr w:type="spellStart"/>
      <w:r w:rsidRPr="00A26731">
        <w:rPr>
          <w:rFonts w:ascii="Arial Narrow" w:eastAsia="Times New Roman" w:hAnsi="Arial Narrow" w:cs="Times New Roman"/>
          <w:kern w:val="0"/>
          <w:lang w:eastAsia="pl-PL"/>
          <w14:ligatures w14:val="none"/>
        </w:rPr>
        <w:t>cytowirówki</w:t>
      </w:r>
      <w:proofErr w:type="spellEnd"/>
      <w:r w:rsidRPr="00A26731">
        <w:rPr>
          <w:rFonts w:ascii="Arial Narrow" w:eastAsia="Times New Roman" w:hAnsi="Arial Narrow" w:cs="Times New Roman"/>
          <w:kern w:val="0"/>
          <w:lang w:eastAsia="pl-PL"/>
          <w14:ligatures w14:val="none"/>
        </w:rPr>
        <w:t>- zgodnie z formularzem cenowym i zapisami w SWZ</w:t>
      </w:r>
    </w:p>
    <w:p w14:paraId="3559E8A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4.2.6.) Główny kod CPV: </w:t>
      </w:r>
      <w:r w:rsidRPr="00A26731">
        <w:rPr>
          <w:rFonts w:ascii="Arial Narrow" w:eastAsia="Times New Roman" w:hAnsi="Arial Narrow" w:cs="Times New Roman"/>
          <w:color w:val="000000"/>
          <w:kern w:val="0"/>
          <w:lang w:eastAsia="pl-PL"/>
          <w14:ligatures w14:val="none"/>
        </w:rPr>
        <w:t xml:space="preserve">33141000-0 - Jednorazowe, </w:t>
      </w:r>
      <w:proofErr w:type="spellStart"/>
      <w:r w:rsidRPr="00A26731">
        <w:rPr>
          <w:rFonts w:ascii="Arial Narrow" w:eastAsia="Times New Roman" w:hAnsi="Arial Narrow" w:cs="Times New Roman"/>
          <w:color w:val="000000"/>
          <w:kern w:val="0"/>
          <w:lang w:eastAsia="pl-PL"/>
          <w14:ligatures w14:val="none"/>
        </w:rPr>
        <w:t>niechemiczne</w:t>
      </w:r>
      <w:proofErr w:type="spellEnd"/>
      <w:r w:rsidRPr="00A26731">
        <w:rPr>
          <w:rFonts w:ascii="Arial Narrow" w:eastAsia="Times New Roman" w:hAnsi="Arial Narrow" w:cs="Times New Roman"/>
          <w:color w:val="000000"/>
          <w:kern w:val="0"/>
          <w:lang w:eastAsia="pl-PL"/>
          <w14:ligatures w14:val="none"/>
        </w:rPr>
        <w:t xml:space="preserve"> artykuły medyczne i hematologiczne</w:t>
      </w:r>
    </w:p>
    <w:p w14:paraId="553E6BE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4.2.8.) Zamówienie obejmuje opcje: </w:t>
      </w:r>
      <w:r w:rsidRPr="00A26731">
        <w:rPr>
          <w:rFonts w:ascii="Arial Narrow" w:eastAsia="Times New Roman" w:hAnsi="Arial Narrow" w:cs="Times New Roman"/>
          <w:color w:val="000000"/>
          <w:kern w:val="0"/>
          <w:lang w:eastAsia="pl-PL"/>
          <w14:ligatures w14:val="none"/>
        </w:rPr>
        <w:t>Nie</w:t>
      </w:r>
    </w:p>
    <w:p w14:paraId="56BEBA6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4.2.10.) Okres realizacji zamówienia albo umowy ramowej: </w:t>
      </w:r>
      <w:r w:rsidRPr="00A26731">
        <w:rPr>
          <w:rFonts w:ascii="Arial Narrow" w:eastAsia="Times New Roman" w:hAnsi="Arial Narrow" w:cs="Times New Roman"/>
          <w:color w:val="000000"/>
          <w:kern w:val="0"/>
          <w:lang w:eastAsia="pl-PL"/>
          <w14:ligatures w14:val="none"/>
        </w:rPr>
        <w:t>24 miesiące</w:t>
      </w:r>
    </w:p>
    <w:p w14:paraId="6E02362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4.2.11.) Zamawiający przewiduje wznowienia: </w:t>
      </w:r>
      <w:r w:rsidRPr="00A26731">
        <w:rPr>
          <w:rFonts w:ascii="Arial Narrow" w:eastAsia="Times New Roman" w:hAnsi="Arial Narrow" w:cs="Times New Roman"/>
          <w:color w:val="000000"/>
          <w:kern w:val="0"/>
          <w:lang w:eastAsia="pl-PL"/>
          <w14:ligatures w14:val="none"/>
        </w:rPr>
        <w:t>Nie</w:t>
      </w:r>
    </w:p>
    <w:p w14:paraId="65E407C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26731">
        <w:rPr>
          <w:rFonts w:ascii="Arial Narrow" w:eastAsia="Times New Roman" w:hAnsi="Arial Narrow" w:cs="Times New Roman"/>
          <w:color w:val="000000"/>
          <w:kern w:val="0"/>
          <w:lang w:eastAsia="pl-PL"/>
          <w14:ligatures w14:val="none"/>
        </w:rPr>
        <w:t>Nie</w:t>
      </w:r>
    </w:p>
    <w:p w14:paraId="780B2B2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 Kryteria oceny ofert:</w:t>
      </w:r>
    </w:p>
    <w:p w14:paraId="5F82F9B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 Sposób oceny ofert: </w:t>
      </w:r>
      <w:r w:rsidRPr="00A26731">
        <w:rPr>
          <w:rFonts w:ascii="Arial Narrow" w:eastAsia="Times New Roman" w:hAnsi="Arial Narrow" w:cs="Times New Roman"/>
          <w:color w:val="000000"/>
          <w:kern w:val="0"/>
          <w:lang w:eastAsia="pl-PL"/>
          <w14:ligatures w14:val="none"/>
        </w:rPr>
        <w:t>Zamawiający wybierze najkorzystniejszą na podstawie kryterium oceny ofert</w:t>
      </w:r>
    </w:p>
    <w:p w14:paraId="3EB2C23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4.3.2.) Sposób określania wagi kryteriów oceny ofert: </w:t>
      </w:r>
      <w:r w:rsidRPr="00A26731">
        <w:rPr>
          <w:rFonts w:ascii="Arial Narrow" w:eastAsia="Times New Roman" w:hAnsi="Arial Narrow" w:cs="Times New Roman"/>
          <w:color w:val="000000"/>
          <w:kern w:val="0"/>
          <w:lang w:eastAsia="pl-PL"/>
          <w14:ligatures w14:val="none"/>
        </w:rPr>
        <w:t>Procentowo</w:t>
      </w:r>
    </w:p>
    <w:p w14:paraId="6AD17E9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lastRenderedPageBreak/>
        <w:t>4.3.3.) Stosowane kryteria oceny ofert: </w:t>
      </w:r>
      <w:r w:rsidRPr="00A26731">
        <w:rPr>
          <w:rFonts w:ascii="Arial Narrow" w:eastAsia="Times New Roman" w:hAnsi="Arial Narrow" w:cs="Times New Roman"/>
          <w:color w:val="000000"/>
          <w:kern w:val="0"/>
          <w:lang w:eastAsia="pl-PL"/>
          <w14:ligatures w14:val="none"/>
        </w:rPr>
        <w:t>Kryterium ceny oraz kryteria jakościowe</w:t>
      </w:r>
    </w:p>
    <w:p w14:paraId="01F1383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1</w:t>
      </w:r>
    </w:p>
    <w:p w14:paraId="1E05C6E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Cena</w:t>
      </w:r>
    </w:p>
    <w:p w14:paraId="5EAD807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60</w:t>
      </w:r>
    </w:p>
    <w:p w14:paraId="4126243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2</w:t>
      </w:r>
    </w:p>
    <w:p w14:paraId="6F47C9F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01BD1D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dostawy</w:t>
      </w:r>
    </w:p>
    <w:p w14:paraId="364EC98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25</w:t>
      </w:r>
    </w:p>
    <w:p w14:paraId="0796FDE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3</w:t>
      </w:r>
    </w:p>
    <w:p w14:paraId="4696DB3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inne.</w:t>
      </w:r>
    </w:p>
    <w:p w14:paraId="24656A9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płatności</w:t>
      </w:r>
    </w:p>
    <w:p w14:paraId="61B7A60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15</w:t>
      </w:r>
    </w:p>
    <w:p w14:paraId="5D69660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26731">
        <w:rPr>
          <w:rFonts w:ascii="Arial Narrow" w:eastAsia="Times New Roman" w:hAnsi="Arial Narrow" w:cs="Times New Roman"/>
          <w:color w:val="000000"/>
          <w:kern w:val="0"/>
          <w:lang w:eastAsia="pl-PL"/>
          <w14:ligatures w14:val="none"/>
        </w:rPr>
        <w:t>Nie</w:t>
      </w:r>
    </w:p>
    <w:p w14:paraId="2F7D2F88" w14:textId="77777777" w:rsidR="00A26731" w:rsidRPr="00A26731" w:rsidRDefault="00A26731" w:rsidP="00A26731">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Część 2</w:t>
      </w:r>
    </w:p>
    <w:p w14:paraId="7095455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4.2.2.) Krótki opis przedmiotu zamówienia</w:t>
      </w:r>
    </w:p>
    <w:p w14:paraId="299187F3"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Szkiełko nakrywkowe 24x50- zgodnie z formularzem cenowym i zapisami w SWZ</w:t>
      </w:r>
    </w:p>
    <w:p w14:paraId="4F19466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4.2.6.) Główny kod CPV: </w:t>
      </w:r>
      <w:r w:rsidRPr="00A26731">
        <w:rPr>
          <w:rFonts w:ascii="Arial Narrow" w:eastAsia="Times New Roman" w:hAnsi="Arial Narrow" w:cs="Times New Roman"/>
          <w:color w:val="000000"/>
          <w:kern w:val="0"/>
          <w:lang w:eastAsia="pl-PL"/>
          <w14:ligatures w14:val="none"/>
        </w:rPr>
        <w:t xml:space="preserve">33141000-0 - Jednorazowe, </w:t>
      </w:r>
      <w:proofErr w:type="spellStart"/>
      <w:r w:rsidRPr="00A26731">
        <w:rPr>
          <w:rFonts w:ascii="Arial Narrow" w:eastAsia="Times New Roman" w:hAnsi="Arial Narrow" w:cs="Times New Roman"/>
          <w:color w:val="000000"/>
          <w:kern w:val="0"/>
          <w:lang w:eastAsia="pl-PL"/>
          <w14:ligatures w14:val="none"/>
        </w:rPr>
        <w:t>niechemiczne</w:t>
      </w:r>
      <w:proofErr w:type="spellEnd"/>
      <w:r w:rsidRPr="00A26731">
        <w:rPr>
          <w:rFonts w:ascii="Arial Narrow" w:eastAsia="Times New Roman" w:hAnsi="Arial Narrow" w:cs="Times New Roman"/>
          <w:color w:val="000000"/>
          <w:kern w:val="0"/>
          <w:lang w:eastAsia="pl-PL"/>
          <w14:ligatures w14:val="none"/>
        </w:rPr>
        <w:t xml:space="preserve"> artykuły medyczne i hematologiczne</w:t>
      </w:r>
    </w:p>
    <w:p w14:paraId="17AF929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4.2.8.) Zamówienie obejmuje opcje: </w:t>
      </w:r>
      <w:r w:rsidRPr="00A26731">
        <w:rPr>
          <w:rFonts w:ascii="Arial Narrow" w:eastAsia="Times New Roman" w:hAnsi="Arial Narrow" w:cs="Times New Roman"/>
          <w:color w:val="000000"/>
          <w:kern w:val="0"/>
          <w:lang w:eastAsia="pl-PL"/>
          <w14:ligatures w14:val="none"/>
        </w:rPr>
        <w:t>Nie</w:t>
      </w:r>
    </w:p>
    <w:p w14:paraId="4596D61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4.2.10.) Okres realizacji zamówienia albo umowy ramowej: </w:t>
      </w:r>
      <w:r w:rsidRPr="00A26731">
        <w:rPr>
          <w:rFonts w:ascii="Arial Narrow" w:eastAsia="Times New Roman" w:hAnsi="Arial Narrow" w:cs="Times New Roman"/>
          <w:color w:val="000000"/>
          <w:kern w:val="0"/>
          <w:lang w:eastAsia="pl-PL"/>
          <w14:ligatures w14:val="none"/>
        </w:rPr>
        <w:t>24 miesiące</w:t>
      </w:r>
    </w:p>
    <w:p w14:paraId="46A0DFA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4.2.11.) Zamawiający przewiduje wznowienia: </w:t>
      </w:r>
      <w:r w:rsidRPr="00A26731">
        <w:rPr>
          <w:rFonts w:ascii="Arial Narrow" w:eastAsia="Times New Roman" w:hAnsi="Arial Narrow" w:cs="Times New Roman"/>
          <w:color w:val="000000"/>
          <w:kern w:val="0"/>
          <w:lang w:eastAsia="pl-PL"/>
          <w14:ligatures w14:val="none"/>
        </w:rPr>
        <w:t>Nie</w:t>
      </w:r>
    </w:p>
    <w:p w14:paraId="24B1616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26731">
        <w:rPr>
          <w:rFonts w:ascii="Arial Narrow" w:eastAsia="Times New Roman" w:hAnsi="Arial Narrow" w:cs="Times New Roman"/>
          <w:color w:val="000000"/>
          <w:kern w:val="0"/>
          <w:lang w:eastAsia="pl-PL"/>
          <w14:ligatures w14:val="none"/>
        </w:rPr>
        <w:t>Nie</w:t>
      </w:r>
    </w:p>
    <w:p w14:paraId="43F1EAA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 Kryteria oceny ofert:</w:t>
      </w:r>
    </w:p>
    <w:p w14:paraId="32C3104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 Sposób oceny ofert: </w:t>
      </w:r>
      <w:r w:rsidRPr="00A26731">
        <w:rPr>
          <w:rFonts w:ascii="Arial Narrow" w:eastAsia="Times New Roman" w:hAnsi="Arial Narrow" w:cs="Times New Roman"/>
          <w:color w:val="000000"/>
          <w:kern w:val="0"/>
          <w:lang w:eastAsia="pl-PL"/>
          <w14:ligatures w14:val="none"/>
        </w:rPr>
        <w:t>Zamawiający wybierze najkorzystniejszą na podstawie kryterium oceny ofert</w:t>
      </w:r>
    </w:p>
    <w:p w14:paraId="005391C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4.3.2.) Sposób określania wagi kryteriów oceny ofert: </w:t>
      </w:r>
      <w:r w:rsidRPr="00A26731">
        <w:rPr>
          <w:rFonts w:ascii="Arial Narrow" w:eastAsia="Times New Roman" w:hAnsi="Arial Narrow" w:cs="Times New Roman"/>
          <w:color w:val="000000"/>
          <w:kern w:val="0"/>
          <w:lang w:eastAsia="pl-PL"/>
          <w14:ligatures w14:val="none"/>
        </w:rPr>
        <w:t>Procentowo</w:t>
      </w:r>
    </w:p>
    <w:p w14:paraId="210CB5B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4.3.3.) Stosowane kryteria oceny ofert: </w:t>
      </w:r>
      <w:r w:rsidRPr="00A26731">
        <w:rPr>
          <w:rFonts w:ascii="Arial Narrow" w:eastAsia="Times New Roman" w:hAnsi="Arial Narrow" w:cs="Times New Roman"/>
          <w:color w:val="000000"/>
          <w:kern w:val="0"/>
          <w:lang w:eastAsia="pl-PL"/>
          <w14:ligatures w14:val="none"/>
        </w:rPr>
        <w:t>Kryterium ceny oraz kryteria jakościowe</w:t>
      </w:r>
    </w:p>
    <w:p w14:paraId="7FA51F2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1</w:t>
      </w:r>
    </w:p>
    <w:p w14:paraId="7CA9F1D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Cena</w:t>
      </w:r>
    </w:p>
    <w:p w14:paraId="1EAEAB2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60</w:t>
      </w:r>
    </w:p>
    <w:p w14:paraId="2DE7E07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2</w:t>
      </w:r>
    </w:p>
    <w:p w14:paraId="339BEA8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F815C6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dostawy</w:t>
      </w:r>
    </w:p>
    <w:p w14:paraId="20C335C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25</w:t>
      </w:r>
    </w:p>
    <w:p w14:paraId="7BF2390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3</w:t>
      </w:r>
    </w:p>
    <w:p w14:paraId="1681B9E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inne.</w:t>
      </w:r>
    </w:p>
    <w:p w14:paraId="09C6759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płatności</w:t>
      </w:r>
    </w:p>
    <w:p w14:paraId="1D99058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15</w:t>
      </w:r>
    </w:p>
    <w:p w14:paraId="1276F62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26731">
        <w:rPr>
          <w:rFonts w:ascii="Arial Narrow" w:eastAsia="Times New Roman" w:hAnsi="Arial Narrow" w:cs="Times New Roman"/>
          <w:color w:val="000000"/>
          <w:kern w:val="0"/>
          <w:lang w:eastAsia="pl-PL"/>
          <w14:ligatures w14:val="none"/>
        </w:rPr>
        <w:t>Nie</w:t>
      </w:r>
    </w:p>
    <w:p w14:paraId="78CECACD" w14:textId="77777777" w:rsidR="00A26731" w:rsidRPr="00A26731" w:rsidRDefault="00A26731" w:rsidP="00A26731">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Część 3</w:t>
      </w:r>
    </w:p>
    <w:p w14:paraId="30470BF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4.2.2.) Krótki opis przedmiotu zamówienia</w:t>
      </w:r>
    </w:p>
    <w:p w14:paraId="30A3C9F2"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Szkiełko z podwójnym polem do popisu- zgodnie z formularzem cenowym i zapisami SWZ</w:t>
      </w:r>
    </w:p>
    <w:p w14:paraId="1687050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4.2.6.) Główny kod CPV: </w:t>
      </w:r>
      <w:r w:rsidRPr="00A26731">
        <w:rPr>
          <w:rFonts w:ascii="Arial Narrow" w:eastAsia="Times New Roman" w:hAnsi="Arial Narrow" w:cs="Times New Roman"/>
          <w:color w:val="000000"/>
          <w:kern w:val="0"/>
          <w:lang w:eastAsia="pl-PL"/>
          <w14:ligatures w14:val="none"/>
        </w:rPr>
        <w:t xml:space="preserve">33141000-0 - Jednorazowe, </w:t>
      </w:r>
      <w:proofErr w:type="spellStart"/>
      <w:r w:rsidRPr="00A26731">
        <w:rPr>
          <w:rFonts w:ascii="Arial Narrow" w:eastAsia="Times New Roman" w:hAnsi="Arial Narrow" w:cs="Times New Roman"/>
          <w:color w:val="000000"/>
          <w:kern w:val="0"/>
          <w:lang w:eastAsia="pl-PL"/>
          <w14:ligatures w14:val="none"/>
        </w:rPr>
        <w:t>niechemiczne</w:t>
      </w:r>
      <w:proofErr w:type="spellEnd"/>
      <w:r w:rsidRPr="00A26731">
        <w:rPr>
          <w:rFonts w:ascii="Arial Narrow" w:eastAsia="Times New Roman" w:hAnsi="Arial Narrow" w:cs="Times New Roman"/>
          <w:color w:val="000000"/>
          <w:kern w:val="0"/>
          <w:lang w:eastAsia="pl-PL"/>
          <w14:ligatures w14:val="none"/>
        </w:rPr>
        <w:t xml:space="preserve"> artykuły medyczne i hematologiczne</w:t>
      </w:r>
    </w:p>
    <w:p w14:paraId="54D7EB2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4.2.8.) Zamówienie obejmuje opcje: </w:t>
      </w:r>
      <w:r w:rsidRPr="00A26731">
        <w:rPr>
          <w:rFonts w:ascii="Arial Narrow" w:eastAsia="Times New Roman" w:hAnsi="Arial Narrow" w:cs="Times New Roman"/>
          <w:color w:val="000000"/>
          <w:kern w:val="0"/>
          <w:lang w:eastAsia="pl-PL"/>
          <w14:ligatures w14:val="none"/>
        </w:rPr>
        <w:t>Nie</w:t>
      </w:r>
    </w:p>
    <w:p w14:paraId="7A641CD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4.2.10.) Okres realizacji zamówienia albo umowy ramowej: </w:t>
      </w:r>
      <w:r w:rsidRPr="00A26731">
        <w:rPr>
          <w:rFonts w:ascii="Arial Narrow" w:eastAsia="Times New Roman" w:hAnsi="Arial Narrow" w:cs="Times New Roman"/>
          <w:color w:val="000000"/>
          <w:kern w:val="0"/>
          <w:lang w:eastAsia="pl-PL"/>
          <w14:ligatures w14:val="none"/>
        </w:rPr>
        <w:t>24 miesiące</w:t>
      </w:r>
    </w:p>
    <w:p w14:paraId="6DB250D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4.2.11.) Zamawiający przewiduje wznowienia: </w:t>
      </w:r>
      <w:r w:rsidRPr="00A26731">
        <w:rPr>
          <w:rFonts w:ascii="Arial Narrow" w:eastAsia="Times New Roman" w:hAnsi="Arial Narrow" w:cs="Times New Roman"/>
          <w:color w:val="000000"/>
          <w:kern w:val="0"/>
          <w:lang w:eastAsia="pl-PL"/>
          <w14:ligatures w14:val="none"/>
        </w:rPr>
        <w:t>Nie</w:t>
      </w:r>
    </w:p>
    <w:p w14:paraId="6CD557D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26731">
        <w:rPr>
          <w:rFonts w:ascii="Arial Narrow" w:eastAsia="Times New Roman" w:hAnsi="Arial Narrow" w:cs="Times New Roman"/>
          <w:color w:val="000000"/>
          <w:kern w:val="0"/>
          <w:lang w:eastAsia="pl-PL"/>
          <w14:ligatures w14:val="none"/>
        </w:rPr>
        <w:t>Nie</w:t>
      </w:r>
    </w:p>
    <w:p w14:paraId="4F97FBC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lastRenderedPageBreak/>
        <w:t>4.3.) Kryteria oceny ofert:</w:t>
      </w:r>
    </w:p>
    <w:p w14:paraId="14A2899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 Sposób oceny ofert: </w:t>
      </w:r>
      <w:r w:rsidRPr="00A26731">
        <w:rPr>
          <w:rFonts w:ascii="Arial Narrow" w:eastAsia="Times New Roman" w:hAnsi="Arial Narrow" w:cs="Times New Roman"/>
          <w:color w:val="000000"/>
          <w:kern w:val="0"/>
          <w:lang w:eastAsia="pl-PL"/>
          <w14:ligatures w14:val="none"/>
        </w:rPr>
        <w:t>Zamawiający wybierze najkorzystniejszą na podstawie kryterium oceny ofert</w:t>
      </w:r>
    </w:p>
    <w:p w14:paraId="3A8605B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4.3.2.) Sposób określania wagi kryteriów oceny ofert: </w:t>
      </w:r>
      <w:r w:rsidRPr="00A26731">
        <w:rPr>
          <w:rFonts w:ascii="Arial Narrow" w:eastAsia="Times New Roman" w:hAnsi="Arial Narrow" w:cs="Times New Roman"/>
          <w:color w:val="000000"/>
          <w:kern w:val="0"/>
          <w:lang w:eastAsia="pl-PL"/>
          <w14:ligatures w14:val="none"/>
        </w:rPr>
        <w:t>Procentowo</w:t>
      </w:r>
    </w:p>
    <w:p w14:paraId="4296AB8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4.3.3.) Stosowane kryteria oceny ofert: </w:t>
      </w:r>
      <w:r w:rsidRPr="00A26731">
        <w:rPr>
          <w:rFonts w:ascii="Arial Narrow" w:eastAsia="Times New Roman" w:hAnsi="Arial Narrow" w:cs="Times New Roman"/>
          <w:color w:val="000000"/>
          <w:kern w:val="0"/>
          <w:lang w:eastAsia="pl-PL"/>
          <w14:ligatures w14:val="none"/>
        </w:rPr>
        <w:t>Kryterium ceny oraz kryteria jakościowe</w:t>
      </w:r>
    </w:p>
    <w:p w14:paraId="293F36A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1</w:t>
      </w:r>
    </w:p>
    <w:p w14:paraId="792091F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Cena</w:t>
      </w:r>
    </w:p>
    <w:p w14:paraId="718D714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60</w:t>
      </w:r>
    </w:p>
    <w:p w14:paraId="5A3F66A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2</w:t>
      </w:r>
    </w:p>
    <w:p w14:paraId="4D5278A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FEC546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dostawy</w:t>
      </w:r>
    </w:p>
    <w:p w14:paraId="586F895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25,00</w:t>
      </w:r>
    </w:p>
    <w:p w14:paraId="49F42A1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3</w:t>
      </w:r>
    </w:p>
    <w:p w14:paraId="3700892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inne.</w:t>
      </w:r>
    </w:p>
    <w:p w14:paraId="2A9994B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płatności</w:t>
      </w:r>
    </w:p>
    <w:p w14:paraId="60EB5FF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15,00</w:t>
      </w:r>
    </w:p>
    <w:p w14:paraId="40CD49A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26731">
        <w:rPr>
          <w:rFonts w:ascii="Arial Narrow" w:eastAsia="Times New Roman" w:hAnsi="Arial Narrow" w:cs="Times New Roman"/>
          <w:color w:val="000000"/>
          <w:kern w:val="0"/>
          <w:lang w:eastAsia="pl-PL"/>
          <w14:ligatures w14:val="none"/>
        </w:rPr>
        <w:t>Nie</w:t>
      </w:r>
    </w:p>
    <w:p w14:paraId="1E8EFA49" w14:textId="77777777" w:rsidR="00A26731" w:rsidRPr="00A26731" w:rsidRDefault="00A26731" w:rsidP="00A26731">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Część 4</w:t>
      </w:r>
    </w:p>
    <w:p w14:paraId="6E2496F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4.2.2.) Krótki opis przedmiotu zamówienia</w:t>
      </w:r>
    </w:p>
    <w:p w14:paraId="0CC05069"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Kasetka histopatologiczna do bardzo drobnych wycinków- zgodnie z formularzem cenowym i zapisami w SWZ</w:t>
      </w:r>
    </w:p>
    <w:p w14:paraId="48D9752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4.2.6.) Główny kod CPV: </w:t>
      </w:r>
      <w:r w:rsidRPr="00A26731">
        <w:rPr>
          <w:rFonts w:ascii="Arial Narrow" w:eastAsia="Times New Roman" w:hAnsi="Arial Narrow" w:cs="Times New Roman"/>
          <w:color w:val="000000"/>
          <w:kern w:val="0"/>
          <w:lang w:eastAsia="pl-PL"/>
          <w14:ligatures w14:val="none"/>
        </w:rPr>
        <w:t xml:space="preserve">33141000-0 - Jednorazowe, </w:t>
      </w:r>
      <w:proofErr w:type="spellStart"/>
      <w:r w:rsidRPr="00A26731">
        <w:rPr>
          <w:rFonts w:ascii="Arial Narrow" w:eastAsia="Times New Roman" w:hAnsi="Arial Narrow" w:cs="Times New Roman"/>
          <w:color w:val="000000"/>
          <w:kern w:val="0"/>
          <w:lang w:eastAsia="pl-PL"/>
          <w14:ligatures w14:val="none"/>
        </w:rPr>
        <w:t>niechemiczne</w:t>
      </w:r>
      <w:proofErr w:type="spellEnd"/>
      <w:r w:rsidRPr="00A26731">
        <w:rPr>
          <w:rFonts w:ascii="Arial Narrow" w:eastAsia="Times New Roman" w:hAnsi="Arial Narrow" w:cs="Times New Roman"/>
          <w:color w:val="000000"/>
          <w:kern w:val="0"/>
          <w:lang w:eastAsia="pl-PL"/>
          <w14:ligatures w14:val="none"/>
        </w:rPr>
        <w:t xml:space="preserve"> artykuły medyczne i hematologiczne</w:t>
      </w:r>
    </w:p>
    <w:p w14:paraId="596F5A8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4.2.8.) Zamówienie obejmuje opcje: </w:t>
      </w:r>
      <w:r w:rsidRPr="00A26731">
        <w:rPr>
          <w:rFonts w:ascii="Arial Narrow" w:eastAsia="Times New Roman" w:hAnsi="Arial Narrow" w:cs="Times New Roman"/>
          <w:color w:val="000000"/>
          <w:kern w:val="0"/>
          <w:lang w:eastAsia="pl-PL"/>
          <w14:ligatures w14:val="none"/>
        </w:rPr>
        <w:t>Nie</w:t>
      </w:r>
    </w:p>
    <w:p w14:paraId="1FF13B0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4.2.10.) Okres realizacji zamówienia albo umowy ramowej: </w:t>
      </w:r>
      <w:r w:rsidRPr="00A26731">
        <w:rPr>
          <w:rFonts w:ascii="Arial Narrow" w:eastAsia="Times New Roman" w:hAnsi="Arial Narrow" w:cs="Times New Roman"/>
          <w:color w:val="000000"/>
          <w:kern w:val="0"/>
          <w:lang w:eastAsia="pl-PL"/>
          <w14:ligatures w14:val="none"/>
        </w:rPr>
        <w:t>24 miesiące</w:t>
      </w:r>
    </w:p>
    <w:p w14:paraId="0472155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4.2.11.) Zamawiający przewiduje wznowienia: </w:t>
      </w:r>
      <w:r w:rsidRPr="00A26731">
        <w:rPr>
          <w:rFonts w:ascii="Arial Narrow" w:eastAsia="Times New Roman" w:hAnsi="Arial Narrow" w:cs="Times New Roman"/>
          <w:color w:val="000000"/>
          <w:kern w:val="0"/>
          <w:lang w:eastAsia="pl-PL"/>
          <w14:ligatures w14:val="none"/>
        </w:rPr>
        <w:t>Nie</w:t>
      </w:r>
    </w:p>
    <w:p w14:paraId="27A8B0D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26731">
        <w:rPr>
          <w:rFonts w:ascii="Arial Narrow" w:eastAsia="Times New Roman" w:hAnsi="Arial Narrow" w:cs="Times New Roman"/>
          <w:color w:val="000000"/>
          <w:kern w:val="0"/>
          <w:lang w:eastAsia="pl-PL"/>
          <w14:ligatures w14:val="none"/>
        </w:rPr>
        <w:t>Nie</w:t>
      </w:r>
    </w:p>
    <w:p w14:paraId="0D95484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 Kryteria oceny ofert:</w:t>
      </w:r>
    </w:p>
    <w:p w14:paraId="3303992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 Sposób oceny ofert: </w:t>
      </w:r>
      <w:r w:rsidRPr="00A26731">
        <w:rPr>
          <w:rFonts w:ascii="Arial Narrow" w:eastAsia="Times New Roman" w:hAnsi="Arial Narrow" w:cs="Times New Roman"/>
          <w:color w:val="000000"/>
          <w:kern w:val="0"/>
          <w:lang w:eastAsia="pl-PL"/>
          <w14:ligatures w14:val="none"/>
        </w:rPr>
        <w:t>Zamawiający wybierze najkorzystniejszą na podstawie kryterium oceny ofert</w:t>
      </w:r>
    </w:p>
    <w:p w14:paraId="2C17253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4.3.2.) Sposób określania wagi kryteriów oceny ofert: </w:t>
      </w:r>
      <w:r w:rsidRPr="00A26731">
        <w:rPr>
          <w:rFonts w:ascii="Arial Narrow" w:eastAsia="Times New Roman" w:hAnsi="Arial Narrow" w:cs="Times New Roman"/>
          <w:color w:val="000000"/>
          <w:kern w:val="0"/>
          <w:lang w:eastAsia="pl-PL"/>
          <w14:ligatures w14:val="none"/>
        </w:rPr>
        <w:t>Procentowo</w:t>
      </w:r>
    </w:p>
    <w:p w14:paraId="0EFB83B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4.3.3.) Stosowane kryteria oceny ofert: </w:t>
      </w:r>
      <w:r w:rsidRPr="00A26731">
        <w:rPr>
          <w:rFonts w:ascii="Arial Narrow" w:eastAsia="Times New Roman" w:hAnsi="Arial Narrow" w:cs="Times New Roman"/>
          <w:color w:val="000000"/>
          <w:kern w:val="0"/>
          <w:lang w:eastAsia="pl-PL"/>
          <w14:ligatures w14:val="none"/>
        </w:rPr>
        <w:t>Kryterium ceny oraz kryteria jakościowe</w:t>
      </w:r>
    </w:p>
    <w:p w14:paraId="61F93AC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1</w:t>
      </w:r>
    </w:p>
    <w:p w14:paraId="314FE33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Cena</w:t>
      </w:r>
    </w:p>
    <w:p w14:paraId="60CBA9E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60</w:t>
      </w:r>
    </w:p>
    <w:p w14:paraId="00424B0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2</w:t>
      </w:r>
    </w:p>
    <w:p w14:paraId="0A4611C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D24FA4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dostawy</w:t>
      </w:r>
    </w:p>
    <w:p w14:paraId="4EA1543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25</w:t>
      </w:r>
    </w:p>
    <w:p w14:paraId="1E29816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3</w:t>
      </w:r>
    </w:p>
    <w:p w14:paraId="39560CB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inne.</w:t>
      </w:r>
    </w:p>
    <w:p w14:paraId="35324FC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płatności</w:t>
      </w:r>
    </w:p>
    <w:p w14:paraId="662A43F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15</w:t>
      </w:r>
    </w:p>
    <w:p w14:paraId="7E7EB5B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26731">
        <w:rPr>
          <w:rFonts w:ascii="Arial Narrow" w:eastAsia="Times New Roman" w:hAnsi="Arial Narrow" w:cs="Times New Roman"/>
          <w:color w:val="000000"/>
          <w:kern w:val="0"/>
          <w:lang w:eastAsia="pl-PL"/>
          <w14:ligatures w14:val="none"/>
        </w:rPr>
        <w:t>Nie</w:t>
      </w:r>
    </w:p>
    <w:p w14:paraId="5E0F37C0" w14:textId="77777777" w:rsidR="00A26731" w:rsidRPr="00A26731" w:rsidRDefault="00A26731" w:rsidP="00A26731">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Część 5</w:t>
      </w:r>
    </w:p>
    <w:p w14:paraId="08DAB92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4.2.2.) Krótki opis przedmiotu zamówienia</w:t>
      </w:r>
    </w:p>
    <w:p w14:paraId="49FE2FC3"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 xml:space="preserve">Kasetka zamykana </w:t>
      </w:r>
      <w:proofErr w:type="gramStart"/>
      <w:r w:rsidRPr="00A26731">
        <w:rPr>
          <w:rFonts w:ascii="Arial Narrow" w:eastAsia="Times New Roman" w:hAnsi="Arial Narrow" w:cs="Times New Roman"/>
          <w:kern w:val="0"/>
          <w:lang w:eastAsia="pl-PL"/>
          <w14:ligatures w14:val="none"/>
        </w:rPr>
        <w:t>Mega- zgodnie</w:t>
      </w:r>
      <w:proofErr w:type="gramEnd"/>
      <w:r w:rsidRPr="00A26731">
        <w:rPr>
          <w:rFonts w:ascii="Arial Narrow" w:eastAsia="Times New Roman" w:hAnsi="Arial Narrow" w:cs="Times New Roman"/>
          <w:kern w:val="0"/>
          <w:lang w:eastAsia="pl-PL"/>
          <w14:ligatures w14:val="none"/>
        </w:rPr>
        <w:t xml:space="preserve"> z formularzem cenowym i zapisami w SWZ</w:t>
      </w:r>
    </w:p>
    <w:p w14:paraId="377B2BD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4.2.6.) Główny kod CPV: </w:t>
      </w:r>
      <w:r w:rsidRPr="00A26731">
        <w:rPr>
          <w:rFonts w:ascii="Arial Narrow" w:eastAsia="Times New Roman" w:hAnsi="Arial Narrow" w:cs="Times New Roman"/>
          <w:color w:val="000000"/>
          <w:kern w:val="0"/>
          <w:lang w:eastAsia="pl-PL"/>
          <w14:ligatures w14:val="none"/>
        </w:rPr>
        <w:t xml:space="preserve">33141000-0 - Jednorazowe, </w:t>
      </w:r>
      <w:proofErr w:type="spellStart"/>
      <w:r w:rsidRPr="00A26731">
        <w:rPr>
          <w:rFonts w:ascii="Arial Narrow" w:eastAsia="Times New Roman" w:hAnsi="Arial Narrow" w:cs="Times New Roman"/>
          <w:color w:val="000000"/>
          <w:kern w:val="0"/>
          <w:lang w:eastAsia="pl-PL"/>
          <w14:ligatures w14:val="none"/>
        </w:rPr>
        <w:t>niechemiczne</w:t>
      </w:r>
      <w:proofErr w:type="spellEnd"/>
      <w:r w:rsidRPr="00A26731">
        <w:rPr>
          <w:rFonts w:ascii="Arial Narrow" w:eastAsia="Times New Roman" w:hAnsi="Arial Narrow" w:cs="Times New Roman"/>
          <w:color w:val="000000"/>
          <w:kern w:val="0"/>
          <w:lang w:eastAsia="pl-PL"/>
          <w14:ligatures w14:val="none"/>
        </w:rPr>
        <w:t xml:space="preserve"> artykuły medyczne i hematologiczne</w:t>
      </w:r>
    </w:p>
    <w:p w14:paraId="0B4D0B4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4.2.8.) Zamówienie obejmuje opcje: </w:t>
      </w:r>
      <w:r w:rsidRPr="00A26731">
        <w:rPr>
          <w:rFonts w:ascii="Arial Narrow" w:eastAsia="Times New Roman" w:hAnsi="Arial Narrow" w:cs="Times New Roman"/>
          <w:color w:val="000000"/>
          <w:kern w:val="0"/>
          <w:lang w:eastAsia="pl-PL"/>
          <w14:ligatures w14:val="none"/>
        </w:rPr>
        <w:t>Nie</w:t>
      </w:r>
    </w:p>
    <w:p w14:paraId="25B6838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4.2.10.) Okres realizacji zamówienia albo umowy ramowej: </w:t>
      </w:r>
      <w:r w:rsidRPr="00A26731">
        <w:rPr>
          <w:rFonts w:ascii="Arial Narrow" w:eastAsia="Times New Roman" w:hAnsi="Arial Narrow" w:cs="Times New Roman"/>
          <w:color w:val="000000"/>
          <w:kern w:val="0"/>
          <w:lang w:eastAsia="pl-PL"/>
          <w14:ligatures w14:val="none"/>
        </w:rPr>
        <w:t>24 miesiące</w:t>
      </w:r>
    </w:p>
    <w:p w14:paraId="65E098A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lastRenderedPageBreak/>
        <w:t>4.2.11.) Zamawiający przewiduje wznowienia: </w:t>
      </w:r>
      <w:r w:rsidRPr="00A26731">
        <w:rPr>
          <w:rFonts w:ascii="Arial Narrow" w:eastAsia="Times New Roman" w:hAnsi="Arial Narrow" w:cs="Times New Roman"/>
          <w:color w:val="000000"/>
          <w:kern w:val="0"/>
          <w:lang w:eastAsia="pl-PL"/>
          <w14:ligatures w14:val="none"/>
        </w:rPr>
        <w:t>Nie</w:t>
      </w:r>
    </w:p>
    <w:p w14:paraId="744C100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26731">
        <w:rPr>
          <w:rFonts w:ascii="Arial Narrow" w:eastAsia="Times New Roman" w:hAnsi="Arial Narrow" w:cs="Times New Roman"/>
          <w:color w:val="000000"/>
          <w:kern w:val="0"/>
          <w:lang w:eastAsia="pl-PL"/>
          <w14:ligatures w14:val="none"/>
        </w:rPr>
        <w:t>Nie</w:t>
      </w:r>
    </w:p>
    <w:p w14:paraId="250F0D6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 Kryteria oceny ofert:</w:t>
      </w:r>
    </w:p>
    <w:p w14:paraId="4D82A2E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 Sposób oceny ofert: </w:t>
      </w:r>
      <w:r w:rsidRPr="00A26731">
        <w:rPr>
          <w:rFonts w:ascii="Arial Narrow" w:eastAsia="Times New Roman" w:hAnsi="Arial Narrow" w:cs="Times New Roman"/>
          <w:color w:val="000000"/>
          <w:kern w:val="0"/>
          <w:lang w:eastAsia="pl-PL"/>
          <w14:ligatures w14:val="none"/>
        </w:rPr>
        <w:t>Zamawiający wybierze najkorzystniejszą na podstawie kryterium oceny ofert</w:t>
      </w:r>
    </w:p>
    <w:p w14:paraId="27B05A6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4.3.2.) Sposób określania wagi kryteriów oceny ofert: </w:t>
      </w:r>
      <w:r w:rsidRPr="00A26731">
        <w:rPr>
          <w:rFonts w:ascii="Arial Narrow" w:eastAsia="Times New Roman" w:hAnsi="Arial Narrow" w:cs="Times New Roman"/>
          <w:color w:val="000000"/>
          <w:kern w:val="0"/>
          <w:lang w:eastAsia="pl-PL"/>
          <w14:ligatures w14:val="none"/>
        </w:rPr>
        <w:t>Procentowo</w:t>
      </w:r>
    </w:p>
    <w:p w14:paraId="3387E24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4.3.3.) Stosowane kryteria oceny ofert: </w:t>
      </w:r>
      <w:r w:rsidRPr="00A26731">
        <w:rPr>
          <w:rFonts w:ascii="Arial Narrow" w:eastAsia="Times New Roman" w:hAnsi="Arial Narrow" w:cs="Times New Roman"/>
          <w:color w:val="000000"/>
          <w:kern w:val="0"/>
          <w:lang w:eastAsia="pl-PL"/>
          <w14:ligatures w14:val="none"/>
        </w:rPr>
        <w:t>Kryterium ceny oraz kryteria jakościowe</w:t>
      </w:r>
    </w:p>
    <w:p w14:paraId="7F00899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1</w:t>
      </w:r>
    </w:p>
    <w:p w14:paraId="52AC6BB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Cena</w:t>
      </w:r>
    </w:p>
    <w:p w14:paraId="3BACDB9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60</w:t>
      </w:r>
    </w:p>
    <w:p w14:paraId="71710BB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2</w:t>
      </w:r>
    </w:p>
    <w:p w14:paraId="18DB5FD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2F8BEC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dostawy</w:t>
      </w:r>
    </w:p>
    <w:p w14:paraId="0BBAD16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25</w:t>
      </w:r>
    </w:p>
    <w:p w14:paraId="1900F7E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3</w:t>
      </w:r>
    </w:p>
    <w:p w14:paraId="5532057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inne.</w:t>
      </w:r>
    </w:p>
    <w:p w14:paraId="7B08B62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płatności</w:t>
      </w:r>
    </w:p>
    <w:p w14:paraId="184166D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15</w:t>
      </w:r>
    </w:p>
    <w:p w14:paraId="20130A1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26731">
        <w:rPr>
          <w:rFonts w:ascii="Arial Narrow" w:eastAsia="Times New Roman" w:hAnsi="Arial Narrow" w:cs="Times New Roman"/>
          <w:color w:val="000000"/>
          <w:kern w:val="0"/>
          <w:lang w:eastAsia="pl-PL"/>
          <w14:ligatures w14:val="none"/>
        </w:rPr>
        <w:t>Nie</w:t>
      </w:r>
    </w:p>
    <w:p w14:paraId="1575FE5A" w14:textId="77777777" w:rsidR="00A26731" w:rsidRPr="00A26731" w:rsidRDefault="00A26731" w:rsidP="00A26731">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Część 6</w:t>
      </w:r>
    </w:p>
    <w:p w14:paraId="6AAB83C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4.2.2.) Krótki opis przedmiotu zamówienia</w:t>
      </w:r>
    </w:p>
    <w:p w14:paraId="50EC701E"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 xml:space="preserve">Kasetka typu </w:t>
      </w:r>
      <w:proofErr w:type="spellStart"/>
      <w:r w:rsidRPr="00A26731">
        <w:rPr>
          <w:rFonts w:ascii="Arial Narrow" w:eastAsia="Times New Roman" w:hAnsi="Arial Narrow" w:cs="Times New Roman"/>
          <w:kern w:val="0"/>
          <w:lang w:eastAsia="pl-PL"/>
          <w14:ligatures w14:val="none"/>
        </w:rPr>
        <w:t>Standart</w:t>
      </w:r>
      <w:proofErr w:type="spellEnd"/>
      <w:r w:rsidRPr="00A26731">
        <w:rPr>
          <w:rFonts w:ascii="Arial Narrow" w:eastAsia="Times New Roman" w:hAnsi="Arial Narrow" w:cs="Times New Roman"/>
          <w:kern w:val="0"/>
          <w:lang w:eastAsia="pl-PL"/>
          <w14:ligatures w14:val="none"/>
        </w:rPr>
        <w:t>- zgodnie z formularzem cenowym i zapisami w SWZ</w:t>
      </w:r>
    </w:p>
    <w:p w14:paraId="1996198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4.2.6.) Główny kod CPV: </w:t>
      </w:r>
      <w:r w:rsidRPr="00A26731">
        <w:rPr>
          <w:rFonts w:ascii="Arial Narrow" w:eastAsia="Times New Roman" w:hAnsi="Arial Narrow" w:cs="Times New Roman"/>
          <w:color w:val="000000"/>
          <w:kern w:val="0"/>
          <w:lang w:eastAsia="pl-PL"/>
          <w14:ligatures w14:val="none"/>
        </w:rPr>
        <w:t xml:space="preserve">33141000-0 - Jednorazowe, </w:t>
      </w:r>
      <w:proofErr w:type="spellStart"/>
      <w:r w:rsidRPr="00A26731">
        <w:rPr>
          <w:rFonts w:ascii="Arial Narrow" w:eastAsia="Times New Roman" w:hAnsi="Arial Narrow" w:cs="Times New Roman"/>
          <w:color w:val="000000"/>
          <w:kern w:val="0"/>
          <w:lang w:eastAsia="pl-PL"/>
          <w14:ligatures w14:val="none"/>
        </w:rPr>
        <w:t>niechemiczne</w:t>
      </w:r>
      <w:proofErr w:type="spellEnd"/>
      <w:r w:rsidRPr="00A26731">
        <w:rPr>
          <w:rFonts w:ascii="Arial Narrow" w:eastAsia="Times New Roman" w:hAnsi="Arial Narrow" w:cs="Times New Roman"/>
          <w:color w:val="000000"/>
          <w:kern w:val="0"/>
          <w:lang w:eastAsia="pl-PL"/>
          <w14:ligatures w14:val="none"/>
        </w:rPr>
        <w:t xml:space="preserve"> artykuły medyczne i hematologiczne</w:t>
      </w:r>
    </w:p>
    <w:p w14:paraId="2E5DEF5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4.2.8.) Zamówienie obejmuje opcje: </w:t>
      </w:r>
      <w:r w:rsidRPr="00A26731">
        <w:rPr>
          <w:rFonts w:ascii="Arial Narrow" w:eastAsia="Times New Roman" w:hAnsi="Arial Narrow" w:cs="Times New Roman"/>
          <w:color w:val="000000"/>
          <w:kern w:val="0"/>
          <w:lang w:eastAsia="pl-PL"/>
          <w14:ligatures w14:val="none"/>
        </w:rPr>
        <w:t>Nie</w:t>
      </w:r>
    </w:p>
    <w:p w14:paraId="64B499C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4.2.10.) Okres realizacji zamówienia albo umowy ramowej: </w:t>
      </w:r>
      <w:r w:rsidRPr="00A26731">
        <w:rPr>
          <w:rFonts w:ascii="Arial Narrow" w:eastAsia="Times New Roman" w:hAnsi="Arial Narrow" w:cs="Times New Roman"/>
          <w:color w:val="000000"/>
          <w:kern w:val="0"/>
          <w:lang w:eastAsia="pl-PL"/>
          <w14:ligatures w14:val="none"/>
        </w:rPr>
        <w:t>24 miesiące</w:t>
      </w:r>
    </w:p>
    <w:p w14:paraId="7F7C3CB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4.2.11.) Zamawiający przewiduje wznowienia: </w:t>
      </w:r>
      <w:r w:rsidRPr="00A26731">
        <w:rPr>
          <w:rFonts w:ascii="Arial Narrow" w:eastAsia="Times New Roman" w:hAnsi="Arial Narrow" w:cs="Times New Roman"/>
          <w:color w:val="000000"/>
          <w:kern w:val="0"/>
          <w:lang w:eastAsia="pl-PL"/>
          <w14:ligatures w14:val="none"/>
        </w:rPr>
        <w:t>Nie</w:t>
      </w:r>
    </w:p>
    <w:p w14:paraId="5C31EEA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26731">
        <w:rPr>
          <w:rFonts w:ascii="Arial Narrow" w:eastAsia="Times New Roman" w:hAnsi="Arial Narrow" w:cs="Times New Roman"/>
          <w:color w:val="000000"/>
          <w:kern w:val="0"/>
          <w:lang w:eastAsia="pl-PL"/>
          <w14:ligatures w14:val="none"/>
        </w:rPr>
        <w:t>Nie</w:t>
      </w:r>
    </w:p>
    <w:p w14:paraId="029D631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 Kryteria oceny ofert:</w:t>
      </w:r>
    </w:p>
    <w:p w14:paraId="6AEF752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 Sposób oceny ofert: </w:t>
      </w:r>
      <w:r w:rsidRPr="00A26731">
        <w:rPr>
          <w:rFonts w:ascii="Arial Narrow" w:eastAsia="Times New Roman" w:hAnsi="Arial Narrow" w:cs="Times New Roman"/>
          <w:color w:val="000000"/>
          <w:kern w:val="0"/>
          <w:lang w:eastAsia="pl-PL"/>
          <w14:ligatures w14:val="none"/>
        </w:rPr>
        <w:t>Zamawiający wybierze najkorzystniejszą na podstawie kryterium oceny ofert</w:t>
      </w:r>
    </w:p>
    <w:p w14:paraId="7F6EF09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4.3.2.) Sposób określania wagi kryteriów oceny ofert: </w:t>
      </w:r>
      <w:r w:rsidRPr="00A26731">
        <w:rPr>
          <w:rFonts w:ascii="Arial Narrow" w:eastAsia="Times New Roman" w:hAnsi="Arial Narrow" w:cs="Times New Roman"/>
          <w:color w:val="000000"/>
          <w:kern w:val="0"/>
          <w:lang w:eastAsia="pl-PL"/>
          <w14:ligatures w14:val="none"/>
        </w:rPr>
        <w:t>Procentowo</w:t>
      </w:r>
    </w:p>
    <w:p w14:paraId="5E10353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4.3.3.) Stosowane kryteria oceny ofert: </w:t>
      </w:r>
      <w:r w:rsidRPr="00A26731">
        <w:rPr>
          <w:rFonts w:ascii="Arial Narrow" w:eastAsia="Times New Roman" w:hAnsi="Arial Narrow" w:cs="Times New Roman"/>
          <w:color w:val="000000"/>
          <w:kern w:val="0"/>
          <w:lang w:eastAsia="pl-PL"/>
          <w14:ligatures w14:val="none"/>
        </w:rPr>
        <w:t>Kryterium ceny oraz kryteria jakościowe</w:t>
      </w:r>
    </w:p>
    <w:p w14:paraId="2ED60B3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1</w:t>
      </w:r>
    </w:p>
    <w:p w14:paraId="647847F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Cena</w:t>
      </w:r>
    </w:p>
    <w:p w14:paraId="756CCD0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60</w:t>
      </w:r>
    </w:p>
    <w:p w14:paraId="6A0275A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2</w:t>
      </w:r>
    </w:p>
    <w:p w14:paraId="7B67BDD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5EBA45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dostawy</w:t>
      </w:r>
    </w:p>
    <w:p w14:paraId="4C0CB4E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25</w:t>
      </w:r>
    </w:p>
    <w:p w14:paraId="1E84380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3</w:t>
      </w:r>
    </w:p>
    <w:p w14:paraId="5166ADB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inne.</w:t>
      </w:r>
    </w:p>
    <w:p w14:paraId="6B23871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płatności</w:t>
      </w:r>
    </w:p>
    <w:p w14:paraId="4D028B5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15</w:t>
      </w:r>
    </w:p>
    <w:p w14:paraId="75A890E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26731">
        <w:rPr>
          <w:rFonts w:ascii="Arial Narrow" w:eastAsia="Times New Roman" w:hAnsi="Arial Narrow" w:cs="Times New Roman"/>
          <w:color w:val="000000"/>
          <w:kern w:val="0"/>
          <w:lang w:eastAsia="pl-PL"/>
          <w14:ligatures w14:val="none"/>
        </w:rPr>
        <w:t>Nie</w:t>
      </w:r>
    </w:p>
    <w:p w14:paraId="5ECBB0E7" w14:textId="77777777" w:rsidR="00A26731" w:rsidRPr="00A26731" w:rsidRDefault="00A26731" w:rsidP="00A26731">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Część 7</w:t>
      </w:r>
    </w:p>
    <w:p w14:paraId="474E76B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4.2.2.) Krótki opis przedmiotu zamówienia</w:t>
      </w:r>
    </w:p>
    <w:p w14:paraId="282E3549"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Kasetka biopsyjna- zgodnie z formularzem cenowym i zapisami w SWZ</w:t>
      </w:r>
    </w:p>
    <w:p w14:paraId="0FBEF85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lastRenderedPageBreak/>
        <w:t>4.2.6.) Główny kod CPV: </w:t>
      </w:r>
      <w:r w:rsidRPr="00A26731">
        <w:rPr>
          <w:rFonts w:ascii="Arial Narrow" w:eastAsia="Times New Roman" w:hAnsi="Arial Narrow" w:cs="Times New Roman"/>
          <w:color w:val="000000"/>
          <w:kern w:val="0"/>
          <w:lang w:eastAsia="pl-PL"/>
          <w14:ligatures w14:val="none"/>
        </w:rPr>
        <w:t xml:space="preserve">33141000-0 - Jednorazowe, </w:t>
      </w:r>
      <w:proofErr w:type="spellStart"/>
      <w:r w:rsidRPr="00A26731">
        <w:rPr>
          <w:rFonts w:ascii="Arial Narrow" w:eastAsia="Times New Roman" w:hAnsi="Arial Narrow" w:cs="Times New Roman"/>
          <w:color w:val="000000"/>
          <w:kern w:val="0"/>
          <w:lang w:eastAsia="pl-PL"/>
          <w14:ligatures w14:val="none"/>
        </w:rPr>
        <w:t>niechemiczne</w:t>
      </w:r>
      <w:proofErr w:type="spellEnd"/>
      <w:r w:rsidRPr="00A26731">
        <w:rPr>
          <w:rFonts w:ascii="Arial Narrow" w:eastAsia="Times New Roman" w:hAnsi="Arial Narrow" w:cs="Times New Roman"/>
          <w:color w:val="000000"/>
          <w:kern w:val="0"/>
          <w:lang w:eastAsia="pl-PL"/>
          <w14:ligatures w14:val="none"/>
        </w:rPr>
        <w:t xml:space="preserve"> artykuły medyczne i hematologiczne</w:t>
      </w:r>
    </w:p>
    <w:p w14:paraId="2C497AF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4.2.8.) Zamówienie obejmuje opcje: </w:t>
      </w:r>
      <w:r w:rsidRPr="00A26731">
        <w:rPr>
          <w:rFonts w:ascii="Arial Narrow" w:eastAsia="Times New Roman" w:hAnsi="Arial Narrow" w:cs="Times New Roman"/>
          <w:color w:val="000000"/>
          <w:kern w:val="0"/>
          <w:lang w:eastAsia="pl-PL"/>
          <w14:ligatures w14:val="none"/>
        </w:rPr>
        <w:t>Nie</w:t>
      </w:r>
    </w:p>
    <w:p w14:paraId="19FE53E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4.2.10.) Okres realizacji zamówienia albo umowy ramowej: </w:t>
      </w:r>
      <w:r w:rsidRPr="00A26731">
        <w:rPr>
          <w:rFonts w:ascii="Arial Narrow" w:eastAsia="Times New Roman" w:hAnsi="Arial Narrow" w:cs="Times New Roman"/>
          <w:color w:val="000000"/>
          <w:kern w:val="0"/>
          <w:lang w:eastAsia="pl-PL"/>
          <w14:ligatures w14:val="none"/>
        </w:rPr>
        <w:t>24 miesiące</w:t>
      </w:r>
    </w:p>
    <w:p w14:paraId="4CE4C0E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4.2.11.) Zamawiający przewiduje wznowienia: </w:t>
      </w:r>
      <w:r w:rsidRPr="00A26731">
        <w:rPr>
          <w:rFonts w:ascii="Arial Narrow" w:eastAsia="Times New Roman" w:hAnsi="Arial Narrow" w:cs="Times New Roman"/>
          <w:color w:val="000000"/>
          <w:kern w:val="0"/>
          <w:lang w:eastAsia="pl-PL"/>
          <w14:ligatures w14:val="none"/>
        </w:rPr>
        <w:t>Nie</w:t>
      </w:r>
    </w:p>
    <w:p w14:paraId="7EC8E91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26731">
        <w:rPr>
          <w:rFonts w:ascii="Arial Narrow" w:eastAsia="Times New Roman" w:hAnsi="Arial Narrow" w:cs="Times New Roman"/>
          <w:color w:val="000000"/>
          <w:kern w:val="0"/>
          <w:lang w:eastAsia="pl-PL"/>
          <w14:ligatures w14:val="none"/>
        </w:rPr>
        <w:t>Nie</w:t>
      </w:r>
    </w:p>
    <w:p w14:paraId="7CA2A6F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 Kryteria oceny ofert:</w:t>
      </w:r>
    </w:p>
    <w:p w14:paraId="06EB3D0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 Sposób oceny ofert: </w:t>
      </w:r>
      <w:r w:rsidRPr="00A26731">
        <w:rPr>
          <w:rFonts w:ascii="Arial Narrow" w:eastAsia="Times New Roman" w:hAnsi="Arial Narrow" w:cs="Times New Roman"/>
          <w:color w:val="000000"/>
          <w:kern w:val="0"/>
          <w:lang w:eastAsia="pl-PL"/>
          <w14:ligatures w14:val="none"/>
        </w:rPr>
        <w:t>Zamawiający wybierze najkorzystniejszą na podstawie kryterium oceny ofert</w:t>
      </w:r>
    </w:p>
    <w:p w14:paraId="098FED9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4.3.2.) Sposób określania wagi kryteriów oceny ofert: </w:t>
      </w:r>
      <w:r w:rsidRPr="00A26731">
        <w:rPr>
          <w:rFonts w:ascii="Arial Narrow" w:eastAsia="Times New Roman" w:hAnsi="Arial Narrow" w:cs="Times New Roman"/>
          <w:color w:val="000000"/>
          <w:kern w:val="0"/>
          <w:lang w:eastAsia="pl-PL"/>
          <w14:ligatures w14:val="none"/>
        </w:rPr>
        <w:t>Procentowo</w:t>
      </w:r>
    </w:p>
    <w:p w14:paraId="7199688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4.3.3.) Stosowane kryteria oceny ofert: </w:t>
      </w:r>
      <w:r w:rsidRPr="00A26731">
        <w:rPr>
          <w:rFonts w:ascii="Arial Narrow" w:eastAsia="Times New Roman" w:hAnsi="Arial Narrow" w:cs="Times New Roman"/>
          <w:color w:val="000000"/>
          <w:kern w:val="0"/>
          <w:lang w:eastAsia="pl-PL"/>
          <w14:ligatures w14:val="none"/>
        </w:rPr>
        <w:t>Kryterium ceny oraz kryteria jakościowe</w:t>
      </w:r>
    </w:p>
    <w:p w14:paraId="254B09B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1</w:t>
      </w:r>
    </w:p>
    <w:p w14:paraId="4AC1484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Cena</w:t>
      </w:r>
    </w:p>
    <w:p w14:paraId="73FF144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60</w:t>
      </w:r>
    </w:p>
    <w:p w14:paraId="1BBAAA8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2</w:t>
      </w:r>
    </w:p>
    <w:p w14:paraId="632C23A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F60A31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dostawy</w:t>
      </w:r>
    </w:p>
    <w:p w14:paraId="295EB3D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25,00</w:t>
      </w:r>
    </w:p>
    <w:p w14:paraId="3126990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3</w:t>
      </w:r>
    </w:p>
    <w:p w14:paraId="30C8509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inne.</w:t>
      </w:r>
    </w:p>
    <w:p w14:paraId="0FC7B40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płatności</w:t>
      </w:r>
    </w:p>
    <w:p w14:paraId="7B5232D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15,00</w:t>
      </w:r>
    </w:p>
    <w:p w14:paraId="1B75CBE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26731">
        <w:rPr>
          <w:rFonts w:ascii="Arial Narrow" w:eastAsia="Times New Roman" w:hAnsi="Arial Narrow" w:cs="Times New Roman"/>
          <w:color w:val="000000"/>
          <w:kern w:val="0"/>
          <w:lang w:eastAsia="pl-PL"/>
          <w14:ligatures w14:val="none"/>
        </w:rPr>
        <w:t>Nie</w:t>
      </w:r>
    </w:p>
    <w:p w14:paraId="111B6C27" w14:textId="77777777" w:rsidR="00A26731" w:rsidRPr="00A26731" w:rsidRDefault="00A26731" w:rsidP="00A26731">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Część 8</w:t>
      </w:r>
    </w:p>
    <w:p w14:paraId="6410DFD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4.2.2.) Krótki opis przedmiotu zamówienia</w:t>
      </w:r>
    </w:p>
    <w:p w14:paraId="76684CD7"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Szkiełko podstawowe adhezyjne Super Frost- zgodnie z formularzem cenowym i zapisami w SWZ</w:t>
      </w:r>
    </w:p>
    <w:p w14:paraId="1A58B91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4.2.6.) Główny kod CPV: </w:t>
      </w:r>
      <w:r w:rsidRPr="00A26731">
        <w:rPr>
          <w:rFonts w:ascii="Arial Narrow" w:eastAsia="Times New Roman" w:hAnsi="Arial Narrow" w:cs="Times New Roman"/>
          <w:color w:val="000000"/>
          <w:kern w:val="0"/>
          <w:lang w:eastAsia="pl-PL"/>
          <w14:ligatures w14:val="none"/>
        </w:rPr>
        <w:t xml:space="preserve">33141000-0 - Jednorazowe, </w:t>
      </w:r>
      <w:proofErr w:type="spellStart"/>
      <w:r w:rsidRPr="00A26731">
        <w:rPr>
          <w:rFonts w:ascii="Arial Narrow" w:eastAsia="Times New Roman" w:hAnsi="Arial Narrow" w:cs="Times New Roman"/>
          <w:color w:val="000000"/>
          <w:kern w:val="0"/>
          <w:lang w:eastAsia="pl-PL"/>
          <w14:ligatures w14:val="none"/>
        </w:rPr>
        <w:t>niechemiczne</w:t>
      </w:r>
      <w:proofErr w:type="spellEnd"/>
      <w:r w:rsidRPr="00A26731">
        <w:rPr>
          <w:rFonts w:ascii="Arial Narrow" w:eastAsia="Times New Roman" w:hAnsi="Arial Narrow" w:cs="Times New Roman"/>
          <w:color w:val="000000"/>
          <w:kern w:val="0"/>
          <w:lang w:eastAsia="pl-PL"/>
          <w14:ligatures w14:val="none"/>
        </w:rPr>
        <w:t xml:space="preserve"> artykuły medyczne i hematologiczne</w:t>
      </w:r>
    </w:p>
    <w:p w14:paraId="58C23B5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4.2.8.) Zamówienie obejmuje opcje: </w:t>
      </w:r>
      <w:r w:rsidRPr="00A26731">
        <w:rPr>
          <w:rFonts w:ascii="Arial Narrow" w:eastAsia="Times New Roman" w:hAnsi="Arial Narrow" w:cs="Times New Roman"/>
          <w:color w:val="000000"/>
          <w:kern w:val="0"/>
          <w:lang w:eastAsia="pl-PL"/>
          <w14:ligatures w14:val="none"/>
        </w:rPr>
        <w:t>Nie</w:t>
      </w:r>
    </w:p>
    <w:p w14:paraId="2E6A6B9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4.2.10.) Okres realizacji zamówienia albo umowy ramowej: </w:t>
      </w:r>
      <w:r w:rsidRPr="00A26731">
        <w:rPr>
          <w:rFonts w:ascii="Arial Narrow" w:eastAsia="Times New Roman" w:hAnsi="Arial Narrow" w:cs="Times New Roman"/>
          <w:color w:val="000000"/>
          <w:kern w:val="0"/>
          <w:lang w:eastAsia="pl-PL"/>
          <w14:ligatures w14:val="none"/>
        </w:rPr>
        <w:t>24 miesiące</w:t>
      </w:r>
    </w:p>
    <w:p w14:paraId="43AE5F8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4.2.11.) Zamawiający przewiduje wznowienia: </w:t>
      </w:r>
      <w:r w:rsidRPr="00A26731">
        <w:rPr>
          <w:rFonts w:ascii="Arial Narrow" w:eastAsia="Times New Roman" w:hAnsi="Arial Narrow" w:cs="Times New Roman"/>
          <w:color w:val="000000"/>
          <w:kern w:val="0"/>
          <w:lang w:eastAsia="pl-PL"/>
          <w14:ligatures w14:val="none"/>
        </w:rPr>
        <w:t>Nie</w:t>
      </w:r>
    </w:p>
    <w:p w14:paraId="1394094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26731">
        <w:rPr>
          <w:rFonts w:ascii="Arial Narrow" w:eastAsia="Times New Roman" w:hAnsi="Arial Narrow" w:cs="Times New Roman"/>
          <w:color w:val="000000"/>
          <w:kern w:val="0"/>
          <w:lang w:eastAsia="pl-PL"/>
          <w14:ligatures w14:val="none"/>
        </w:rPr>
        <w:t>Nie</w:t>
      </w:r>
    </w:p>
    <w:p w14:paraId="3133A71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 Kryteria oceny ofert:</w:t>
      </w:r>
    </w:p>
    <w:p w14:paraId="259E7BE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 Sposób oceny ofert: </w:t>
      </w:r>
      <w:r w:rsidRPr="00A26731">
        <w:rPr>
          <w:rFonts w:ascii="Arial Narrow" w:eastAsia="Times New Roman" w:hAnsi="Arial Narrow" w:cs="Times New Roman"/>
          <w:color w:val="000000"/>
          <w:kern w:val="0"/>
          <w:lang w:eastAsia="pl-PL"/>
          <w14:ligatures w14:val="none"/>
        </w:rPr>
        <w:t>Zamawiający wybierze najkorzystniejszą na podstawie kryterium oceny ofert</w:t>
      </w:r>
    </w:p>
    <w:p w14:paraId="4C03C5C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4.3.2.) Sposób określania wagi kryteriów oceny ofert: </w:t>
      </w:r>
      <w:r w:rsidRPr="00A26731">
        <w:rPr>
          <w:rFonts w:ascii="Arial Narrow" w:eastAsia="Times New Roman" w:hAnsi="Arial Narrow" w:cs="Times New Roman"/>
          <w:color w:val="000000"/>
          <w:kern w:val="0"/>
          <w:lang w:eastAsia="pl-PL"/>
          <w14:ligatures w14:val="none"/>
        </w:rPr>
        <w:t>Procentowo</w:t>
      </w:r>
    </w:p>
    <w:p w14:paraId="47C8197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4.3.3.) Stosowane kryteria oceny ofert: </w:t>
      </w:r>
      <w:r w:rsidRPr="00A26731">
        <w:rPr>
          <w:rFonts w:ascii="Arial Narrow" w:eastAsia="Times New Roman" w:hAnsi="Arial Narrow" w:cs="Times New Roman"/>
          <w:color w:val="000000"/>
          <w:kern w:val="0"/>
          <w:lang w:eastAsia="pl-PL"/>
          <w14:ligatures w14:val="none"/>
        </w:rPr>
        <w:t>Kryterium ceny oraz kryteria jakościowe</w:t>
      </w:r>
    </w:p>
    <w:p w14:paraId="6286F6A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1</w:t>
      </w:r>
    </w:p>
    <w:p w14:paraId="6EB2270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Cena</w:t>
      </w:r>
    </w:p>
    <w:p w14:paraId="438F619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60</w:t>
      </w:r>
    </w:p>
    <w:p w14:paraId="6EA01DB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2</w:t>
      </w:r>
    </w:p>
    <w:p w14:paraId="0FA2093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64790B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dostawy</w:t>
      </w:r>
    </w:p>
    <w:p w14:paraId="1287963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25</w:t>
      </w:r>
    </w:p>
    <w:p w14:paraId="769BB99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3</w:t>
      </w:r>
    </w:p>
    <w:p w14:paraId="4F2BB35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inne.</w:t>
      </w:r>
    </w:p>
    <w:p w14:paraId="5A8CEAF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płatności</w:t>
      </w:r>
    </w:p>
    <w:p w14:paraId="6B202E4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15</w:t>
      </w:r>
    </w:p>
    <w:p w14:paraId="4C9C140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26731">
        <w:rPr>
          <w:rFonts w:ascii="Arial Narrow" w:eastAsia="Times New Roman" w:hAnsi="Arial Narrow" w:cs="Times New Roman"/>
          <w:color w:val="000000"/>
          <w:kern w:val="0"/>
          <w:lang w:eastAsia="pl-PL"/>
          <w14:ligatures w14:val="none"/>
        </w:rPr>
        <w:t>Nie</w:t>
      </w:r>
    </w:p>
    <w:p w14:paraId="1AB8962D" w14:textId="77777777" w:rsidR="00A26731" w:rsidRPr="00A26731" w:rsidRDefault="00A26731" w:rsidP="00A26731">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Część 9</w:t>
      </w:r>
    </w:p>
    <w:p w14:paraId="3666031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lastRenderedPageBreak/>
        <w:t>4.2.2.) Krótki opis przedmiotu zamówienia</w:t>
      </w:r>
    </w:p>
    <w:p w14:paraId="02910217"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 xml:space="preserve">Pipetki </w:t>
      </w:r>
      <w:proofErr w:type="spellStart"/>
      <w:r w:rsidRPr="00A26731">
        <w:rPr>
          <w:rFonts w:ascii="Arial Narrow" w:eastAsia="Times New Roman" w:hAnsi="Arial Narrow" w:cs="Times New Roman"/>
          <w:kern w:val="0"/>
          <w:lang w:eastAsia="pl-PL"/>
          <w14:ligatures w14:val="none"/>
        </w:rPr>
        <w:t>Pastura</w:t>
      </w:r>
      <w:proofErr w:type="spellEnd"/>
      <w:r w:rsidRPr="00A26731">
        <w:rPr>
          <w:rFonts w:ascii="Arial Narrow" w:eastAsia="Times New Roman" w:hAnsi="Arial Narrow" w:cs="Times New Roman"/>
          <w:kern w:val="0"/>
          <w:lang w:eastAsia="pl-PL"/>
          <w14:ligatures w14:val="none"/>
        </w:rPr>
        <w:t>- zgodnie z formularzem cenowym i zapisami w SWZ</w:t>
      </w:r>
    </w:p>
    <w:p w14:paraId="1009EE7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4.2.6.) Główny kod CPV: </w:t>
      </w:r>
      <w:r w:rsidRPr="00A26731">
        <w:rPr>
          <w:rFonts w:ascii="Arial Narrow" w:eastAsia="Times New Roman" w:hAnsi="Arial Narrow" w:cs="Times New Roman"/>
          <w:color w:val="000000"/>
          <w:kern w:val="0"/>
          <w:lang w:eastAsia="pl-PL"/>
          <w14:ligatures w14:val="none"/>
        </w:rPr>
        <w:t xml:space="preserve">33141000-0 - Jednorazowe, </w:t>
      </w:r>
      <w:proofErr w:type="spellStart"/>
      <w:r w:rsidRPr="00A26731">
        <w:rPr>
          <w:rFonts w:ascii="Arial Narrow" w:eastAsia="Times New Roman" w:hAnsi="Arial Narrow" w:cs="Times New Roman"/>
          <w:color w:val="000000"/>
          <w:kern w:val="0"/>
          <w:lang w:eastAsia="pl-PL"/>
          <w14:ligatures w14:val="none"/>
        </w:rPr>
        <w:t>niechemiczne</w:t>
      </w:r>
      <w:proofErr w:type="spellEnd"/>
      <w:r w:rsidRPr="00A26731">
        <w:rPr>
          <w:rFonts w:ascii="Arial Narrow" w:eastAsia="Times New Roman" w:hAnsi="Arial Narrow" w:cs="Times New Roman"/>
          <w:color w:val="000000"/>
          <w:kern w:val="0"/>
          <w:lang w:eastAsia="pl-PL"/>
          <w14:ligatures w14:val="none"/>
        </w:rPr>
        <w:t xml:space="preserve"> artykuły medyczne i hematologiczne</w:t>
      </w:r>
    </w:p>
    <w:p w14:paraId="680D46D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4.2.8.) Zamówienie obejmuje opcje: </w:t>
      </w:r>
      <w:r w:rsidRPr="00A26731">
        <w:rPr>
          <w:rFonts w:ascii="Arial Narrow" w:eastAsia="Times New Roman" w:hAnsi="Arial Narrow" w:cs="Times New Roman"/>
          <w:color w:val="000000"/>
          <w:kern w:val="0"/>
          <w:lang w:eastAsia="pl-PL"/>
          <w14:ligatures w14:val="none"/>
        </w:rPr>
        <w:t>Nie</w:t>
      </w:r>
    </w:p>
    <w:p w14:paraId="60634BC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4.2.10.) Okres realizacji zamówienia albo umowy ramowej: </w:t>
      </w:r>
      <w:r w:rsidRPr="00A26731">
        <w:rPr>
          <w:rFonts w:ascii="Arial Narrow" w:eastAsia="Times New Roman" w:hAnsi="Arial Narrow" w:cs="Times New Roman"/>
          <w:color w:val="000000"/>
          <w:kern w:val="0"/>
          <w:lang w:eastAsia="pl-PL"/>
          <w14:ligatures w14:val="none"/>
        </w:rPr>
        <w:t>24 miesiące</w:t>
      </w:r>
    </w:p>
    <w:p w14:paraId="5C5F929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4.2.11.) Zamawiający przewiduje wznowienia: </w:t>
      </w:r>
      <w:r w:rsidRPr="00A26731">
        <w:rPr>
          <w:rFonts w:ascii="Arial Narrow" w:eastAsia="Times New Roman" w:hAnsi="Arial Narrow" w:cs="Times New Roman"/>
          <w:color w:val="000000"/>
          <w:kern w:val="0"/>
          <w:lang w:eastAsia="pl-PL"/>
          <w14:ligatures w14:val="none"/>
        </w:rPr>
        <w:t>Nie</w:t>
      </w:r>
    </w:p>
    <w:p w14:paraId="5987C7F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26731">
        <w:rPr>
          <w:rFonts w:ascii="Arial Narrow" w:eastAsia="Times New Roman" w:hAnsi="Arial Narrow" w:cs="Times New Roman"/>
          <w:color w:val="000000"/>
          <w:kern w:val="0"/>
          <w:lang w:eastAsia="pl-PL"/>
          <w14:ligatures w14:val="none"/>
        </w:rPr>
        <w:t>Nie</w:t>
      </w:r>
    </w:p>
    <w:p w14:paraId="490FBE3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 Kryteria oceny ofert:</w:t>
      </w:r>
    </w:p>
    <w:p w14:paraId="7C00987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 Sposób oceny ofert: </w:t>
      </w:r>
      <w:r w:rsidRPr="00A26731">
        <w:rPr>
          <w:rFonts w:ascii="Arial Narrow" w:eastAsia="Times New Roman" w:hAnsi="Arial Narrow" w:cs="Times New Roman"/>
          <w:color w:val="000000"/>
          <w:kern w:val="0"/>
          <w:lang w:eastAsia="pl-PL"/>
          <w14:ligatures w14:val="none"/>
        </w:rPr>
        <w:t>Zamawiający wybierze najkorzystniejszą na podstawie kryterium oceny ofert</w:t>
      </w:r>
    </w:p>
    <w:p w14:paraId="3DE5392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4.3.2.) Sposób określania wagi kryteriów oceny ofert: </w:t>
      </w:r>
      <w:r w:rsidRPr="00A26731">
        <w:rPr>
          <w:rFonts w:ascii="Arial Narrow" w:eastAsia="Times New Roman" w:hAnsi="Arial Narrow" w:cs="Times New Roman"/>
          <w:color w:val="000000"/>
          <w:kern w:val="0"/>
          <w:lang w:eastAsia="pl-PL"/>
          <w14:ligatures w14:val="none"/>
        </w:rPr>
        <w:t>Procentowo</w:t>
      </w:r>
    </w:p>
    <w:p w14:paraId="1DCEBB8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4.3.3.) Stosowane kryteria oceny ofert: </w:t>
      </w:r>
      <w:r w:rsidRPr="00A26731">
        <w:rPr>
          <w:rFonts w:ascii="Arial Narrow" w:eastAsia="Times New Roman" w:hAnsi="Arial Narrow" w:cs="Times New Roman"/>
          <w:color w:val="000000"/>
          <w:kern w:val="0"/>
          <w:lang w:eastAsia="pl-PL"/>
          <w14:ligatures w14:val="none"/>
        </w:rPr>
        <w:t>Kryterium ceny oraz kryteria jakościowe</w:t>
      </w:r>
    </w:p>
    <w:p w14:paraId="1EFCF78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1</w:t>
      </w:r>
    </w:p>
    <w:p w14:paraId="69B07C1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Cena</w:t>
      </w:r>
    </w:p>
    <w:p w14:paraId="3296335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60</w:t>
      </w:r>
    </w:p>
    <w:p w14:paraId="473D2D8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2</w:t>
      </w:r>
    </w:p>
    <w:p w14:paraId="1109985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82565A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dostawy</w:t>
      </w:r>
    </w:p>
    <w:p w14:paraId="0DBA2FD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25</w:t>
      </w:r>
    </w:p>
    <w:p w14:paraId="3AC9C8A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3</w:t>
      </w:r>
    </w:p>
    <w:p w14:paraId="6A22C8E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inne.</w:t>
      </w:r>
    </w:p>
    <w:p w14:paraId="53829F9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płatności</w:t>
      </w:r>
    </w:p>
    <w:p w14:paraId="55310A8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15</w:t>
      </w:r>
    </w:p>
    <w:p w14:paraId="556D5FA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26731">
        <w:rPr>
          <w:rFonts w:ascii="Arial Narrow" w:eastAsia="Times New Roman" w:hAnsi="Arial Narrow" w:cs="Times New Roman"/>
          <w:color w:val="000000"/>
          <w:kern w:val="0"/>
          <w:lang w:eastAsia="pl-PL"/>
          <w14:ligatures w14:val="none"/>
        </w:rPr>
        <w:t>Nie</w:t>
      </w:r>
    </w:p>
    <w:p w14:paraId="5FFBE44F" w14:textId="77777777" w:rsidR="00A26731" w:rsidRPr="00A26731" w:rsidRDefault="00A26731" w:rsidP="00A26731">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Część 10</w:t>
      </w:r>
    </w:p>
    <w:p w14:paraId="5D72859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4.2.2.) Krótki opis przedmiotu zamówienia</w:t>
      </w:r>
    </w:p>
    <w:p w14:paraId="0D7BB1FF"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 xml:space="preserve">Próbki stożkowe PP przeźroczyste z </w:t>
      </w:r>
      <w:proofErr w:type="spellStart"/>
      <w:r w:rsidRPr="00A26731">
        <w:rPr>
          <w:rFonts w:ascii="Arial Narrow" w:eastAsia="Times New Roman" w:hAnsi="Arial Narrow" w:cs="Times New Roman"/>
          <w:kern w:val="0"/>
          <w:lang w:eastAsia="pl-PL"/>
          <w14:ligatures w14:val="none"/>
        </w:rPr>
        <w:t>zakretką</w:t>
      </w:r>
      <w:proofErr w:type="spellEnd"/>
      <w:r w:rsidRPr="00A26731">
        <w:rPr>
          <w:rFonts w:ascii="Arial Narrow" w:eastAsia="Times New Roman" w:hAnsi="Arial Narrow" w:cs="Times New Roman"/>
          <w:kern w:val="0"/>
          <w:lang w:eastAsia="pl-PL"/>
          <w14:ligatures w14:val="none"/>
        </w:rPr>
        <w:t>- zgodnie z formularzem cenowym i zapisami w SWZ</w:t>
      </w:r>
    </w:p>
    <w:p w14:paraId="5D6849B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4.2.6.) Główny kod CPV: </w:t>
      </w:r>
      <w:r w:rsidRPr="00A26731">
        <w:rPr>
          <w:rFonts w:ascii="Arial Narrow" w:eastAsia="Times New Roman" w:hAnsi="Arial Narrow" w:cs="Times New Roman"/>
          <w:color w:val="000000"/>
          <w:kern w:val="0"/>
          <w:lang w:eastAsia="pl-PL"/>
          <w14:ligatures w14:val="none"/>
        </w:rPr>
        <w:t xml:space="preserve">33141000-0 - Jednorazowe, </w:t>
      </w:r>
      <w:proofErr w:type="spellStart"/>
      <w:r w:rsidRPr="00A26731">
        <w:rPr>
          <w:rFonts w:ascii="Arial Narrow" w:eastAsia="Times New Roman" w:hAnsi="Arial Narrow" w:cs="Times New Roman"/>
          <w:color w:val="000000"/>
          <w:kern w:val="0"/>
          <w:lang w:eastAsia="pl-PL"/>
          <w14:ligatures w14:val="none"/>
        </w:rPr>
        <w:t>niechemiczne</w:t>
      </w:r>
      <w:proofErr w:type="spellEnd"/>
      <w:r w:rsidRPr="00A26731">
        <w:rPr>
          <w:rFonts w:ascii="Arial Narrow" w:eastAsia="Times New Roman" w:hAnsi="Arial Narrow" w:cs="Times New Roman"/>
          <w:color w:val="000000"/>
          <w:kern w:val="0"/>
          <w:lang w:eastAsia="pl-PL"/>
          <w14:ligatures w14:val="none"/>
        </w:rPr>
        <w:t xml:space="preserve"> artykuły medyczne i hematologiczne</w:t>
      </w:r>
    </w:p>
    <w:p w14:paraId="04E0052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4.2.8.) Zamówienie obejmuje opcje: </w:t>
      </w:r>
      <w:r w:rsidRPr="00A26731">
        <w:rPr>
          <w:rFonts w:ascii="Arial Narrow" w:eastAsia="Times New Roman" w:hAnsi="Arial Narrow" w:cs="Times New Roman"/>
          <w:color w:val="000000"/>
          <w:kern w:val="0"/>
          <w:lang w:eastAsia="pl-PL"/>
          <w14:ligatures w14:val="none"/>
        </w:rPr>
        <w:t>Nie</w:t>
      </w:r>
    </w:p>
    <w:p w14:paraId="2131D08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4.2.10.) Okres realizacji zamówienia albo umowy ramowej: </w:t>
      </w:r>
      <w:r w:rsidRPr="00A26731">
        <w:rPr>
          <w:rFonts w:ascii="Arial Narrow" w:eastAsia="Times New Roman" w:hAnsi="Arial Narrow" w:cs="Times New Roman"/>
          <w:color w:val="000000"/>
          <w:kern w:val="0"/>
          <w:lang w:eastAsia="pl-PL"/>
          <w14:ligatures w14:val="none"/>
        </w:rPr>
        <w:t>24 miesiące</w:t>
      </w:r>
    </w:p>
    <w:p w14:paraId="0F19A97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4.2.11.) Zamawiający przewiduje wznowienia: </w:t>
      </w:r>
      <w:r w:rsidRPr="00A26731">
        <w:rPr>
          <w:rFonts w:ascii="Arial Narrow" w:eastAsia="Times New Roman" w:hAnsi="Arial Narrow" w:cs="Times New Roman"/>
          <w:color w:val="000000"/>
          <w:kern w:val="0"/>
          <w:lang w:eastAsia="pl-PL"/>
          <w14:ligatures w14:val="none"/>
        </w:rPr>
        <w:t>Nie</w:t>
      </w:r>
    </w:p>
    <w:p w14:paraId="66869BE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26731">
        <w:rPr>
          <w:rFonts w:ascii="Arial Narrow" w:eastAsia="Times New Roman" w:hAnsi="Arial Narrow" w:cs="Times New Roman"/>
          <w:color w:val="000000"/>
          <w:kern w:val="0"/>
          <w:lang w:eastAsia="pl-PL"/>
          <w14:ligatures w14:val="none"/>
        </w:rPr>
        <w:t>Nie</w:t>
      </w:r>
    </w:p>
    <w:p w14:paraId="551717A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 Kryteria oceny ofert:</w:t>
      </w:r>
    </w:p>
    <w:p w14:paraId="71F3206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 Sposób oceny ofert: </w:t>
      </w:r>
      <w:r w:rsidRPr="00A26731">
        <w:rPr>
          <w:rFonts w:ascii="Arial Narrow" w:eastAsia="Times New Roman" w:hAnsi="Arial Narrow" w:cs="Times New Roman"/>
          <w:color w:val="000000"/>
          <w:kern w:val="0"/>
          <w:lang w:eastAsia="pl-PL"/>
          <w14:ligatures w14:val="none"/>
        </w:rPr>
        <w:t>Zamawiający wybierze najkorzystniejszą na podstawie kryterium oceny ofert</w:t>
      </w:r>
    </w:p>
    <w:p w14:paraId="172E2AB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4.3.2.) Sposób określania wagi kryteriów oceny ofert: </w:t>
      </w:r>
      <w:r w:rsidRPr="00A26731">
        <w:rPr>
          <w:rFonts w:ascii="Arial Narrow" w:eastAsia="Times New Roman" w:hAnsi="Arial Narrow" w:cs="Times New Roman"/>
          <w:color w:val="000000"/>
          <w:kern w:val="0"/>
          <w:lang w:eastAsia="pl-PL"/>
          <w14:ligatures w14:val="none"/>
        </w:rPr>
        <w:t>Procentowo</w:t>
      </w:r>
    </w:p>
    <w:p w14:paraId="6129838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4.3.3.) Stosowane kryteria oceny ofert: </w:t>
      </w:r>
      <w:r w:rsidRPr="00A26731">
        <w:rPr>
          <w:rFonts w:ascii="Arial Narrow" w:eastAsia="Times New Roman" w:hAnsi="Arial Narrow" w:cs="Times New Roman"/>
          <w:color w:val="000000"/>
          <w:kern w:val="0"/>
          <w:lang w:eastAsia="pl-PL"/>
          <w14:ligatures w14:val="none"/>
        </w:rPr>
        <w:t>Kryterium ceny oraz kryteria jakościowe</w:t>
      </w:r>
    </w:p>
    <w:p w14:paraId="10A78BB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1</w:t>
      </w:r>
    </w:p>
    <w:p w14:paraId="06A8A64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Cena</w:t>
      </w:r>
    </w:p>
    <w:p w14:paraId="0EFEE83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60</w:t>
      </w:r>
    </w:p>
    <w:p w14:paraId="641FC00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2</w:t>
      </w:r>
    </w:p>
    <w:p w14:paraId="3116A6E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D0DEE5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dostawy</w:t>
      </w:r>
    </w:p>
    <w:p w14:paraId="2A7E6F0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25,00</w:t>
      </w:r>
    </w:p>
    <w:p w14:paraId="4F773CE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3</w:t>
      </w:r>
    </w:p>
    <w:p w14:paraId="2C69764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inne.</w:t>
      </w:r>
    </w:p>
    <w:p w14:paraId="64EBCA1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płatności</w:t>
      </w:r>
    </w:p>
    <w:p w14:paraId="44B428E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15,00</w:t>
      </w:r>
    </w:p>
    <w:p w14:paraId="4E91CBE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26731">
        <w:rPr>
          <w:rFonts w:ascii="Arial Narrow" w:eastAsia="Times New Roman" w:hAnsi="Arial Narrow" w:cs="Times New Roman"/>
          <w:color w:val="000000"/>
          <w:kern w:val="0"/>
          <w:lang w:eastAsia="pl-PL"/>
          <w14:ligatures w14:val="none"/>
        </w:rPr>
        <w:t>Nie</w:t>
      </w:r>
    </w:p>
    <w:p w14:paraId="4A4860A4" w14:textId="77777777" w:rsidR="00A26731" w:rsidRPr="00A26731" w:rsidRDefault="00A26731" w:rsidP="00A26731">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lastRenderedPageBreak/>
        <w:t>Część 11</w:t>
      </w:r>
    </w:p>
    <w:p w14:paraId="55B059D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4.2.2.) Krótki opis przedmiotu zamówienia</w:t>
      </w:r>
    </w:p>
    <w:p w14:paraId="6973FE13"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Pojemnik na próbki biologiczne z nakrętka poj. 15 ml- zgodnie z formularzem cenowym i zapisami w SWZ</w:t>
      </w:r>
    </w:p>
    <w:p w14:paraId="21E6FEB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4.2.6.) Główny kod CPV: </w:t>
      </w:r>
      <w:r w:rsidRPr="00A26731">
        <w:rPr>
          <w:rFonts w:ascii="Arial Narrow" w:eastAsia="Times New Roman" w:hAnsi="Arial Narrow" w:cs="Times New Roman"/>
          <w:color w:val="000000"/>
          <w:kern w:val="0"/>
          <w:lang w:eastAsia="pl-PL"/>
          <w14:ligatures w14:val="none"/>
        </w:rPr>
        <w:t xml:space="preserve">33141000-0 - Jednorazowe, </w:t>
      </w:r>
      <w:proofErr w:type="spellStart"/>
      <w:r w:rsidRPr="00A26731">
        <w:rPr>
          <w:rFonts w:ascii="Arial Narrow" w:eastAsia="Times New Roman" w:hAnsi="Arial Narrow" w:cs="Times New Roman"/>
          <w:color w:val="000000"/>
          <w:kern w:val="0"/>
          <w:lang w:eastAsia="pl-PL"/>
          <w14:ligatures w14:val="none"/>
        </w:rPr>
        <w:t>niechemiczne</w:t>
      </w:r>
      <w:proofErr w:type="spellEnd"/>
      <w:r w:rsidRPr="00A26731">
        <w:rPr>
          <w:rFonts w:ascii="Arial Narrow" w:eastAsia="Times New Roman" w:hAnsi="Arial Narrow" w:cs="Times New Roman"/>
          <w:color w:val="000000"/>
          <w:kern w:val="0"/>
          <w:lang w:eastAsia="pl-PL"/>
          <w14:ligatures w14:val="none"/>
        </w:rPr>
        <w:t xml:space="preserve"> artykuły medyczne i hematologiczne</w:t>
      </w:r>
    </w:p>
    <w:p w14:paraId="35C7585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4.2.8.) Zamówienie obejmuje opcje: </w:t>
      </w:r>
      <w:r w:rsidRPr="00A26731">
        <w:rPr>
          <w:rFonts w:ascii="Arial Narrow" w:eastAsia="Times New Roman" w:hAnsi="Arial Narrow" w:cs="Times New Roman"/>
          <w:color w:val="000000"/>
          <w:kern w:val="0"/>
          <w:lang w:eastAsia="pl-PL"/>
          <w14:ligatures w14:val="none"/>
        </w:rPr>
        <w:t>Nie</w:t>
      </w:r>
    </w:p>
    <w:p w14:paraId="3B95374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4.2.10.) Okres realizacji zamówienia albo umowy ramowej: </w:t>
      </w:r>
      <w:r w:rsidRPr="00A26731">
        <w:rPr>
          <w:rFonts w:ascii="Arial Narrow" w:eastAsia="Times New Roman" w:hAnsi="Arial Narrow" w:cs="Times New Roman"/>
          <w:color w:val="000000"/>
          <w:kern w:val="0"/>
          <w:lang w:eastAsia="pl-PL"/>
          <w14:ligatures w14:val="none"/>
        </w:rPr>
        <w:t>24 miesiące</w:t>
      </w:r>
    </w:p>
    <w:p w14:paraId="6677978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4.2.11.) Zamawiający przewiduje wznowienia: </w:t>
      </w:r>
      <w:r w:rsidRPr="00A26731">
        <w:rPr>
          <w:rFonts w:ascii="Arial Narrow" w:eastAsia="Times New Roman" w:hAnsi="Arial Narrow" w:cs="Times New Roman"/>
          <w:color w:val="000000"/>
          <w:kern w:val="0"/>
          <w:lang w:eastAsia="pl-PL"/>
          <w14:ligatures w14:val="none"/>
        </w:rPr>
        <w:t>Nie</w:t>
      </w:r>
    </w:p>
    <w:p w14:paraId="14FD215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26731">
        <w:rPr>
          <w:rFonts w:ascii="Arial Narrow" w:eastAsia="Times New Roman" w:hAnsi="Arial Narrow" w:cs="Times New Roman"/>
          <w:color w:val="000000"/>
          <w:kern w:val="0"/>
          <w:lang w:eastAsia="pl-PL"/>
          <w14:ligatures w14:val="none"/>
        </w:rPr>
        <w:t>Nie</w:t>
      </w:r>
    </w:p>
    <w:p w14:paraId="4DF4AD6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 Kryteria oceny ofert:</w:t>
      </w:r>
    </w:p>
    <w:p w14:paraId="3EADBF2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 Sposób oceny ofert: </w:t>
      </w:r>
      <w:r w:rsidRPr="00A26731">
        <w:rPr>
          <w:rFonts w:ascii="Arial Narrow" w:eastAsia="Times New Roman" w:hAnsi="Arial Narrow" w:cs="Times New Roman"/>
          <w:color w:val="000000"/>
          <w:kern w:val="0"/>
          <w:lang w:eastAsia="pl-PL"/>
          <w14:ligatures w14:val="none"/>
        </w:rPr>
        <w:t>Zamawiający wybierze najkorzystniejszą na podstawie kryterium oceny ofert</w:t>
      </w:r>
    </w:p>
    <w:p w14:paraId="2A8B40D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4.3.2.) Sposób określania wagi kryteriów oceny ofert: </w:t>
      </w:r>
      <w:r w:rsidRPr="00A26731">
        <w:rPr>
          <w:rFonts w:ascii="Arial Narrow" w:eastAsia="Times New Roman" w:hAnsi="Arial Narrow" w:cs="Times New Roman"/>
          <w:color w:val="000000"/>
          <w:kern w:val="0"/>
          <w:lang w:eastAsia="pl-PL"/>
          <w14:ligatures w14:val="none"/>
        </w:rPr>
        <w:t>Procentowo</w:t>
      </w:r>
    </w:p>
    <w:p w14:paraId="3B4353B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4.3.3.) Stosowane kryteria oceny ofert: </w:t>
      </w:r>
      <w:r w:rsidRPr="00A26731">
        <w:rPr>
          <w:rFonts w:ascii="Arial Narrow" w:eastAsia="Times New Roman" w:hAnsi="Arial Narrow" w:cs="Times New Roman"/>
          <w:color w:val="000000"/>
          <w:kern w:val="0"/>
          <w:lang w:eastAsia="pl-PL"/>
          <w14:ligatures w14:val="none"/>
        </w:rPr>
        <w:t>Kryterium ceny oraz kryteria jakościowe</w:t>
      </w:r>
    </w:p>
    <w:p w14:paraId="20F07F7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1</w:t>
      </w:r>
    </w:p>
    <w:p w14:paraId="45577B4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Cena</w:t>
      </w:r>
    </w:p>
    <w:p w14:paraId="48206A3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60</w:t>
      </w:r>
    </w:p>
    <w:p w14:paraId="1E96C42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2</w:t>
      </w:r>
    </w:p>
    <w:p w14:paraId="18EECFC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CA6AC9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dostawy</w:t>
      </w:r>
    </w:p>
    <w:p w14:paraId="4137CA6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25</w:t>
      </w:r>
    </w:p>
    <w:p w14:paraId="145D08C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3</w:t>
      </w:r>
    </w:p>
    <w:p w14:paraId="5026334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inne.</w:t>
      </w:r>
    </w:p>
    <w:p w14:paraId="6488F53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płatności</w:t>
      </w:r>
    </w:p>
    <w:p w14:paraId="753520F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15</w:t>
      </w:r>
    </w:p>
    <w:p w14:paraId="123D9A1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26731">
        <w:rPr>
          <w:rFonts w:ascii="Arial Narrow" w:eastAsia="Times New Roman" w:hAnsi="Arial Narrow" w:cs="Times New Roman"/>
          <w:color w:val="000000"/>
          <w:kern w:val="0"/>
          <w:lang w:eastAsia="pl-PL"/>
          <w14:ligatures w14:val="none"/>
        </w:rPr>
        <w:t>Nie</w:t>
      </w:r>
    </w:p>
    <w:p w14:paraId="604D246B" w14:textId="77777777" w:rsidR="00A26731" w:rsidRPr="00A26731" w:rsidRDefault="00A26731" w:rsidP="00A26731">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Część 12</w:t>
      </w:r>
    </w:p>
    <w:p w14:paraId="0A7B025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4.2.2.) Krótki opis przedmiotu zamówienia</w:t>
      </w:r>
    </w:p>
    <w:p w14:paraId="2C1501BF"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Probówka poliestrowa 16x75 z korkiem- zgodnie z formularzem cenowym i zapisami w SWZ</w:t>
      </w:r>
    </w:p>
    <w:p w14:paraId="3CF0BCD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4.2.6.) Główny kod CPV: </w:t>
      </w:r>
      <w:r w:rsidRPr="00A26731">
        <w:rPr>
          <w:rFonts w:ascii="Arial Narrow" w:eastAsia="Times New Roman" w:hAnsi="Arial Narrow" w:cs="Times New Roman"/>
          <w:color w:val="000000"/>
          <w:kern w:val="0"/>
          <w:lang w:eastAsia="pl-PL"/>
          <w14:ligatures w14:val="none"/>
        </w:rPr>
        <w:t xml:space="preserve">33141000-0 - Jednorazowe, </w:t>
      </w:r>
      <w:proofErr w:type="spellStart"/>
      <w:r w:rsidRPr="00A26731">
        <w:rPr>
          <w:rFonts w:ascii="Arial Narrow" w:eastAsia="Times New Roman" w:hAnsi="Arial Narrow" w:cs="Times New Roman"/>
          <w:color w:val="000000"/>
          <w:kern w:val="0"/>
          <w:lang w:eastAsia="pl-PL"/>
          <w14:ligatures w14:val="none"/>
        </w:rPr>
        <w:t>niechemiczne</w:t>
      </w:r>
      <w:proofErr w:type="spellEnd"/>
      <w:r w:rsidRPr="00A26731">
        <w:rPr>
          <w:rFonts w:ascii="Arial Narrow" w:eastAsia="Times New Roman" w:hAnsi="Arial Narrow" w:cs="Times New Roman"/>
          <w:color w:val="000000"/>
          <w:kern w:val="0"/>
          <w:lang w:eastAsia="pl-PL"/>
          <w14:ligatures w14:val="none"/>
        </w:rPr>
        <w:t xml:space="preserve"> artykuły medyczne i hematologiczne</w:t>
      </w:r>
    </w:p>
    <w:p w14:paraId="7A88CC9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4.2.8.) Zamówienie obejmuje opcje: </w:t>
      </w:r>
      <w:r w:rsidRPr="00A26731">
        <w:rPr>
          <w:rFonts w:ascii="Arial Narrow" w:eastAsia="Times New Roman" w:hAnsi="Arial Narrow" w:cs="Times New Roman"/>
          <w:color w:val="000000"/>
          <w:kern w:val="0"/>
          <w:lang w:eastAsia="pl-PL"/>
          <w14:ligatures w14:val="none"/>
        </w:rPr>
        <w:t>Nie</w:t>
      </w:r>
    </w:p>
    <w:p w14:paraId="6D1D597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4.2.10.) Okres realizacji zamówienia albo umowy ramowej: </w:t>
      </w:r>
      <w:r w:rsidRPr="00A26731">
        <w:rPr>
          <w:rFonts w:ascii="Arial Narrow" w:eastAsia="Times New Roman" w:hAnsi="Arial Narrow" w:cs="Times New Roman"/>
          <w:color w:val="000000"/>
          <w:kern w:val="0"/>
          <w:lang w:eastAsia="pl-PL"/>
          <w14:ligatures w14:val="none"/>
        </w:rPr>
        <w:t>24 miesiące</w:t>
      </w:r>
    </w:p>
    <w:p w14:paraId="19FE862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4.2.11.) Zamawiający przewiduje wznowienia: </w:t>
      </w:r>
      <w:r w:rsidRPr="00A26731">
        <w:rPr>
          <w:rFonts w:ascii="Arial Narrow" w:eastAsia="Times New Roman" w:hAnsi="Arial Narrow" w:cs="Times New Roman"/>
          <w:color w:val="000000"/>
          <w:kern w:val="0"/>
          <w:lang w:eastAsia="pl-PL"/>
          <w14:ligatures w14:val="none"/>
        </w:rPr>
        <w:t>Nie</w:t>
      </w:r>
    </w:p>
    <w:p w14:paraId="546D17C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26731">
        <w:rPr>
          <w:rFonts w:ascii="Arial Narrow" w:eastAsia="Times New Roman" w:hAnsi="Arial Narrow" w:cs="Times New Roman"/>
          <w:color w:val="000000"/>
          <w:kern w:val="0"/>
          <w:lang w:eastAsia="pl-PL"/>
          <w14:ligatures w14:val="none"/>
        </w:rPr>
        <w:t>Nie</w:t>
      </w:r>
    </w:p>
    <w:p w14:paraId="7835FB1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 Kryteria oceny ofert:</w:t>
      </w:r>
    </w:p>
    <w:p w14:paraId="49EDA9D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 Sposób oceny ofert: </w:t>
      </w:r>
      <w:r w:rsidRPr="00A26731">
        <w:rPr>
          <w:rFonts w:ascii="Arial Narrow" w:eastAsia="Times New Roman" w:hAnsi="Arial Narrow" w:cs="Times New Roman"/>
          <w:color w:val="000000"/>
          <w:kern w:val="0"/>
          <w:lang w:eastAsia="pl-PL"/>
          <w14:ligatures w14:val="none"/>
        </w:rPr>
        <w:t>Zamawiający wybierze najkorzystniejszą na podstawie kryterium oceny ofert</w:t>
      </w:r>
    </w:p>
    <w:p w14:paraId="3D99A83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4.3.2.) Sposób określania wagi kryteriów oceny ofert: </w:t>
      </w:r>
      <w:r w:rsidRPr="00A26731">
        <w:rPr>
          <w:rFonts w:ascii="Arial Narrow" w:eastAsia="Times New Roman" w:hAnsi="Arial Narrow" w:cs="Times New Roman"/>
          <w:color w:val="000000"/>
          <w:kern w:val="0"/>
          <w:lang w:eastAsia="pl-PL"/>
          <w14:ligatures w14:val="none"/>
        </w:rPr>
        <w:t>Procentowo</w:t>
      </w:r>
    </w:p>
    <w:p w14:paraId="4AD85E7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4.3.3.) Stosowane kryteria oceny ofert: </w:t>
      </w:r>
      <w:r w:rsidRPr="00A26731">
        <w:rPr>
          <w:rFonts w:ascii="Arial Narrow" w:eastAsia="Times New Roman" w:hAnsi="Arial Narrow" w:cs="Times New Roman"/>
          <w:color w:val="000000"/>
          <w:kern w:val="0"/>
          <w:lang w:eastAsia="pl-PL"/>
          <w14:ligatures w14:val="none"/>
        </w:rPr>
        <w:t>Kryterium ceny oraz kryteria jakościowe</w:t>
      </w:r>
    </w:p>
    <w:p w14:paraId="69ADC6F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1</w:t>
      </w:r>
    </w:p>
    <w:p w14:paraId="4AB5C3B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Cena</w:t>
      </w:r>
    </w:p>
    <w:p w14:paraId="3A23591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60</w:t>
      </w:r>
    </w:p>
    <w:p w14:paraId="791CC37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2</w:t>
      </w:r>
    </w:p>
    <w:p w14:paraId="5F842B8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C8614B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dostawy</w:t>
      </w:r>
    </w:p>
    <w:p w14:paraId="6ED6497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25</w:t>
      </w:r>
    </w:p>
    <w:p w14:paraId="2DCD13B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3</w:t>
      </w:r>
    </w:p>
    <w:p w14:paraId="2F79A02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inne.</w:t>
      </w:r>
    </w:p>
    <w:p w14:paraId="6801E81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płatności</w:t>
      </w:r>
    </w:p>
    <w:p w14:paraId="2C32624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15</w:t>
      </w:r>
    </w:p>
    <w:p w14:paraId="23EFF03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lastRenderedPageBreak/>
        <w:t>4.3.10.) Zamawiający określa aspekty społeczne, środowiskowe lub innowacyjne, żąda etykiet lub stosuje rachunek kosztów cyklu życia w odniesieniu do kryterium oceny ofert: </w:t>
      </w:r>
      <w:r w:rsidRPr="00A26731">
        <w:rPr>
          <w:rFonts w:ascii="Arial Narrow" w:eastAsia="Times New Roman" w:hAnsi="Arial Narrow" w:cs="Times New Roman"/>
          <w:color w:val="000000"/>
          <w:kern w:val="0"/>
          <w:lang w:eastAsia="pl-PL"/>
          <w14:ligatures w14:val="none"/>
        </w:rPr>
        <w:t>Nie</w:t>
      </w:r>
    </w:p>
    <w:p w14:paraId="46DE5175" w14:textId="77777777" w:rsidR="00A26731" w:rsidRPr="00A26731" w:rsidRDefault="00A26731" w:rsidP="00A26731">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Część 13</w:t>
      </w:r>
    </w:p>
    <w:p w14:paraId="59E7BE2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4.2.2.) Krótki opis przedmiotu zamówienia</w:t>
      </w:r>
    </w:p>
    <w:p w14:paraId="2A77F242"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Bibuła jakościowa 45x56- zgodnie z formularzem cenowym i zapisami w SWZ</w:t>
      </w:r>
    </w:p>
    <w:p w14:paraId="5695980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4.2.6.) Główny kod CPV: </w:t>
      </w:r>
      <w:r w:rsidRPr="00A26731">
        <w:rPr>
          <w:rFonts w:ascii="Arial Narrow" w:eastAsia="Times New Roman" w:hAnsi="Arial Narrow" w:cs="Times New Roman"/>
          <w:color w:val="000000"/>
          <w:kern w:val="0"/>
          <w:lang w:eastAsia="pl-PL"/>
          <w14:ligatures w14:val="none"/>
        </w:rPr>
        <w:t xml:space="preserve">33141000-0 - Jednorazowe, </w:t>
      </w:r>
      <w:proofErr w:type="spellStart"/>
      <w:r w:rsidRPr="00A26731">
        <w:rPr>
          <w:rFonts w:ascii="Arial Narrow" w:eastAsia="Times New Roman" w:hAnsi="Arial Narrow" w:cs="Times New Roman"/>
          <w:color w:val="000000"/>
          <w:kern w:val="0"/>
          <w:lang w:eastAsia="pl-PL"/>
          <w14:ligatures w14:val="none"/>
        </w:rPr>
        <w:t>niechemiczne</w:t>
      </w:r>
      <w:proofErr w:type="spellEnd"/>
      <w:r w:rsidRPr="00A26731">
        <w:rPr>
          <w:rFonts w:ascii="Arial Narrow" w:eastAsia="Times New Roman" w:hAnsi="Arial Narrow" w:cs="Times New Roman"/>
          <w:color w:val="000000"/>
          <w:kern w:val="0"/>
          <w:lang w:eastAsia="pl-PL"/>
          <w14:ligatures w14:val="none"/>
        </w:rPr>
        <w:t xml:space="preserve"> artykuły medyczne i hematologiczne</w:t>
      </w:r>
    </w:p>
    <w:p w14:paraId="43F549E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4.2.8.) Zamówienie obejmuje opcje: </w:t>
      </w:r>
      <w:r w:rsidRPr="00A26731">
        <w:rPr>
          <w:rFonts w:ascii="Arial Narrow" w:eastAsia="Times New Roman" w:hAnsi="Arial Narrow" w:cs="Times New Roman"/>
          <w:color w:val="000000"/>
          <w:kern w:val="0"/>
          <w:lang w:eastAsia="pl-PL"/>
          <w14:ligatures w14:val="none"/>
        </w:rPr>
        <w:t>Nie</w:t>
      </w:r>
    </w:p>
    <w:p w14:paraId="3420560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4.2.10.) Okres realizacji zamówienia albo umowy ramowej: </w:t>
      </w:r>
      <w:r w:rsidRPr="00A26731">
        <w:rPr>
          <w:rFonts w:ascii="Arial Narrow" w:eastAsia="Times New Roman" w:hAnsi="Arial Narrow" w:cs="Times New Roman"/>
          <w:color w:val="000000"/>
          <w:kern w:val="0"/>
          <w:lang w:eastAsia="pl-PL"/>
          <w14:ligatures w14:val="none"/>
        </w:rPr>
        <w:t>24 miesiące</w:t>
      </w:r>
    </w:p>
    <w:p w14:paraId="5791AFE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4.2.11.) Zamawiający przewiduje wznowienia: </w:t>
      </w:r>
      <w:r w:rsidRPr="00A26731">
        <w:rPr>
          <w:rFonts w:ascii="Arial Narrow" w:eastAsia="Times New Roman" w:hAnsi="Arial Narrow" w:cs="Times New Roman"/>
          <w:color w:val="000000"/>
          <w:kern w:val="0"/>
          <w:lang w:eastAsia="pl-PL"/>
          <w14:ligatures w14:val="none"/>
        </w:rPr>
        <w:t>Nie</w:t>
      </w:r>
    </w:p>
    <w:p w14:paraId="0B15E47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26731">
        <w:rPr>
          <w:rFonts w:ascii="Arial Narrow" w:eastAsia="Times New Roman" w:hAnsi="Arial Narrow" w:cs="Times New Roman"/>
          <w:color w:val="000000"/>
          <w:kern w:val="0"/>
          <w:lang w:eastAsia="pl-PL"/>
          <w14:ligatures w14:val="none"/>
        </w:rPr>
        <w:t>Nie</w:t>
      </w:r>
    </w:p>
    <w:p w14:paraId="61EAA83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 Kryteria oceny ofert:</w:t>
      </w:r>
    </w:p>
    <w:p w14:paraId="0244DB1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4.3.2.) Sposób określania wagi kryteriów oceny ofert: </w:t>
      </w:r>
      <w:r w:rsidRPr="00A26731">
        <w:rPr>
          <w:rFonts w:ascii="Arial Narrow" w:eastAsia="Times New Roman" w:hAnsi="Arial Narrow" w:cs="Times New Roman"/>
          <w:color w:val="000000"/>
          <w:kern w:val="0"/>
          <w:lang w:eastAsia="pl-PL"/>
          <w14:ligatures w14:val="none"/>
        </w:rPr>
        <w:t>Procentowo</w:t>
      </w:r>
    </w:p>
    <w:p w14:paraId="2694E9C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4.3.3.) Stosowane kryteria oceny ofert: </w:t>
      </w:r>
      <w:r w:rsidRPr="00A26731">
        <w:rPr>
          <w:rFonts w:ascii="Arial Narrow" w:eastAsia="Times New Roman" w:hAnsi="Arial Narrow" w:cs="Times New Roman"/>
          <w:color w:val="000000"/>
          <w:kern w:val="0"/>
          <w:lang w:eastAsia="pl-PL"/>
          <w14:ligatures w14:val="none"/>
        </w:rPr>
        <w:t>Kryterium ceny oraz kryteria jakościowe</w:t>
      </w:r>
    </w:p>
    <w:p w14:paraId="39D93F8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1</w:t>
      </w:r>
    </w:p>
    <w:p w14:paraId="5E66EC6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Cena</w:t>
      </w:r>
    </w:p>
    <w:p w14:paraId="2D889E90"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60</w:t>
      </w:r>
    </w:p>
    <w:p w14:paraId="6D37BE0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2</w:t>
      </w:r>
    </w:p>
    <w:p w14:paraId="0E82B3F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73FE4D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dostawy</w:t>
      </w:r>
    </w:p>
    <w:p w14:paraId="793A4C6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25</w:t>
      </w:r>
    </w:p>
    <w:p w14:paraId="4C926F9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3</w:t>
      </w:r>
    </w:p>
    <w:p w14:paraId="28CF37F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inne.</w:t>
      </w:r>
    </w:p>
    <w:p w14:paraId="30A3B9B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płatności</w:t>
      </w:r>
    </w:p>
    <w:p w14:paraId="1419061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15</w:t>
      </w:r>
    </w:p>
    <w:p w14:paraId="1F0B5AF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26731">
        <w:rPr>
          <w:rFonts w:ascii="Arial Narrow" w:eastAsia="Times New Roman" w:hAnsi="Arial Narrow" w:cs="Times New Roman"/>
          <w:color w:val="000000"/>
          <w:kern w:val="0"/>
          <w:lang w:eastAsia="pl-PL"/>
          <w14:ligatures w14:val="none"/>
        </w:rPr>
        <w:t>Nie</w:t>
      </w:r>
    </w:p>
    <w:p w14:paraId="11ACF7C5" w14:textId="77777777" w:rsidR="00A26731" w:rsidRPr="00A26731" w:rsidRDefault="00A26731" w:rsidP="00A26731">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Część 14</w:t>
      </w:r>
    </w:p>
    <w:p w14:paraId="33A9EBB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4.2.2.) Krótki opis przedmiotu zamówienia</w:t>
      </w:r>
    </w:p>
    <w:p w14:paraId="18C50A07"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Pojemnik do badań histopatologicznych zamykany 60 ml- zgodnie z formularzem cenowym i zapisami w SWZ</w:t>
      </w:r>
    </w:p>
    <w:p w14:paraId="5A1E5EA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4.2.6.) Główny kod CPV: </w:t>
      </w:r>
      <w:r w:rsidRPr="00A26731">
        <w:rPr>
          <w:rFonts w:ascii="Arial Narrow" w:eastAsia="Times New Roman" w:hAnsi="Arial Narrow" w:cs="Times New Roman"/>
          <w:color w:val="000000"/>
          <w:kern w:val="0"/>
          <w:lang w:eastAsia="pl-PL"/>
          <w14:ligatures w14:val="none"/>
        </w:rPr>
        <w:t xml:space="preserve">33141000-0 - Jednorazowe, </w:t>
      </w:r>
      <w:proofErr w:type="spellStart"/>
      <w:r w:rsidRPr="00A26731">
        <w:rPr>
          <w:rFonts w:ascii="Arial Narrow" w:eastAsia="Times New Roman" w:hAnsi="Arial Narrow" w:cs="Times New Roman"/>
          <w:color w:val="000000"/>
          <w:kern w:val="0"/>
          <w:lang w:eastAsia="pl-PL"/>
          <w14:ligatures w14:val="none"/>
        </w:rPr>
        <w:t>niechemiczne</w:t>
      </w:r>
      <w:proofErr w:type="spellEnd"/>
      <w:r w:rsidRPr="00A26731">
        <w:rPr>
          <w:rFonts w:ascii="Arial Narrow" w:eastAsia="Times New Roman" w:hAnsi="Arial Narrow" w:cs="Times New Roman"/>
          <w:color w:val="000000"/>
          <w:kern w:val="0"/>
          <w:lang w:eastAsia="pl-PL"/>
          <w14:ligatures w14:val="none"/>
        </w:rPr>
        <w:t xml:space="preserve"> artykuły medyczne i hematologiczne</w:t>
      </w:r>
    </w:p>
    <w:p w14:paraId="5A21D14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4.2.8.) Zamówienie obejmuje opcje: </w:t>
      </w:r>
      <w:r w:rsidRPr="00A26731">
        <w:rPr>
          <w:rFonts w:ascii="Arial Narrow" w:eastAsia="Times New Roman" w:hAnsi="Arial Narrow" w:cs="Times New Roman"/>
          <w:color w:val="000000"/>
          <w:kern w:val="0"/>
          <w:lang w:eastAsia="pl-PL"/>
          <w14:ligatures w14:val="none"/>
        </w:rPr>
        <w:t>Nie</w:t>
      </w:r>
    </w:p>
    <w:p w14:paraId="5E6796B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4.2.10.) Okres realizacji zamówienia albo umowy ramowej: </w:t>
      </w:r>
      <w:r w:rsidRPr="00A26731">
        <w:rPr>
          <w:rFonts w:ascii="Arial Narrow" w:eastAsia="Times New Roman" w:hAnsi="Arial Narrow" w:cs="Times New Roman"/>
          <w:color w:val="000000"/>
          <w:kern w:val="0"/>
          <w:lang w:eastAsia="pl-PL"/>
          <w14:ligatures w14:val="none"/>
        </w:rPr>
        <w:t>24 miesiące</w:t>
      </w:r>
    </w:p>
    <w:p w14:paraId="470DF49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4.2.11.) Zamawiający przewiduje wznowienia: </w:t>
      </w:r>
      <w:r w:rsidRPr="00A26731">
        <w:rPr>
          <w:rFonts w:ascii="Arial Narrow" w:eastAsia="Times New Roman" w:hAnsi="Arial Narrow" w:cs="Times New Roman"/>
          <w:color w:val="000000"/>
          <w:kern w:val="0"/>
          <w:lang w:eastAsia="pl-PL"/>
          <w14:ligatures w14:val="none"/>
        </w:rPr>
        <w:t>Nie</w:t>
      </w:r>
    </w:p>
    <w:p w14:paraId="7D6C7C2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26731">
        <w:rPr>
          <w:rFonts w:ascii="Arial Narrow" w:eastAsia="Times New Roman" w:hAnsi="Arial Narrow" w:cs="Times New Roman"/>
          <w:color w:val="000000"/>
          <w:kern w:val="0"/>
          <w:lang w:eastAsia="pl-PL"/>
          <w14:ligatures w14:val="none"/>
        </w:rPr>
        <w:t>Nie</w:t>
      </w:r>
    </w:p>
    <w:p w14:paraId="45E49CD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 Kryteria oceny ofert:</w:t>
      </w:r>
    </w:p>
    <w:p w14:paraId="6E61E3D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4.3.2.) Sposób określania wagi kryteriów oceny ofert: </w:t>
      </w:r>
      <w:r w:rsidRPr="00A26731">
        <w:rPr>
          <w:rFonts w:ascii="Arial Narrow" w:eastAsia="Times New Roman" w:hAnsi="Arial Narrow" w:cs="Times New Roman"/>
          <w:color w:val="000000"/>
          <w:kern w:val="0"/>
          <w:lang w:eastAsia="pl-PL"/>
          <w14:ligatures w14:val="none"/>
        </w:rPr>
        <w:t>Procentowo</w:t>
      </w:r>
    </w:p>
    <w:p w14:paraId="3C6F3D2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4.3.3.) Stosowane kryteria oceny ofert: </w:t>
      </w:r>
      <w:r w:rsidRPr="00A26731">
        <w:rPr>
          <w:rFonts w:ascii="Arial Narrow" w:eastAsia="Times New Roman" w:hAnsi="Arial Narrow" w:cs="Times New Roman"/>
          <w:color w:val="000000"/>
          <w:kern w:val="0"/>
          <w:lang w:eastAsia="pl-PL"/>
          <w14:ligatures w14:val="none"/>
        </w:rPr>
        <w:t>Kryterium ceny oraz kryteria jakościowe</w:t>
      </w:r>
    </w:p>
    <w:p w14:paraId="1289A68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1</w:t>
      </w:r>
    </w:p>
    <w:p w14:paraId="45C787E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Cena</w:t>
      </w:r>
    </w:p>
    <w:p w14:paraId="12B66FF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60</w:t>
      </w:r>
    </w:p>
    <w:p w14:paraId="7BF2C4B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2</w:t>
      </w:r>
    </w:p>
    <w:p w14:paraId="2B71030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98E3B6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dostawy</w:t>
      </w:r>
    </w:p>
    <w:p w14:paraId="508A7F3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25</w:t>
      </w:r>
    </w:p>
    <w:p w14:paraId="6C3E564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3</w:t>
      </w:r>
    </w:p>
    <w:p w14:paraId="2E81266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inne.</w:t>
      </w:r>
    </w:p>
    <w:p w14:paraId="2BAB2F3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płatności</w:t>
      </w:r>
    </w:p>
    <w:p w14:paraId="613FE74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lastRenderedPageBreak/>
        <w:t>4.3.6.) Waga: </w:t>
      </w:r>
      <w:r w:rsidRPr="00A26731">
        <w:rPr>
          <w:rFonts w:ascii="Arial Narrow" w:eastAsia="Times New Roman" w:hAnsi="Arial Narrow" w:cs="Times New Roman"/>
          <w:color w:val="000000"/>
          <w:kern w:val="0"/>
          <w:lang w:eastAsia="pl-PL"/>
          <w14:ligatures w14:val="none"/>
        </w:rPr>
        <w:t>15</w:t>
      </w:r>
    </w:p>
    <w:p w14:paraId="6B97E6B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26731">
        <w:rPr>
          <w:rFonts w:ascii="Arial Narrow" w:eastAsia="Times New Roman" w:hAnsi="Arial Narrow" w:cs="Times New Roman"/>
          <w:color w:val="000000"/>
          <w:kern w:val="0"/>
          <w:lang w:eastAsia="pl-PL"/>
          <w14:ligatures w14:val="none"/>
        </w:rPr>
        <w:t>Nie</w:t>
      </w:r>
    </w:p>
    <w:p w14:paraId="3D7A80C6" w14:textId="77777777" w:rsidR="00A26731" w:rsidRPr="00A26731" w:rsidRDefault="00A26731" w:rsidP="00A26731">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Część 15</w:t>
      </w:r>
    </w:p>
    <w:p w14:paraId="1FAB0FA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4.2.2.) Krótki opis przedmiotu zamówienia</w:t>
      </w:r>
    </w:p>
    <w:p w14:paraId="0084972C"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Pojemnik do badań histopatologicznych zamykany 100 ml- zgodnie z formularzem cenowym i zapisami w SWZ</w:t>
      </w:r>
    </w:p>
    <w:p w14:paraId="79A81F1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4.2.6.) Główny kod CPV: </w:t>
      </w:r>
      <w:r w:rsidRPr="00A26731">
        <w:rPr>
          <w:rFonts w:ascii="Arial Narrow" w:eastAsia="Times New Roman" w:hAnsi="Arial Narrow" w:cs="Times New Roman"/>
          <w:color w:val="000000"/>
          <w:kern w:val="0"/>
          <w:lang w:eastAsia="pl-PL"/>
          <w14:ligatures w14:val="none"/>
        </w:rPr>
        <w:t xml:space="preserve">33141000-0 - Jednorazowe, </w:t>
      </w:r>
      <w:proofErr w:type="spellStart"/>
      <w:r w:rsidRPr="00A26731">
        <w:rPr>
          <w:rFonts w:ascii="Arial Narrow" w:eastAsia="Times New Roman" w:hAnsi="Arial Narrow" w:cs="Times New Roman"/>
          <w:color w:val="000000"/>
          <w:kern w:val="0"/>
          <w:lang w:eastAsia="pl-PL"/>
          <w14:ligatures w14:val="none"/>
        </w:rPr>
        <w:t>niechemiczne</w:t>
      </w:r>
      <w:proofErr w:type="spellEnd"/>
      <w:r w:rsidRPr="00A26731">
        <w:rPr>
          <w:rFonts w:ascii="Arial Narrow" w:eastAsia="Times New Roman" w:hAnsi="Arial Narrow" w:cs="Times New Roman"/>
          <w:color w:val="000000"/>
          <w:kern w:val="0"/>
          <w:lang w:eastAsia="pl-PL"/>
          <w14:ligatures w14:val="none"/>
        </w:rPr>
        <w:t xml:space="preserve"> artykuły medyczne i hematologiczne</w:t>
      </w:r>
    </w:p>
    <w:p w14:paraId="41BE9B3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4.2.8.) Zamówienie obejmuje opcje: </w:t>
      </w:r>
      <w:r w:rsidRPr="00A26731">
        <w:rPr>
          <w:rFonts w:ascii="Arial Narrow" w:eastAsia="Times New Roman" w:hAnsi="Arial Narrow" w:cs="Times New Roman"/>
          <w:color w:val="000000"/>
          <w:kern w:val="0"/>
          <w:lang w:eastAsia="pl-PL"/>
          <w14:ligatures w14:val="none"/>
        </w:rPr>
        <w:t>Nie</w:t>
      </w:r>
    </w:p>
    <w:p w14:paraId="48555FC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4.2.10.) Okres realizacji zamówienia albo umowy ramowej: </w:t>
      </w:r>
      <w:r w:rsidRPr="00A26731">
        <w:rPr>
          <w:rFonts w:ascii="Arial Narrow" w:eastAsia="Times New Roman" w:hAnsi="Arial Narrow" w:cs="Times New Roman"/>
          <w:color w:val="000000"/>
          <w:kern w:val="0"/>
          <w:lang w:eastAsia="pl-PL"/>
          <w14:ligatures w14:val="none"/>
        </w:rPr>
        <w:t>24 miesiące</w:t>
      </w:r>
    </w:p>
    <w:p w14:paraId="0E48241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4.2.11.) Zamawiający przewiduje wznowienia: </w:t>
      </w:r>
      <w:r w:rsidRPr="00A26731">
        <w:rPr>
          <w:rFonts w:ascii="Arial Narrow" w:eastAsia="Times New Roman" w:hAnsi="Arial Narrow" w:cs="Times New Roman"/>
          <w:color w:val="000000"/>
          <w:kern w:val="0"/>
          <w:lang w:eastAsia="pl-PL"/>
          <w14:ligatures w14:val="none"/>
        </w:rPr>
        <w:t>Nie</w:t>
      </w:r>
    </w:p>
    <w:p w14:paraId="009E700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26731">
        <w:rPr>
          <w:rFonts w:ascii="Arial Narrow" w:eastAsia="Times New Roman" w:hAnsi="Arial Narrow" w:cs="Times New Roman"/>
          <w:color w:val="000000"/>
          <w:kern w:val="0"/>
          <w:lang w:eastAsia="pl-PL"/>
          <w14:ligatures w14:val="none"/>
        </w:rPr>
        <w:t>Nie</w:t>
      </w:r>
    </w:p>
    <w:p w14:paraId="593CDAA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 Kryteria oceny ofert:</w:t>
      </w:r>
    </w:p>
    <w:p w14:paraId="0E9CA97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4.3.2.) Sposób określania wagi kryteriów oceny ofert: </w:t>
      </w:r>
      <w:r w:rsidRPr="00A26731">
        <w:rPr>
          <w:rFonts w:ascii="Arial Narrow" w:eastAsia="Times New Roman" w:hAnsi="Arial Narrow" w:cs="Times New Roman"/>
          <w:color w:val="000000"/>
          <w:kern w:val="0"/>
          <w:lang w:eastAsia="pl-PL"/>
          <w14:ligatures w14:val="none"/>
        </w:rPr>
        <w:t>Procentowo</w:t>
      </w:r>
    </w:p>
    <w:p w14:paraId="2B1DD7A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4.3.3.) Stosowane kryteria oceny ofert: </w:t>
      </w:r>
      <w:r w:rsidRPr="00A26731">
        <w:rPr>
          <w:rFonts w:ascii="Arial Narrow" w:eastAsia="Times New Roman" w:hAnsi="Arial Narrow" w:cs="Times New Roman"/>
          <w:color w:val="000000"/>
          <w:kern w:val="0"/>
          <w:lang w:eastAsia="pl-PL"/>
          <w14:ligatures w14:val="none"/>
        </w:rPr>
        <w:t>Kryterium ceny oraz kryteria jakościowe</w:t>
      </w:r>
    </w:p>
    <w:p w14:paraId="32E7F07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1</w:t>
      </w:r>
    </w:p>
    <w:p w14:paraId="0700352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Cena</w:t>
      </w:r>
    </w:p>
    <w:p w14:paraId="2E032C8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60</w:t>
      </w:r>
    </w:p>
    <w:p w14:paraId="4ACFDBF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2</w:t>
      </w:r>
    </w:p>
    <w:p w14:paraId="23371B1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416A18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dostawy</w:t>
      </w:r>
    </w:p>
    <w:p w14:paraId="433EF0D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25</w:t>
      </w:r>
    </w:p>
    <w:p w14:paraId="60AB12B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3</w:t>
      </w:r>
    </w:p>
    <w:p w14:paraId="1DF90A4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inne.</w:t>
      </w:r>
    </w:p>
    <w:p w14:paraId="760C614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płatności</w:t>
      </w:r>
    </w:p>
    <w:p w14:paraId="53FC6A3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15</w:t>
      </w:r>
    </w:p>
    <w:p w14:paraId="1584557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26731">
        <w:rPr>
          <w:rFonts w:ascii="Arial Narrow" w:eastAsia="Times New Roman" w:hAnsi="Arial Narrow" w:cs="Times New Roman"/>
          <w:color w:val="000000"/>
          <w:kern w:val="0"/>
          <w:lang w:eastAsia="pl-PL"/>
          <w14:ligatures w14:val="none"/>
        </w:rPr>
        <w:t>Nie</w:t>
      </w:r>
    </w:p>
    <w:p w14:paraId="10CE9B22" w14:textId="77777777" w:rsidR="00A26731" w:rsidRPr="00A26731" w:rsidRDefault="00A26731" w:rsidP="00A26731">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Część 16</w:t>
      </w:r>
    </w:p>
    <w:p w14:paraId="61221AF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4.2.2.) Krótki opis przedmiotu zamówienia</w:t>
      </w:r>
    </w:p>
    <w:p w14:paraId="7471C86D"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Obłożenia i podkłady- zgodnie z formularzem cenowym i zapisami w SWZ</w:t>
      </w:r>
    </w:p>
    <w:p w14:paraId="4C22F51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4.2.6.) Główny kod CPV: </w:t>
      </w:r>
      <w:r w:rsidRPr="00A26731">
        <w:rPr>
          <w:rFonts w:ascii="Arial Narrow" w:eastAsia="Times New Roman" w:hAnsi="Arial Narrow" w:cs="Times New Roman"/>
          <w:color w:val="000000"/>
          <w:kern w:val="0"/>
          <w:lang w:eastAsia="pl-PL"/>
          <w14:ligatures w14:val="none"/>
        </w:rPr>
        <w:t>34947100-8 - Podkłady</w:t>
      </w:r>
    </w:p>
    <w:p w14:paraId="7422023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4.2.8.) Zamówienie obejmuje opcje: </w:t>
      </w:r>
      <w:r w:rsidRPr="00A26731">
        <w:rPr>
          <w:rFonts w:ascii="Arial Narrow" w:eastAsia="Times New Roman" w:hAnsi="Arial Narrow" w:cs="Times New Roman"/>
          <w:color w:val="000000"/>
          <w:kern w:val="0"/>
          <w:lang w:eastAsia="pl-PL"/>
          <w14:ligatures w14:val="none"/>
        </w:rPr>
        <w:t>Nie</w:t>
      </w:r>
    </w:p>
    <w:p w14:paraId="57BC106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4.2.10.) Okres realizacji zamówienia albo umowy ramowej: </w:t>
      </w:r>
      <w:r w:rsidRPr="00A26731">
        <w:rPr>
          <w:rFonts w:ascii="Arial Narrow" w:eastAsia="Times New Roman" w:hAnsi="Arial Narrow" w:cs="Times New Roman"/>
          <w:color w:val="000000"/>
          <w:kern w:val="0"/>
          <w:lang w:eastAsia="pl-PL"/>
          <w14:ligatures w14:val="none"/>
        </w:rPr>
        <w:t>12 miesiące</w:t>
      </w:r>
    </w:p>
    <w:p w14:paraId="64CD6B1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4.2.11.) Zamawiający przewiduje wznowienia: </w:t>
      </w:r>
      <w:r w:rsidRPr="00A26731">
        <w:rPr>
          <w:rFonts w:ascii="Arial Narrow" w:eastAsia="Times New Roman" w:hAnsi="Arial Narrow" w:cs="Times New Roman"/>
          <w:color w:val="000000"/>
          <w:kern w:val="0"/>
          <w:lang w:eastAsia="pl-PL"/>
          <w14:ligatures w14:val="none"/>
        </w:rPr>
        <w:t>Nie</w:t>
      </w:r>
    </w:p>
    <w:p w14:paraId="3793773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26731">
        <w:rPr>
          <w:rFonts w:ascii="Arial Narrow" w:eastAsia="Times New Roman" w:hAnsi="Arial Narrow" w:cs="Times New Roman"/>
          <w:color w:val="000000"/>
          <w:kern w:val="0"/>
          <w:lang w:eastAsia="pl-PL"/>
          <w14:ligatures w14:val="none"/>
        </w:rPr>
        <w:t>Nie</w:t>
      </w:r>
    </w:p>
    <w:p w14:paraId="2F50D1C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 Kryteria oceny ofert:</w:t>
      </w:r>
    </w:p>
    <w:p w14:paraId="4A8D32A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4.3.2.) Sposób określania wagi kryteriów oceny ofert: </w:t>
      </w:r>
      <w:r w:rsidRPr="00A26731">
        <w:rPr>
          <w:rFonts w:ascii="Arial Narrow" w:eastAsia="Times New Roman" w:hAnsi="Arial Narrow" w:cs="Times New Roman"/>
          <w:color w:val="000000"/>
          <w:kern w:val="0"/>
          <w:lang w:eastAsia="pl-PL"/>
          <w14:ligatures w14:val="none"/>
        </w:rPr>
        <w:t>Procentowo</w:t>
      </w:r>
    </w:p>
    <w:p w14:paraId="25DD560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4.3.3.) Stosowane kryteria oceny ofert: </w:t>
      </w:r>
      <w:r w:rsidRPr="00A26731">
        <w:rPr>
          <w:rFonts w:ascii="Arial Narrow" w:eastAsia="Times New Roman" w:hAnsi="Arial Narrow" w:cs="Times New Roman"/>
          <w:color w:val="000000"/>
          <w:kern w:val="0"/>
          <w:lang w:eastAsia="pl-PL"/>
          <w14:ligatures w14:val="none"/>
        </w:rPr>
        <w:t>Kryterium ceny oraz kryteria jakościowe</w:t>
      </w:r>
    </w:p>
    <w:p w14:paraId="373A6C8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1</w:t>
      </w:r>
    </w:p>
    <w:p w14:paraId="5762B8BB"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Cena</w:t>
      </w:r>
    </w:p>
    <w:p w14:paraId="0155CC8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60</w:t>
      </w:r>
    </w:p>
    <w:p w14:paraId="539434C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2</w:t>
      </w:r>
    </w:p>
    <w:p w14:paraId="77B9990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631561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4.3.5.) Nazwa kryterium: </w:t>
      </w:r>
      <w:r w:rsidRPr="00A26731">
        <w:rPr>
          <w:rFonts w:ascii="Arial Narrow" w:eastAsia="Times New Roman" w:hAnsi="Arial Narrow" w:cs="Times New Roman"/>
          <w:color w:val="000000"/>
          <w:kern w:val="0"/>
          <w:lang w:eastAsia="pl-PL"/>
          <w14:ligatures w14:val="none"/>
        </w:rPr>
        <w:t>Termin dostawy</w:t>
      </w:r>
    </w:p>
    <w:p w14:paraId="4DC0D6E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25</w:t>
      </w:r>
    </w:p>
    <w:p w14:paraId="7A01ED67"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Kryterium 3</w:t>
      </w:r>
    </w:p>
    <w:p w14:paraId="36FD882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4.3.4.) Rodzaj kryterium: </w:t>
      </w:r>
      <w:r w:rsidRPr="00A26731">
        <w:rPr>
          <w:rFonts w:ascii="Arial Narrow" w:eastAsia="Times New Roman" w:hAnsi="Arial Narrow" w:cs="Times New Roman"/>
          <w:color w:val="000000"/>
          <w:kern w:val="0"/>
          <w:lang w:eastAsia="pl-PL"/>
          <w14:ligatures w14:val="none"/>
        </w:rPr>
        <w:t>inne.</w:t>
      </w:r>
    </w:p>
    <w:p w14:paraId="375DCE4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lastRenderedPageBreak/>
        <w:t>4.3.5.) Nazwa kryterium: </w:t>
      </w:r>
      <w:r w:rsidRPr="00A26731">
        <w:rPr>
          <w:rFonts w:ascii="Arial Narrow" w:eastAsia="Times New Roman" w:hAnsi="Arial Narrow" w:cs="Times New Roman"/>
          <w:color w:val="000000"/>
          <w:kern w:val="0"/>
          <w:lang w:eastAsia="pl-PL"/>
          <w14:ligatures w14:val="none"/>
        </w:rPr>
        <w:t>Termin płatności</w:t>
      </w:r>
    </w:p>
    <w:p w14:paraId="24BF993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4.3.6.) Waga: </w:t>
      </w:r>
      <w:r w:rsidRPr="00A26731">
        <w:rPr>
          <w:rFonts w:ascii="Arial Narrow" w:eastAsia="Times New Roman" w:hAnsi="Arial Narrow" w:cs="Times New Roman"/>
          <w:color w:val="000000"/>
          <w:kern w:val="0"/>
          <w:lang w:eastAsia="pl-PL"/>
          <w14:ligatures w14:val="none"/>
        </w:rPr>
        <w:t>15</w:t>
      </w:r>
    </w:p>
    <w:p w14:paraId="6566A76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26731">
        <w:rPr>
          <w:rFonts w:ascii="Arial Narrow" w:eastAsia="Times New Roman" w:hAnsi="Arial Narrow" w:cs="Times New Roman"/>
          <w:color w:val="000000"/>
          <w:kern w:val="0"/>
          <w:lang w:eastAsia="pl-PL"/>
          <w14:ligatures w14:val="none"/>
        </w:rPr>
        <w:t>Nie</w:t>
      </w:r>
    </w:p>
    <w:p w14:paraId="2E30157F" w14:textId="77777777" w:rsidR="00A26731" w:rsidRPr="00A26731" w:rsidRDefault="00A26731" w:rsidP="00A26731">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SEKCJA V - KWALIFIKACJA WYKONAWCÓW</w:t>
      </w:r>
    </w:p>
    <w:p w14:paraId="05B57A2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5.1.) Zamawiający przewiduje fakultatywne podstawy wykluczenia: </w:t>
      </w:r>
      <w:r w:rsidRPr="00A26731">
        <w:rPr>
          <w:rFonts w:ascii="Arial Narrow" w:eastAsia="Times New Roman" w:hAnsi="Arial Narrow" w:cs="Times New Roman"/>
          <w:color w:val="000000"/>
          <w:kern w:val="0"/>
          <w:lang w:eastAsia="pl-PL"/>
          <w14:ligatures w14:val="none"/>
        </w:rPr>
        <w:t>Tak</w:t>
      </w:r>
    </w:p>
    <w:p w14:paraId="1E1B51C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5.2.) Fakultatywne podstawy wykluczenia:</w:t>
      </w:r>
    </w:p>
    <w:p w14:paraId="191C2611"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Art. 109 ust. 1 pkt 1</w:t>
      </w:r>
    </w:p>
    <w:p w14:paraId="67ED228E"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Art. 109 ust. 1 pkt 4</w:t>
      </w:r>
    </w:p>
    <w:p w14:paraId="0F538D4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5.3.) Warunki udziału w postępowaniu: </w:t>
      </w:r>
      <w:r w:rsidRPr="00A26731">
        <w:rPr>
          <w:rFonts w:ascii="Arial Narrow" w:eastAsia="Times New Roman" w:hAnsi="Arial Narrow" w:cs="Times New Roman"/>
          <w:color w:val="000000"/>
          <w:kern w:val="0"/>
          <w:lang w:eastAsia="pl-PL"/>
          <w14:ligatures w14:val="none"/>
        </w:rPr>
        <w:t>Tak</w:t>
      </w:r>
    </w:p>
    <w:p w14:paraId="135EF77E"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5.4.) Nazwa i opis warunków udziału w postępowaniu.</w:t>
      </w:r>
    </w:p>
    <w:p w14:paraId="3D49606F"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Zdolność techniczna lub zawodowa</w:t>
      </w:r>
      <w:r w:rsidRPr="00A26731">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A26731">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A26731">
        <w:rPr>
          <w:rFonts w:ascii="Arial Narrow" w:eastAsia="Times New Roman" w:hAnsi="Arial Narrow" w:cs="Times New Roman"/>
          <w:kern w:val="0"/>
          <w:lang w:eastAsia="pl-PL"/>
          <w14:ligatures w14:val="none"/>
        </w:rPr>
        <w:t>ppkt</w:t>
      </w:r>
      <w:proofErr w:type="spellEnd"/>
      <w:r w:rsidRPr="00A26731">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w:t>
      </w:r>
      <w:r w:rsidRPr="00A26731">
        <w:rPr>
          <w:rFonts w:ascii="Arial Narrow" w:eastAsia="Times New Roman" w:hAnsi="Arial Narrow" w:cs="Times New Roman"/>
          <w:kern w:val="0"/>
          <w:lang w:eastAsia="pl-PL"/>
          <w14:ligatures w14:val="none"/>
        </w:rPr>
        <w:br/>
        <w:t>dla zadania 1- Zamawiający nie stawia warunku</w:t>
      </w:r>
      <w:r w:rsidRPr="00A26731">
        <w:rPr>
          <w:rFonts w:ascii="Arial Narrow" w:eastAsia="Times New Roman" w:hAnsi="Arial Narrow" w:cs="Times New Roman"/>
          <w:kern w:val="0"/>
          <w:lang w:eastAsia="pl-PL"/>
          <w14:ligatures w14:val="none"/>
        </w:rPr>
        <w:br/>
        <w:t>dla zadania 2- 9 800,00 zł</w:t>
      </w:r>
      <w:r w:rsidRPr="00A26731">
        <w:rPr>
          <w:rFonts w:ascii="Arial Narrow" w:eastAsia="Times New Roman" w:hAnsi="Arial Narrow" w:cs="Times New Roman"/>
          <w:kern w:val="0"/>
          <w:lang w:eastAsia="pl-PL"/>
          <w14:ligatures w14:val="none"/>
        </w:rPr>
        <w:br/>
        <w:t>dla zadania 3- 8 800,00 zł</w:t>
      </w:r>
      <w:r w:rsidRPr="00A26731">
        <w:rPr>
          <w:rFonts w:ascii="Arial Narrow" w:eastAsia="Times New Roman" w:hAnsi="Arial Narrow" w:cs="Times New Roman"/>
          <w:kern w:val="0"/>
          <w:lang w:eastAsia="pl-PL"/>
          <w14:ligatures w14:val="none"/>
        </w:rPr>
        <w:br/>
        <w:t>dla zadania 4- 7 00,00 zł</w:t>
      </w:r>
      <w:r w:rsidRPr="00A26731">
        <w:rPr>
          <w:rFonts w:ascii="Arial Narrow" w:eastAsia="Times New Roman" w:hAnsi="Arial Narrow" w:cs="Times New Roman"/>
          <w:kern w:val="0"/>
          <w:lang w:eastAsia="pl-PL"/>
          <w14:ligatures w14:val="none"/>
        </w:rPr>
        <w:br/>
        <w:t xml:space="preserve">dla zadania 5- 1 500,00 </w:t>
      </w:r>
      <w:proofErr w:type="spellStart"/>
      <w:r w:rsidRPr="00A26731">
        <w:rPr>
          <w:rFonts w:ascii="Arial Narrow" w:eastAsia="Times New Roman" w:hAnsi="Arial Narrow" w:cs="Times New Roman"/>
          <w:kern w:val="0"/>
          <w:lang w:eastAsia="pl-PL"/>
          <w14:ligatures w14:val="none"/>
        </w:rPr>
        <w:t>zl</w:t>
      </w:r>
      <w:proofErr w:type="spellEnd"/>
      <w:r w:rsidRPr="00A26731">
        <w:rPr>
          <w:rFonts w:ascii="Arial Narrow" w:eastAsia="Times New Roman" w:hAnsi="Arial Narrow" w:cs="Times New Roman"/>
          <w:kern w:val="0"/>
          <w:lang w:eastAsia="pl-PL"/>
          <w14:ligatures w14:val="none"/>
        </w:rPr>
        <w:br/>
        <w:t>dla zadania 6- 5 800,00 zł</w:t>
      </w:r>
      <w:r w:rsidRPr="00A26731">
        <w:rPr>
          <w:rFonts w:ascii="Arial Narrow" w:eastAsia="Times New Roman" w:hAnsi="Arial Narrow" w:cs="Times New Roman"/>
          <w:kern w:val="0"/>
          <w:lang w:eastAsia="pl-PL"/>
          <w14:ligatures w14:val="none"/>
        </w:rPr>
        <w:br/>
        <w:t>dla zadania 7- 63 300,00 zł</w:t>
      </w:r>
      <w:r w:rsidRPr="00A26731">
        <w:rPr>
          <w:rFonts w:ascii="Arial Narrow" w:eastAsia="Times New Roman" w:hAnsi="Arial Narrow" w:cs="Times New Roman"/>
          <w:kern w:val="0"/>
          <w:lang w:eastAsia="pl-PL"/>
          <w14:ligatures w14:val="none"/>
        </w:rPr>
        <w:br/>
        <w:t>dla zadania 8- 6 400,00 zł</w:t>
      </w:r>
      <w:r w:rsidRPr="00A26731">
        <w:rPr>
          <w:rFonts w:ascii="Arial Narrow" w:eastAsia="Times New Roman" w:hAnsi="Arial Narrow" w:cs="Times New Roman"/>
          <w:kern w:val="0"/>
          <w:lang w:eastAsia="pl-PL"/>
          <w14:ligatures w14:val="none"/>
        </w:rPr>
        <w:br/>
        <w:t>dla zadania 9- Zamawiający nie stawia warunku</w:t>
      </w:r>
      <w:r w:rsidRPr="00A26731">
        <w:rPr>
          <w:rFonts w:ascii="Arial Narrow" w:eastAsia="Times New Roman" w:hAnsi="Arial Narrow" w:cs="Times New Roman"/>
          <w:kern w:val="0"/>
          <w:lang w:eastAsia="pl-PL"/>
          <w14:ligatures w14:val="none"/>
        </w:rPr>
        <w:br/>
        <w:t>dla zadania 10- Zamawiający nie stawia warunku</w:t>
      </w:r>
      <w:r w:rsidRPr="00A26731">
        <w:rPr>
          <w:rFonts w:ascii="Arial Narrow" w:eastAsia="Times New Roman" w:hAnsi="Arial Narrow" w:cs="Times New Roman"/>
          <w:kern w:val="0"/>
          <w:lang w:eastAsia="pl-PL"/>
          <w14:ligatures w14:val="none"/>
        </w:rPr>
        <w:br/>
        <w:t>dla zadania 11- 2 000,00 zł</w:t>
      </w:r>
      <w:r w:rsidRPr="00A26731">
        <w:rPr>
          <w:rFonts w:ascii="Arial Narrow" w:eastAsia="Times New Roman" w:hAnsi="Arial Narrow" w:cs="Times New Roman"/>
          <w:kern w:val="0"/>
          <w:lang w:eastAsia="pl-PL"/>
          <w14:ligatures w14:val="none"/>
        </w:rPr>
        <w:br/>
        <w:t>dla zadania 12- Zamawiający nie stawia warunku</w:t>
      </w:r>
      <w:r w:rsidRPr="00A26731">
        <w:rPr>
          <w:rFonts w:ascii="Arial Narrow" w:eastAsia="Times New Roman" w:hAnsi="Arial Narrow" w:cs="Times New Roman"/>
          <w:kern w:val="0"/>
          <w:lang w:eastAsia="pl-PL"/>
          <w14:ligatures w14:val="none"/>
        </w:rPr>
        <w:br/>
        <w:t>dla zadania 13- Zamawiający nie stawia warunku</w:t>
      </w:r>
      <w:r w:rsidRPr="00A26731">
        <w:rPr>
          <w:rFonts w:ascii="Arial Narrow" w:eastAsia="Times New Roman" w:hAnsi="Arial Narrow" w:cs="Times New Roman"/>
          <w:kern w:val="0"/>
          <w:lang w:eastAsia="pl-PL"/>
          <w14:ligatures w14:val="none"/>
        </w:rPr>
        <w:br/>
        <w:t>dla zadania 14- Zamawiający nie stawia warunku</w:t>
      </w:r>
      <w:r w:rsidRPr="00A26731">
        <w:rPr>
          <w:rFonts w:ascii="Arial Narrow" w:eastAsia="Times New Roman" w:hAnsi="Arial Narrow" w:cs="Times New Roman"/>
          <w:kern w:val="0"/>
          <w:lang w:eastAsia="pl-PL"/>
          <w14:ligatures w14:val="none"/>
        </w:rPr>
        <w:br/>
        <w:t>dla zadania 15- 1 200,010 zł</w:t>
      </w:r>
      <w:r w:rsidRPr="00A26731">
        <w:rPr>
          <w:rFonts w:ascii="Arial Narrow" w:eastAsia="Times New Roman" w:hAnsi="Arial Narrow" w:cs="Times New Roman"/>
          <w:kern w:val="0"/>
          <w:lang w:eastAsia="pl-PL"/>
          <w14:ligatures w14:val="none"/>
        </w:rPr>
        <w:br/>
        <w:t>dla zadania 16- 35 000,00 zł</w:t>
      </w:r>
      <w:r w:rsidRPr="00A26731">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43055CF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5.5.) Zamawiający wymaga złożenia oświadczenia, o którym mowa w art.125 ust. 1 ustawy: </w:t>
      </w:r>
      <w:r w:rsidRPr="00A26731">
        <w:rPr>
          <w:rFonts w:ascii="Arial Narrow" w:eastAsia="Times New Roman" w:hAnsi="Arial Narrow" w:cs="Times New Roman"/>
          <w:color w:val="000000"/>
          <w:kern w:val="0"/>
          <w:lang w:eastAsia="pl-PL"/>
          <w14:ligatures w14:val="none"/>
        </w:rPr>
        <w:t>Tak</w:t>
      </w:r>
    </w:p>
    <w:p w14:paraId="3FCD2782"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5.6.) Wykaz podmiotowych środków dowodowych na potwierdzenie niepodlegania wykluczeniu: </w:t>
      </w:r>
      <w:r w:rsidRPr="00A26731">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A26731">
        <w:rPr>
          <w:rFonts w:ascii="Arial Narrow" w:eastAsia="Times New Roman" w:hAnsi="Arial Narrow" w:cs="Times New Roman"/>
          <w:color w:val="000000"/>
          <w:kern w:val="0"/>
          <w:lang w:eastAsia="pl-PL"/>
          <w14:ligatures w14:val="none"/>
        </w:rPr>
        <w:t>Pzp</w:t>
      </w:r>
      <w:proofErr w:type="spellEnd"/>
      <w:r w:rsidRPr="00A26731">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A26731">
        <w:rPr>
          <w:rFonts w:ascii="Arial Narrow" w:eastAsia="Times New Roman" w:hAnsi="Arial Narrow" w:cs="Times New Roman"/>
          <w:color w:val="000000"/>
          <w:kern w:val="0"/>
          <w:lang w:eastAsia="pl-PL"/>
          <w14:ligatures w14:val="none"/>
        </w:rPr>
        <w:t>t.j</w:t>
      </w:r>
      <w:proofErr w:type="spellEnd"/>
      <w:r w:rsidRPr="00A26731">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A26731">
        <w:rPr>
          <w:rFonts w:ascii="Arial Narrow" w:eastAsia="Times New Roman" w:hAnsi="Arial Narrow" w:cs="Times New Roman"/>
          <w:color w:val="000000"/>
          <w:kern w:val="0"/>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A26731">
        <w:rPr>
          <w:rFonts w:ascii="Arial Narrow" w:eastAsia="Times New Roman" w:hAnsi="Arial Narrow" w:cs="Times New Roman"/>
          <w:color w:val="000000"/>
          <w:kern w:val="0"/>
          <w:lang w:eastAsia="pl-PL"/>
          <w14:ligatures w14:val="none"/>
        </w:rPr>
        <w:t>Pzp</w:t>
      </w:r>
      <w:proofErr w:type="spellEnd"/>
      <w:r w:rsidRPr="00A26731">
        <w:rPr>
          <w:rFonts w:ascii="Arial Narrow" w:eastAsia="Times New Roman" w:hAnsi="Arial Narrow" w:cs="Times New Roman"/>
          <w:color w:val="000000"/>
          <w:kern w:val="0"/>
          <w:lang w:eastAsia="pl-PL"/>
          <w14:ligatures w14:val="none"/>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A26731">
        <w:rPr>
          <w:rFonts w:ascii="Arial Narrow" w:eastAsia="Times New Roman" w:hAnsi="Arial Narrow" w:cs="Times New Roman"/>
          <w:color w:val="000000"/>
          <w:kern w:val="0"/>
          <w:lang w:eastAsia="pl-PL"/>
          <w14:ligatures w14:val="none"/>
        </w:rPr>
        <w:br/>
      </w:r>
      <w:r w:rsidRPr="00A26731">
        <w:rPr>
          <w:rFonts w:ascii="Arial Narrow" w:eastAsia="Times New Roman" w:hAnsi="Arial Narrow" w:cs="Times New Roman"/>
          <w:color w:val="000000"/>
          <w:kern w:val="0"/>
          <w:lang w:eastAsia="pl-PL"/>
          <w14:ligatures w14:val="none"/>
        </w:rPr>
        <w:lastRenderedPageBreak/>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A26731">
        <w:rPr>
          <w:rFonts w:ascii="Arial Narrow" w:eastAsia="Times New Roman" w:hAnsi="Arial Narrow" w:cs="Times New Roman"/>
          <w:color w:val="000000"/>
          <w:kern w:val="0"/>
          <w:lang w:eastAsia="pl-PL"/>
          <w14:ligatures w14:val="none"/>
        </w:rPr>
        <w:t>Pzp</w:t>
      </w:r>
      <w:proofErr w:type="spellEnd"/>
      <w:r w:rsidRPr="00A26731">
        <w:rPr>
          <w:rFonts w:ascii="Arial Narrow" w:eastAsia="Times New Roman" w:hAnsi="Arial Narrow" w:cs="Times New Roman"/>
          <w:color w:val="000000"/>
          <w:kern w:val="0"/>
          <w:lang w:eastAsia="pl-PL"/>
          <w14:ligatures w14:val="none"/>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A26731">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A26731">
        <w:rPr>
          <w:rFonts w:ascii="Arial Narrow" w:eastAsia="Times New Roman" w:hAnsi="Arial Narrow" w:cs="Times New Roman"/>
          <w:color w:val="000000"/>
          <w:kern w:val="0"/>
          <w:lang w:eastAsia="pl-PL"/>
          <w14:ligatures w14:val="none"/>
        </w:rPr>
        <w:t>Pzp</w:t>
      </w:r>
      <w:proofErr w:type="spellEnd"/>
      <w:r w:rsidRPr="00A26731">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A26731">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A26731">
        <w:rPr>
          <w:rFonts w:ascii="Arial Narrow" w:eastAsia="Times New Roman" w:hAnsi="Arial Narrow" w:cs="Times New Roman"/>
          <w:color w:val="000000"/>
          <w:kern w:val="0"/>
          <w:lang w:eastAsia="pl-PL"/>
          <w14:ligatures w14:val="none"/>
        </w:rPr>
        <w:t>Pzp</w:t>
      </w:r>
      <w:proofErr w:type="spellEnd"/>
      <w:r w:rsidRPr="00A26731">
        <w:rPr>
          <w:rFonts w:ascii="Arial Narrow" w:eastAsia="Times New Roman" w:hAnsi="Arial Narrow" w:cs="Times New Roman"/>
          <w:color w:val="000000"/>
          <w:kern w:val="0"/>
          <w:lang w:eastAsia="pl-PL"/>
          <w14:ligatures w14:val="none"/>
        </w:rPr>
        <w:t>, w zakresie podstaw wykluczenia z postępowania wskazanych przez Zamawiającego.;</w:t>
      </w:r>
      <w:r w:rsidRPr="00A26731">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3C7178A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A26731">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A26731">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A26731">
        <w:rPr>
          <w:rFonts w:ascii="Arial Narrow" w:eastAsia="Times New Roman" w:hAnsi="Arial Narrow" w:cs="Times New Roman"/>
          <w:color w:val="000000"/>
          <w:kern w:val="0"/>
          <w:lang w:eastAsia="pl-PL"/>
          <w14:ligatures w14:val="none"/>
        </w:rPr>
        <w:t>ppkt</w:t>
      </w:r>
      <w:proofErr w:type="spellEnd"/>
      <w:r w:rsidRPr="00A26731">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A26731">
        <w:rPr>
          <w:rFonts w:ascii="Arial Narrow" w:eastAsia="Times New Roman" w:hAnsi="Arial Narrow" w:cs="Times New Roman"/>
          <w:color w:val="000000"/>
          <w:kern w:val="0"/>
          <w:lang w:eastAsia="pl-PL"/>
          <w14:ligatures w14:val="none"/>
        </w:rPr>
        <w:br/>
        <w:t>dla zadania 1- Zamawiający nie stawia warunku</w:t>
      </w:r>
      <w:r w:rsidRPr="00A26731">
        <w:rPr>
          <w:rFonts w:ascii="Arial Narrow" w:eastAsia="Times New Roman" w:hAnsi="Arial Narrow" w:cs="Times New Roman"/>
          <w:color w:val="000000"/>
          <w:kern w:val="0"/>
          <w:lang w:eastAsia="pl-PL"/>
          <w14:ligatures w14:val="none"/>
        </w:rPr>
        <w:br/>
        <w:t>dla zadania 2- 9 800,00 zł</w:t>
      </w:r>
      <w:r w:rsidRPr="00A26731">
        <w:rPr>
          <w:rFonts w:ascii="Arial Narrow" w:eastAsia="Times New Roman" w:hAnsi="Arial Narrow" w:cs="Times New Roman"/>
          <w:color w:val="000000"/>
          <w:kern w:val="0"/>
          <w:lang w:eastAsia="pl-PL"/>
          <w14:ligatures w14:val="none"/>
        </w:rPr>
        <w:br/>
        <w:t>dla zadania 3- 8 800,00 zł</w:t>
      </w:r>
      <w:r w:rsidRPr="00A26731">
        <w:rPr>
          <w:rFonts w:ascii="Arial Narrow" w:eastAsia="Times New Roman" w:hAnsi="Arial Narrow" w:cs="Times New Roman"/>
          <w:color w:val="000000"/>
          <w:kern w:val="0"/>
          <w:lang w:eastAsia="pl-PL"/>
          <w14:ligatures w14:val="none"/>
        </w:rPr>
        <w:br/>
        <w:t>dla zadania 4- 7 00,00 zł</w:t>
      </w:r>
      <w:r w:rsidRPr="00A26731">
        <w:rPr>
          <w:rFonts w:ascii="Arial Narrow" w:eastAsia="Times New Roman" w:hAnsi="Arial Narrow" w:cs="Times New Roman"/>
          <w:color w:val="000000"/>
          <w:kern w:val="0"/>
          <w:lang w:eastAsia="pl-PL"/>
          <w14:ligatures w14:val="none"/>
        </w:rPr>
        <w:br/>
        <w:t xml:space="preserve">dla zadania 5- 1 500,00 </w:t>
      </w:r>
      <w:proofErr w:type="spellStart"/>
      <w:r w:rsidRPr="00A26731">
        <w:rPr>
          <w:rFonts w:ascii="Arial Narrow" w:eastAsia="Times New Roman" w:hAnsi="Arial Narrow" w:cs="Times New Roman"/>
          <w:color w:val="000000"/>
          <w:kern w:val="0"/>
          <w:lang w:eastAsia="pl-PL"/>
          <w14:ligatures w14:val="none"/>
        </w:rPr>
        <w:t>zl</w:t>
      </w:r>
      <w:proofErr w:type="spellEnd"/>
      <w:r w:rsidRPr="00A26731">
        <w:rPr>
          <w:rFonts w:ascii="Arial Narrow" w:eastAsia="Times New Roman" w:hAnsi="Arial Narrow" w:cs="Times New Roman"/>
          <w:color w:val="000000"/>
          <w:kern w:val="0"/>
          <w:lang w:eastAsia="pl-PL"/>
          <w14:ligatures w14:val="none"/>
        </w:rPr>
        <w:br/>
        <w:t>dla zadania 6- 5 800,00 zł</w:t>
      </w:r>
      <w:r w:rsidRPr="00A26731">
        <w:rPr>
          <w:rFonts w:ascii="Arial Narrow" w:eastAsia="Times New Roman" w:hAnsi="Arial Narrow" w:cs="Times New Roman"/>
          <w:color w:val="000000"/>
          <w:kern w:val="0"/>
          <w:lang w:eastAsia="pl-PL"/>
          <w14:ligatures w14:val="none"/>
        </w:rPr>
        <w:br/>
        <w:t>dla zadania 7- 63 300,00 zł</w:t>
      </w:r>
      <w:r w:rsidRPr="00A26731">
        <w:rPr>
          <w:rFonts w:ascii="Arial Narrow" w:eastAsia="Times New Roman" w:hAnsi="Arial Narrow" w:cs="Times New Roman"/>
          <w:color w:val="000000"/>
          <w:kern w:val="0"/>
          <w:lang w:eastAsia="pl-PL"/>
          <w14:ligatures w14:val="none"/>
        </w:rPr>
        <w:br/>
        <w:t>dla zadania 8- 6 400,00 zł</w:t>
      </w:r>
      <w:r w:rsidRPr="00A26731">
        <w:rPr>
          <w:rFonts w:ascii="Arial Narrow" w:eastAsia="Times New Roman" w:hAnsi="Arial Narrow" w:cs="Times New Roman"/>
          <w:color w:val="000000"/>
          <w:kern w:val="0"/>
          <w:lang w:eastAsia="pl-PL"/>
          <w14:ligatures w14:val="none"/>
        </w:rPr>
        <w:br/>
        <w:t>dla zadania 9- Zamawiający nie stawia warunku</w:t>
      </w:r>
      <w:r w:rsidRPr="00A26731">
        <w:rPr>
          <w:rFonts w:ascii="Arial Narrow" w:eastAsia="Times New Roman" w:hAnsi="Arial Narrow" w:cs="Times New Roman"/>
          <w:color w:val="000000"/>
          <w:kern w:val="0"/>
          <w:lang w:eastAsia="pl-PL"/>
          <w14:ligatures w14:val="none"/>
        </w:rPr>
        <w:br/>
        <w:t>dla zadania 10- Zamawiający nie stawia warunku</w:t>
      </w:r>
      <w:r w:rsidRPr="00A26731">
        <w:rPr>
          <w:rFonts w:ascii="Arial Narrow" w:eastAsia="Times New Roman" w:hAnsi="Arial Narrow" w:cs="Times New Roman"/>
          <w:color w:val="000000"/>
          <w:kern w:val="0"/>
          <w:lang w:eastAsia="pl-PL"/>
          <w14:ligatures w14:val="none"/>
        </w:rPr>
        <w:br/>
      </w:r>
      <w:r w:rsidRPr="00A26731">
        <w:rPr>
          <w:rFonts w:ascii="Arial Narrow" w:eastAsia="Times New Roman" w:hAnsi="Arial Narrow" w:cs="Times New Roman"/>
          <w:color w:val="000000"/>
          <w:kern w:val="0"/>
          <w:lang w:eastAsia="pl-PL"/>
          <w14:ligatures w14:val="none"/>
        </w:rPr>
        <w:lastRenderedPageBreak/>
        <w:t>dla zadania 11- 2 000,00 zł</w:t>
      </w:r>
      <w:r w:rsidRPr="00A26731">
        <w:rPr>
          <w:rFonts w:ascii="Arial Narrow" w:eastAsia="Times New Roman" w:hAnsi="Arial Narrow" w:cs="Times New Roman"/>
          <w:color w:val="000000"/>
          <w:kern w:val="0"/>
          <w:lang w:eastAsia="pl-PL"/>
          <w14:ligatures w14:val="none"/>
        </w:rPr>
        <w:br/>
        <w:t>dla zadania 12- Zamawiający nie stawia warunku</w:t>
      </w:r>
      <w:r w:rsidRPr="00A26731">
        <w:rPr>
          <w:rFonts w:ascii="Arial Narrow" w:eastAsia="Times New Roman" w:hAnsi="Arial Narrow" w:cs="Times New Roman"/>
          <w:color w:val="000000"/>
          <w:kern w:val="0"/>
          <w:lang w:eastAsia="pl-PL"/>
          <w14:ligatures w14:val="none"/>
        </w:rPr>
        <w:br/>
        <w:t>dla zadania 13- Zamawiający nie stawia warunku</w:t>
      </w:r>
      <w:r w:rsidRPr="00A26731">
        <w:rPr>
          <w:rFonts w:ascii="Arial Narrow" w:eastAsia="Times New Roman" w:hAnsi="Arial Narrow" w:cs="Times New Roman"/>
          <w:color w:val="000000"/>
          <w:kern w:val="0"/>
          <w:lang w:eastAsia="pl-PL"/>
          <w14:ligatures w14:val="none"/>
        </w:rPr>
        <w:br/>
        <w:t>dla zadania 14- Zamawiający nie stawia warunku</w:t>
      </w:r>
      <w:r w:rsidRPr="00A26731">
        <w:rPr>
          <w:rFonts w:ascii="Arial Narrow" w:eastAsia="Times New Roman" w:hAnsi="Arial Narrow" w:cs="Times New Roman"/>
          <w:color w:val="000000"/>
          <w:kern w:val="0"/>
          <w:lang w:eastAsia="pl-PL"/>
          <w14:ligatures w14:val="none"/>
        </w:rPr>
        <w:br/>
        <w:t>dla zadania 15- 1 200,010 zł</w:t>
      </w:r>
      <w:r w:rsidRPr="00A26731">
        <w:rPr>
          <w:rFonts w:ascii="Arial Narrow" w:eastAsia="Times New Roman" w:hAnsi="Arial Narrow" w:cs="Times New Roman"/>
          <w:color w:val="000000"/>
          <w:kern w:val="0"/>
          <w:lang w:eastAsia="pl-PL"/>
          <w14:ligatures w14:val="none"/>
        </w:rPr>
        <w:br/>
        <w:t>dla zadania 16- 35 000,00 zł</w:t>
      </w:r>
      <w:r w:rsidRPr="00A26731">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682E4AA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5.8.) Wykaz przedmiotowych środków dowodowych:</w:t>
      </w:r>
    </w:p>
    <w:p w14:paraId="52F2B40C"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r w:rsidRPr="00A26731">
        <w:rPr>
          <w:rFonts w:ascii="Arial Narrow" w:eastAsia="Times New Roman" w:hAnsi="Arial Narrow" w:cs="Times New Roman"/>
          <w:kern w:val="0"/>
          <w:lang w:eastAsia="pl-PL"/>
          <w14:ligatures w14:val="none"/>
        </w:rPr>
        <w:br/>
        <w:t xml:space="preserve">Oświadczenie o posiadaniu wymaganych przepisami prawa </w:t>
      </w:r>
      <w:proofErr w:type="spellStart"/>
      <w:r w:rsidRPr="00A26731">
        <w:rPr>
          <w:rFonts w:ascii="Arial Narrow" w:eastAsia="Times New Roman" w:hAnsi="Arial Narrow" w:cs="Times New Roman"/>
          <w:kern w:val="0"/>
          <w:lang w:eastAsia="pl-PL"/>
          <w14:ligatures w14:val="none"/>
        </w:rPr>
        <w:t>dopuszczeń</w:t>
      </w:r>
      <w:proofErr w:type="spellEnd"/>
      <w:r w:rsidRPr="00A26731">
        <w:rPr>
          <w:rFonts w:ascii="Arial Narrow" w:eastAsia="Times New Roman" w:hAnsi="Arial Narrow" w:cs="Times New Roman"/>
          <w:kern w:val="0"/>
          <w:lang w:eastAsia="pl-PL"/>
          <w14:ligatures w14:val="none"/>
        </w:rPr>
        <w:t xml:space="preserve"> do obrotu (zgłoszenie, powiadomienie) na oferowany asortyment- dotyczy wszystkich zadań</w:t>
      </w:r>
    </w:p>
    <w:p w14:paraId="43F1FFD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5.9.) Zamawiający przewiduje uzupełnienie przedmiotowych środków dowodowych: </w:t>
      </w:r>
      <w:r w:rsidRPr="00A26731">
        <w:rPr>
          <w:rFonts w:ascii="Arial Narrow" w:eastAsia="Times New Roman" w:hAnsi="Arial Narrow" w:cs="Times New Roman"/>
          <w:color w:val="000000"/>
          <w:kern w:val="0"/>
          <w:lang w:eastAsia="pl-PL"/>
          <w14:ligatures w14:val="none"/>
        </w:rPr>
        <w:t>Tak</w:t>
      </w:r>
    </w:p>
    <w:p w14:paraId="35F16A0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5.10.) Przedmiotowe środki dowodowe podlegające uzupełnieniu po złożeniu oferty:</w:t>
      </w:r>
    </w:p>
    <w:p w14:paraId="097E2102"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r w:rsidRPr="00A26731">
        <w:rPr>
          <w:rFonts w:ascii="Arial Narrow" w:eastAsia="Times New Roman" w:hAnsi="Arial Narrow" w:cs="Times New Roman"/>
          <w:kern w:val="0"/>
          <w:lang w:eastAsia="pl-PL"/>
          <w14:ligatures w14:val="none"/>
        </w:rPr>
        <w:br/>
        <w:t xml:space="preserve">Oświadczenie o posiadaniu wymaganych przepisami prawa </w:t>
      </w:r>
      <w:proofErr w:type="spellStart"/>
      <w:r w:rsidRPr="00A26731">
        <w:rPr>
          <w:rFonts w:ascii="Arial Narrow" w:eastAsia="Times New Roman" w:hAnsi="Arial Narrow" w:cs="Times New Roman"/>
          <w:kern w:val="0"/>
          <w:lang w:eastAsia="pl-PL"/>
          <w14:ligatures w14:val="none"/>
        </w:rPr>
        <w:t>dopuszczeń</w:t>
      </w:r>
      <w:proofErr w:type="spellEnd"/>
      <w:r w:rsidRPr="00A26731">
        <w:rPr>
          <w:rFonts w:ascii="Arial Narrow" w:eastAsia="Times New Roman" w:hAnsi="Arial Narrow" w:cs="Times New Roman"/>
          <w:kern w:val="0"/>
          <w:lang w:eastAsia="pl-PL"/>
          <w14:ligatures w14:val="none"/>
        </w:rPr>
        <w:t xml:space="preserve"> do obrotu (zgłoszenie, powiadomienie) na oferowany asortyment- dotyczy wszystkich zadań</w:t>
      </w:r>
    </w:p>
    <w:p w14:paraId="46C50A9D"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5.11.) Wykaz innych wymaganych oświadczeń lub dokumentów:</w:t>
      </w:r>
    </w:p>
    <w:p w14:paraId="10350E6B"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A26731">
        <w:rPr>
          <w:rFonts w:ascii="Arial Narrow" w:eastAsia="Times New Roman" w:hAnsi="Arial Narrow" w:cs="Times New Roman"/>
          <w:kern w:val="0"/>
          <w:lang w:eastAsia="pl-PL"/>
          <w14:ligatures w14:val="none"/>
        </w:rPr>
        <w:br/>
        <w:t>Formularz oferty</w:t>
      </w:r>
      <w:r w:rsidRPr="00A26731">
        <w:rPr>
          <w:rFonts w:ascii="Arial Narrow" w:eastAsia="Times New Roman" w:hAnsi="Arial Narrow" w:cs="Times New Roman"/>
          <w:kern w:val="0"/>
          <w:lang w:eastAsia="pl-PL"/>
          <w14:ligatures w14:val="none"/>
        </w:rPr>
        <w:br/>
        <w:t>Formularz cenowy</w:t>
      </w:r>
    </w:p>
    <w:p w14:paraId="5E76C921" w14:textId="77777777" w:rsidR="00A26731" w:rsidRPr="00A26731" w:rsidRDefault="00A26731" w:rsidP="00A26731">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SEKCJA VI - WARUNKI ZAMÓWIENIA</w:t>
      </w:r>
    </w:p>
    <w:p w14:paraId="0E0EE1E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6.1.) Zamawiający wymaga albo dopuszcza oferty wariantowe: </w:t>
      </w:r>
      <w:r w:rsidRPr="00A26731">
        <w:rPr>
          <w:rFonts w:ascii="Arial Narrow" w:eastAsia="Times New Roman" w:hAnsi="Arial Narrow" w:cs="Times New Roman"/>
          <w:color w:val="000000"/>
          <w:kern w:val="0"/>
          <w:lang w:eastAsia="pl-PL"/>
          <w14:ligatures w14:val="none"/>
        </w:rPr>
        <w:t>Nie</w:t>
      </w:r>
    </w:p>
    <w:p w14:paraId="6BFD893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6.3.) Zamawiający przewiduje aukcję elektroniczną: </w:t>
      </w:r>
      <w:r w:rsidRPr="00A26731">
        <w:rPr>
          <w:rFonts w:ascii="Arial Narrow" w:eastAsia="Times New Roman" w:hAnsi="Arial Narrow" w:cs="Times New Roman"/>
          <w:color w:val="000000"/>
          <w:kern w:val="0"/>
          <w:lang w:eastAsia="pl-PL"/>
          <w14:ligatures w14:val="none"/>
        </w:rPr>
        <w:t>Nie</w:t>
      </w:r>
    </w:p>
    <w:p w14:paraId="7885566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6.4.) Zamawiający wymaga wadium: </w:t>
      </w:r>
      <w:r w:rsidRPr="00A26731">
        <w:rPr>
          <w:rFonts w:ascii="Arial Narrow" w:eastAsia="Times New Roman" w:hAnsi="Arial Narrow" w:cs="Times New Roman"/>
          <w:color w:val="000000"/>
          <w:kern w:val="0"/>
          <w:lang w:eastAsia="pl-PL"/>
          <w14:ligatures w14:val="none"/>
        </w:rPr>
        <w:t>Nie</w:t>
      </w:r>
    </w:p>
    <w:p w14:paraId="2E505E0C"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6.5.) Zamawiający wymaga zabezpieczenia należytego wykonania umowy: </w:t>
      </w:r>
      <w:r w:rsidRPr="00A26731">
        <w:rPr>
          <w:rFonts w:ascii="Arial Narrow" w:eastAsia="Times New Roman" w:hAnsi="Arial Narrow" w:cs="Times New Roman"/>
          <w:color w:val="000000"/>
          <w:kern w:val="0"/>
          <w:lang w:eastAsia="pl-PL"/>
          <w14:ligatures w14:val="none"/>
        </w:rPr>
        <w:t>Nie</w:t>
      </w:r>
    </w:p>
    <w:p w14:paraId="5C34C7DA"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6FE3D9B3"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A26731">
        <w:rPr>
          <w:rFonts w:ascii="Arial Narrow" w:eastAsia="Times New Roman" w:hAnsi="Arial Narrow" w:cs="Times New Roman"/>
          <w:kern w:val="0"/>
          <w:lang w:eastAsia="pl-PL"/>
          <w14:ligatures w14:val="none"/>
        </w:rPr>
        <w:t>publicznego.Pełnomocnictwo</w:t>
      </w:r>
      <w:proofErr w:type="spellEnd"/>
      <w:r w:rsidRPr="00A26731">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A26731">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3238A43"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A26731">
        <w:rPr>
          <w:rFonts w:ascii="Arial Narrow" w:eastAsia="Times New Roman" w:hAnsi="Arial Narrow" w:cs="Times New Roman"/>
          <w:color w:val="000000"/>
          <w:kern w:val="0"/>
          <w:lang w:eastAsia="pl-PL"/>
          <w14:ligatures w14:val="none"/>
        </w:rPr>
        <w:t>Nie</w:t>
      </w:r>
    </w:p>
    <w:p w14:paraId="557BE4E9" w14:textId="77777777" w:rsidR="00A26731" w:rsidRPr="00A26731" w:rsidRDefault="00A26731" w:rsidP="00A26731">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SEKCJA VII - PROJEKTOWANE POSTANOWIENIA UMOWY</w:t>
      </w:r>
    </w:p>
    <w:p w14:paraId="0D099DCF"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7.1.) Zamawiający przewiduje udzielenia zaliczek: </w:t>
      </w:r>
      <w:r w:rsidRPr="00A26731">
        <w:rPr>
          <w:rFonts w:ascii="Arial Narrow" w:eastAsia="Times New Roman" w:hAnsi="Arial Narrow" w:cs="Times New Roman"/>
          <w:color w:val="000000"/>
          <w:kern w:val="0"/>
          <w:lang w:eastAsia="pl-PL"/>
          <w14:ligatures w14:val="none"/>
        </w:rPr>
        <w:t>Nie</w:t>
      </w:r>
    </w:p>
    <w:p w14:paraId="44F7B589"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7.3.) Zamawiający przewiduje zmiany umowy: </w:t>
      </w:r>
      <w:r w:rsidRPr="00A26731">
        <w:rPr>
          <w:rFonts w:ascii="Arial Narrow" w:eastAsia="Times New Roman" w:hAnsi="Arial Narrow" w:cs="Times New Roman"/>
          <w:color w:val="000000"/>
          <w:kern w:val="0"/>
          <w:lang w:eastAsia="pl-PL"/>
          <w14:ligatures w14:val="none"/>
        </w:rPr>
        <w:t>Tak</w:t>
      </w:r>
    </w:p>
    <w:p w14:paraId="6DFC3078"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7.4.) Rodzaj i zakres zmian umowy oraz warunki ich wprowadzenia:</w:t>
      </w:r>
    </w:p>
    <w:p w14:paraId="7EDC546A" w14:textId="77777777" w:rsidR="00A26731" w:rsidRPr="00A26731" w:rsidRDefault="00A26731" w:rsidP="00A26731">
      <w:pPr>
        <w:spacing w:after="0" w:line="240" w:lineRule="auto"/>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 xml:space="preserve">Zmiany umowy są dopuszczalne bez ograniczeń w zakresie dozwolonym przez art. 455 ust. 1 pkt. 2-4 i ust. 2 ustawy Prawo Zamówień Publicznych. Zmiana umowy w stosunku do treści oferty, na podstawie, której </w:t>
      </w:r>
      <w:r w:rsidRPr="00A26731">
        <w:rPr>
          <w:rFonts w:ascii="Arial Narrow" w:eastAsia="Times New Roman" w:hAnsi="Arial Narrow" w:cs="Times New Roman"/>
          <w:kern w:val="0"/>
          <w:lang w:eastAsia="pl-PL"/>
          <w14:ligatures w14:val="none"/>
        </w:rPr>
        <w:lastRenderedPageBreak/>
        <w:t>dokonano wyboru Wykonawcy jest możliwa, w szczególności, gdy:</w:t>
      </w:r>
      <w:r w:rsidRPr="00A26731">
        <w:rPr>
          <w:rFonts w:ascii="Arial Narrow" w:eastAsia="Times New Roman" w:hAnsi="Arial Narrow" w:cs="Times New Roman"/>
          <w:kern w:val="0"/>
          <w:lang w:eastAsia="pl-PL"/>
          <w14:ligatures w14:val="none"/>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A26731">
        <w:rPr>
          <w:rFonts w:ascii="Arial Narrow" w:eastAsia="Times New Roman" w:hAnsi="Arial Narrow" w:cs="Times New Roman"/>
          <w:kern w:val="0"/>
          <w:lang w:eastAsia="pl-PL"/>
          <w14:ligatures w14:val="none"/>
        </w:rPr>
        <w:br/>
        <w:t>2) w przypadku zmiany kodu towaru udokumentowanej przez producenta, a pozostającej bez wpływu na cechy przedmiotu zamówienia zawarte w specyfikacji warunków zamówienia oraz na ogólną wartość umowy brutto.</w:t>
      </w:r>
      <w:r w:rsidRPr="00A26731">
        <w:rPr>
          <w:rFonts w:ascii="Arial Narrow" w:eastAsia="Times New Roman" w:hAnsi="Arial Narrow" w:cs="Times New Roman"/>
          <w:kern w:val="0"/>
          <w:lang w:eastAsia="pl-PL"/>
          <w14:ligatures w14:val="none"/>
        </w:rPr>
        <w:br/>
        <w:t>3) gdy w okresie obowiązywania umowy Zamawiający nie zdoła zakupić przewidzianej ilości asortymentu będącego przedmiotem umowy,</w:t>
      </w:r>
      <w:r w:rsidRPr="00A26731">
        <w:rPr>
          <w:rFonts w:ascii="Arial Narrow" w:eastAsia="Times New Roman" w:hAnsi="Arial Narrow" w:cs="Times New Roman"/>
          <w:kern w:val="0"/>
          <w:lang w:eastAsia="pl-PL"/>
          <w14:ligatures w14:val="none"/>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r w:rsidRPr="00A26731">
        <w:rPr>
          <w:rFonts w:ascii="Arial Narrow" w:eastAsia="Times New Roman" w:hAnsi="Arial Narrow" w:cs="Times New Roman"/>
          <w:kern w:val="0"/>
          <w:lang w:eastAsia="pl-PL"/>
          <w14:ligatures w14:val="none"/>
        </w:rPr>
        <w:br/>
        <w:t>5. 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59F6B34"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A26731">
        <w:rPr>
          <w:rFonts w:ascii="Arial Narrow" w:eastAsia="Times New Roman" w:hAnsi="Arial Narrow" w:cs="Times New Roman"/>
          <w:color w:val="000000"/>
          <w:kern w:val="0"/>
          <w:lang w:eastAsia="pl-PL"/>
          <w14:ligatures w14:val="none"/>
        </w:rPr>
        <w:t>Nie</w:t>
      </w:r>
    </w:p>
    <w:p w14:paraId="2FE09E1B" w14:textId="77777777" w:rsidR="00A26731" w:rsidRPr="00A26731" w:rsidRDefault="00A26731" w:rsidP="00A26731">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26731">
        <w:rPr>
          <w:rFonts w:ascii="Arial Narrow" w:eastAsia="Times New Roman" w:hAnsi="Arial Narrow" w:cs="Times New Roman"/>
          <w:kern w:val="0"/>
          <w:lang w:eastAsia="pl-PL"/>
          <w14:ligatures w14:val="none"/>
        </w:rPr>
        <w:t>SEKCJA VIII – PROCEDURA</w:t>
      </w:r>
    </w:p>
    <w:p w14:paraId="571E4115"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8.1.) Termin składania ofert: </w:t>
      </w:r>
      <w:r w:rsidRPr="00A26731">
        <w:rPr>
          <w:rFonts w:ascii="Arial Narrow" w:eastAsia="Times New Roman" w:hAnsi="Arial Narrow" w:cs="Times New Roman"/>
          <w:color w:val="000000"/>
          <w:kern w:val="0"/>
          <w:lang w:eastAsia="pl-PL"/>
          <w14:ligatures w14:val="none"/>
        </w:rPr>
        <w:t>2024-03-08 08:00</w:t>
      </w:r>
    </w:p>
    <w:p w14:paraId="3EB3A336"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8.2.) Miejsce składania ofert: </w:t>
      </w:r>
      <w:r w:rsidRPr="00A26731">
        <w:rPr>
          <w:rFonts w:ascii="Arial Narrow" w:eastAsia="Times New Roman" w:hAnsi="Arial Narrow" w:cs="Times New Roman"/>
          <w:color w:val="000000"/>
          <w:kern w:val="0"/>
          <w:lang w:eastAsia="pl-PL"/>
          <w14:ligatures w14:val="none"/>
        </w:rPr>
        <w:t>Drogą elektroniczną za pośrednictwem: https://e-propublico.pl</w:t>
      </w:r>
    </w:p>
    <w:p w14:paraId="0C892DA1" w14:textId="77777777" w:rsidR="00A26731" w:rsidRPr="00A26731" w:rsidRDefault="00A26731" w:rsidP="00A26731">
      <w:pPr>
        <w:spacing w:after="0" w:line="240" w:lineRule="auto"/>
        <w:outlineLvl w:val="2"/>
        <w:rPr>
          <w:rFonts w:ascii="Arial Narrow" w:eastAsia="Times New Roman" w:hAnsi="Arial Narrow" w:cs="Times New Roman"/>
          <w:b/>
          <w:bCs/>
          <w:kern w:val="0"/>
          <w:lang w:eastAsia="pl-PL"/>
          <w14:ligatures w14:val="none"/>
        </w:rPr>
      </w:pPr>
      <w:r w:rsidRPr="00A26731">
        <w:rPr>
          <w:rFonts w:ascii="Arial Narrow" w:eastAsia="Times New Roman" w:hAnsi="Arial Narrow" w:cs="Times New Roman"/>
          <w:b/>
          <w:bCs/>
          <w:kern w:val="0"/>
          <w:lang w:eastAsia="pl-PL"/>
          <w14:ligatures w14:val="none"/>
        </w:rPr>
        <w:t>8.3.) Termin otwarcia ofert: </w:t>
      </w:r>
      <w:r w:rsidRPr="00A26731">
        <w:rPr>
          <w:rFonts w:ascii="Arial Narrow" w:eastAsia="Times New Roman" w:hAnsi="Arial Narrow" w:cs="Times New Roman"/>
          <w:color w:val="000000"/>
          <w:kern w:val="0"/>
          <w:lang w:eastAsia="pl-PL"/>
          <w14:ligatures w14:val="none"/>
        </w:rPr>
        <w:t>2024-03-08 09:00</w:t>
      </w:r>
    </w:p>
    <w:p w14:paraId="05A83942" w14:textId="77777777" w:rsidR="00A26731" w:rsidRDefault="00A26731" w:rsidP="00A26731">
      <w:pPr>
        <w:spacing w:after="0" w:line="240" w:lineRule="auto"/>
        <w:outlineLvl w:val="2"/>
        <w:rPr>
          <w:rFonts w:ascii="Arial Narrow" w:eastAsia="Times New Roman" w:hAnsi="Arial Narrow" w:cs="Times New Roman"/>
          <w:color w:val="000000"/>
          <w:kern w:val="0"/>
          <w:lang w:eastAsia="pl-PL"/>
          <w14:ligatures w14:val="none"/>
        </w:rPr>
      </w:pPr>
      <w:r w:rsidRPr="00A26731">
        <w:rPr>
          <w:rFonts w:ascii="Arial Narrow" w:eastAsia="Times New Roman" w:hAnsi="Arial Narrow" w:cs="Times New Roman"/>
          <w:b/>
          <w:bCs/>
          <w:kern w:val="0"/>
          <w:lang w:eastAsia="pl-PL"/>
          <w14:ligatures w14:val="none"/>
        </w:rPr>
        <w:t>8.4.) Termin związania ofertą: </w:t>
      </w:r>
      <w:r w:rsidRPr="00A26731">
        <w:rPr>
          <w:rFonts w:ascii="Arial Narrow" w:eastAsia="Times New Roman" w:hAnsi="Arial Narrow" w:cs="Times New Roman"/>
          <w:color w:val="000000"/>
          <w:kern w:val="0"/>
          <w:lang w:eastAsia="pl-PL"/>
          <w14:ligatures w14:val="none"/>
        </w:rPr>
        <w:t>do 2024-04-06</w:t>
      </w:r>
    </w:p>
    <w:p w14:paraId="332B63F3" w14:textId="77777777" w:rsidR="00A26731" w:rsidRDefault="00A26731" w:rsidP="00A26731">
      <w:pPr>
        <w:spacing w:after="0" w:line="240" w:lineRule="auto"/>
        <w:outlineLvl w:val="2"/>
        <w:rPr>
          <w:rFonts w:ascii="Arial Narrow" w:eastAsia="Times New Roman" w:hAnsi="Arial Narrow" w:cs="Times New Roman"/>
          <w:color w:val="000000"/>
          <w:kern w:val="0"/>
          <w:lang w:eastAsia="pl-PL"/>
          <w14:ligatures w14:val="none"/>
        </w:rPr>
      </w:pPr>
    </w:p>
    <w:p w14:paraId="35AD78A1" w14:textId="77777777" w:rsidR="00A26731" w:rsidRDefault="00A26731" w:rsidP="00A26731">
      <w:pPr>
        <w:spacing w:after="0" w:line="240" w:lineRule="auto"/>
        <w:jc w:val="right"/>
        <w:outlineLvl w:val="2"/>
        <w:rPr>
          <w:rFonts w:ascii="Arial Narrow" w:eastAsia="Times New Roman" w:hAnsi="Arial Narrow" w:cs="Times New Roman"/>
          <w:i/>
          <w:iCs/>
          <w:color w:val="000000"/>
          <w:kern w:val="0"/>
          <w:lang w:eastAsia="pl-PL"/>
          <w14:ligatures w14:val="none"/>
        </w:rPr>
      </w:pPr>
    </w:p>
    <w:p w14:paraId="34A0247B" w14:textId="77777777" w:rsidR="00A26731" w:rsidRDefault="00A26731" w:rsidP="00A26731">
      <w:pPr>
        <w:spacing w:after="0" w:line="240" w:lineRule="auto"/>
        <w:jc w:val="right"/>
        <w:outlineLvl w:val="2"/>
        <w:rPr>
          <w:rFonts w:ascii="Arial Narrow" w:eastAsia="Times New Roman" w:hAnsi="Arial Narrow" w:cs="Times New Roman"/>
          <w:i/>
          <w:iCs/>
          <w:color w:val="000000"/>
          <w:kern w:val="0"/>
          <w:lang w:eastAsia="pl-PL"/>
          <w14:ligatures w14:val="none"/>
        </w:rPr>
      </w:pPr>
    </w:p>
    <w:p w14:paraId="5B5400CE" w14:textId="5AF99A45" w:rsidR="00A26731" w:rsidRDefault="00A26731" w:rsidP="00A26731">
      <w:pPr>
        <w:spacing w:after="0" w:line="240" w:lineRule="auto"/>
        <w:jc w:val="right"/>
        <w:outlineLvl w:val="2"/>
        <w:rPr>
          <w:rFonts w:ascii="Arial Narrow" w:eastAsia="Times New Roman" w:hAnsi="Arial Narrow" w:cs="Times New Roman"/>
          <w:i/>
          <w:iCs/>
          <w:color w:val="000000"/>
          <w:kern w:val="0"/>
          <w:lang w:eastAsia="pl-PL"/>
          <w14:ligatures w14:val="none"/>
        </w:rPr>
      </w:pPr>
      <w:r>
        <w:rPr>
          <w:rFonts w:ascii="Arial Narrow" w:eastAsia="Times New Roman" w:hAnsi="Arial Narrow" w:cs="Times New Roman"/>
          <w:i/>
          <w:iCs/>
          <w:color w:val="000000"/>
          <w:kern w:val="0"/>
          <w:lang w:eastAsia="pl-PL"/>
          <w14:ligatures w14:val="none"/>
        </w:rPr>
        <w:t>Zamawiający</w:t>
      </w:r>
    </w:p>
    <w:p w14:paraId="0033ECBD" w14:textId="77777777" w:rsidR="00A26731" w:rsidRDefault="00A26731" w:rsidP="00A26731">
      <w:pPr>
        <w:spacing w:after="0" w:line="240" w:lineRule="auto"/>
        <w:jc w:val="right"/>
        <w:outlineLvl w:val="2"/>
        <w:rPr>
          <w:rFonts w:ascii="Arial Narrow" w:eastAsia="Times New Roman" w:hAnsi="Arial Narrow" w:cs="Times New Roman"/>
          <w:i/>
          <w:iCs/>
          <w:color w:val="000000"/>
          <w:kern w:val="0"/>
          <w:lang w:eastAsia="pl-PL"/>
          <w14:ligatures w14:val="none"/>
        </w:rPr>
      </w:pPr>
    </w:p>
    <w:p w14:paraId="21539099" w14:textId="77777777" w:rsidR="00A26731" w:rsidRDefault="00A26731" w:rsidP="00A26731">
      <w:pPr>
        <w:spacing w:after="0" w:line="240" w:lineRule="auto"/>
        <w:jc w:val="right"/>
        <w:outlineLvl w:val="2"/>
        <w:rPr>
          <w:rFonts w:ascii="Arial Narrow" w:eastAsia="Times New Roman" w:hAnsi="Arial Narrow" w:cs="Times New Roman"/>
          <w:i/>
          <w:iCs/>
          <w:color w:val="000000"/>
          <w:kern w:val="0"/>
          <w:lang w:eastAsia="pl-PL"/>
          <w14:ligatures w14:val="none"/>
        </w:rPr>
      </w:pPr>
    </w:p>
    <w:p w14:paraId="0FCF3BB9" w14:textId="77777777" w:rsidR="00A26731" w:rsidRDefault="00A26731" w:rsidP="00A26731">
      <w:pPr>
        <w:spacing w:after="0" w:line="240" w:lineRule="auto"/>
        <w:jc w:val="right"/>
        <w:outlineLvl w:val="2"/>
        <w:rPr>
          <w:rFonts w:ascii="Arial Narrow" w:eastAsia="Times New Roman" w:hAnsi="Arial Narrow" w:cs="Times New Roman"/>
          <w:i/>
          <w:iCs/>
          <w:color w:val="000000"/>
          <w:kern w:val="0"/>
          <w:lang w:eastAsia="pl-PL"/>
          <w14:ligatures w14:val="none"/>
        </w:rPr>
      </w:pPr>
    </w:p>
    <w:p w14:paraId="6883FED4" w14:textId="77777777" w:rsidR="00A26731" w:rsidRDefault="00A26731" w:rsidP="00A26731">
      <w:pPr>
        <w:spacing w:after="0" w:line="240" w:lineRule="auto"/>
        <w:jc w:val="right"/>
        <w:outlineLvl w:val="2"/>
        <w:rPr>
          <w:rFonts w:ascii="Arial Narrow" w:eastAsia="Times New Roman" w:hAnsi="Arial Narrow" w:cs="Times New Roman"/>
          <w:i/>
          <w:iCs/>
          <w:color w:val="000000"/>
          <w:kern w:val="0"/>
          <w:lang w:eastAsia="pl-PL"/>
          <w14:ligatures w14:val="none"/>
        </w:rPr>
      </w:pPr>
    </w:p>
    <w:p w14:paraId="310B3BA0" w14:textId="77777777" w:rsidR="00A26731" w:rsidRDefault="00A26731" w:rsidP="00A267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F7018F9" w14:textId="77777777" w:rsidR="00A26731" w:rsidRDefault="00A26731" w:rsidP="00A267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6EC536B" w14:textId="77777777" w:rsidR="00A26731" w:rsidRDefault="00A26731" w:rsidP="00A267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6790098" w14:textId="77777777" w:rsidR="00A26731" w:rsidRDefault="00A26731" w:rsidP="00A267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E2EE86F" w14:textId="77777777" w:rsidR="00A26731" w:rsidRDefault="00A26731" w:rsidP="00A267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02AFDFE" w14:textId="77777777" w:rsidR="00A26731" w:rsidRDefault="00A26731" w:rsidP="00A267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BE73BF0" w14:textId="77777777" w:rsidR="00A26731" w:rsidRDefault="00A26731" w:rsidP="00A267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41F027D" w14:textId="77777777" w:rsidR="00A26731" w:rsidRDefault="00A26731" w:rsidP="00A267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249D565" w14:textId="77777777" w:rsidR="00A26731" w:rsidRDefault="00A26731" w:rsidP="00A267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B8A0FE8" w14:textId="77777777" w:rsidR="00A26731" w:rsidRDefault="00A26731" w:rsidP="00A267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8A9D6AF" w14:textId="77777777" w:rsidR="00A26731" w:rsidRDefault="00A26731" w:rsidP="00A267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2B65BCF" w14:textId="77777777" w:rsidR="00A26731" w:rsidRDefault="00A26731" w:rsidP="00A267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E61AD45" w14:textId="77777777" w:rsidR="00A26731" w:rsidRDefault="00A26731" w:rsidP="00A267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EC113F7" w14:textId="77777777" w:rsidR="00A26731" w:rsidRDefault="00A26731" w:rsidP="00A267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7809828" w14:textId="77777777" w:rsidR="00A26731" w:rsidRDefault="00A26731" w:rsidP="00A267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732C650" w14:textId="743449DF" w:rsidR="00A26731" w:rsidRPr="00B9724A" w:rsidRDefault="00A26731" w:rsidP="00A26731">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8 </w:t>
      </w:r>
      <w:r w:rsidRPr="00B9724A">
        <w:rPr>
          <w:rStyle w:val="Pogrubienie"/>
          <w:rFonts w:ascii="Arial Narrow" w:hAnsi="Arial Narrow" w:cs="Arial"/>
          <w:color w:val="1B1B1B"/>
          <w:sz w:val="22"/>
        </w:rPr>
        <w:t>ark</w:t>
      </w:r>
    </w:p>
    <w:p w14:paraId="51EEBC95" w14:textId="77777777" w:rsidR="00A26731" w:rsidRPr="00B9724A" w:rsidRDefault="00A26731" w:rsidP="00A26731">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4EC591F2" w14:textId="77777777" w:rsidR="00A26731" w:rsidRPr="00B9724A" w:rsidRDefault="00A26731" w:rsidP="00A26731">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261 417 449</w:t>
      </w:r>
    </w:p>
    <w:p w14:paraId="0C7CC763" w14:textId="50415F93" w:rsidR="00A26731" w:rsidRDefault="00A26731" w:rsidP="00A26731">
      <w:pPr>
        <w:spacing w:after="0"/>
        <w:rPr>
          <w:rFonts w:ascii="Arial Narrow" w:hAnsi="Arial Narrow"/>
          <w:sz w:val="18"/>
          <w:szCs w:val="20"/>
        </w:rPr>
      </w:pPr>
      <w:proofErr w:type="gramStart"/>
      <w:r w:rsidRPr="00B9724A">
        <w:rPr>
          <w:rFonts w:ascii="Arial Narrow" w:hAnsi="Arial Narrow"/>
          <w:sz w:val="18"/>
          <w:szCs w:val="20"/>
        </w:rPr>
        <w:t xml:space="preserve">Data:  </w:t>
      </w:r>
      <w:r>
        <w:rPr>
          <w:rFonts w:ascii="Arial Narrow" w:hAnsi="Arial Narrow"/>
          <w:sz w:val="18"/>
          <w:szCs w:val="20"/>
        </w:rPr>
        <w:t>29.02.2024</w:t>
      </w:r>
      <w:proofErr w:type="gramEnd"/>
      <w:r>
        <w:rPr>
          <w:rFonts w:ascii="Arial Narrow" w:hAnsi="Arial Narrow"/>
          <w:sz w:val="18"/>
          <w:szCs w:val="20"/>
        </w:rPr>
        <w:t xml:space="preserve"> r.</w:t>
      </w:r>
    </w:p>
    <w:p w14:paraId="1F3BA902" w14:textId="77777777" w:rsidR="00A26731" w:rsidRPr="00A26731" w:rsidRDefault="00A26731" w:rsidP="00A26731">
      <w:pPr>
        <w:spacing w:after="0" w:line="240" w:lineRule="auto"/>
        <w:jc w:val="right"/>
        <w:outlineLvl w:val="2"/>
        <w:rPr>
          <w:rFonts w:ascii="Arial Narrow" w:eastAsia="Times New Roman" w:hAnsi="Arial Narrow" w:cs="Times New Roman"/>
          <w:b/>
          <w:bCs/>
          <w:i/>
          <w:iCs/>
          <w:kern w:val="0"/>
          <w:lang w:eastAsia="pl-PL"/>
          <w14:ligatures w14:val="none"/>
        </w:rPr>
      </w:pPr>
    </w:p>
    <w:sectPr w:rsidR="00A26731" w:rsidRPr="00A267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924B3"/>
    <w:multiLevelType w:val="multilevel"/>
    <w:tmpl w:val="1C4A9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D000B6"/>
    <w:multiLevelType w:val="multilevel"/>
    <w:tmpl w:val="C3E25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DB2A74"/>
    <w:multiLevelType w:val="multilevel"/>
    <w:tmpl w:val="D0DAC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9790521">
    <w:abstractNumId w:val="1"/>
  </w:num>
  <w:num w:numId="2" w16cid:durableId="806439078">
    <w:abstractNumId w:val="2"/>
  </w:num>
  <w:num w:numId="3" w16cid:durableId="1417629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731"/>
    <w:rsid w:val="00A267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2F65C"/>
  <w15:chartTrackingRefBased/>
  <w15:docId w15:val="{FE95DDC8-F817-4542-BC36-1D9AE29AA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A267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A26731"/>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A26731"/>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26731"/>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A26731"/>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A26731"/>
    <w:rPr>
      <w:rFonts w:ascii="Times New Roman" w:eastAsia="Times New Roman" w:hAnsi="Times New Roman" w:cs="Times New Roman"/>
      <w:b/>
      <w:bCs/>
      <w:kern w:val="0"/>
      <w:sz w:val="27"/>
      <w:szCs w:val="27"/>
      <w:lang w:eastAsia="pl-PL"/>
      <w14:ligatures w14:val="none"/>
    </w:rPr>
  </w:style>
  <w:style w:type="paragraph" w:customStyle="1" w:styleId="msonormal0">
    <w:name w:val="msonormal"/>
    <w:basedOn w:val="Normalny"/>
    <w:rsid w:val="00A2673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Hipercze">
    <w:name w:val="Hyperlink"/>
    <w:basedOn w:val="Domylnaczcionkaakapitu"/>
    <w:uiPriority w:val="99"/>
    <w:semiHidden/>
    <w:unhideWhenUsed/>
    <w:rsid w:val="00A26731"/>
    <w:rPr>
      <w:color w:val="0000FF"/>
      <w:u w:val="single"/>
    </w:rPr>
  </w:style>
  <w:style w:type="character" w:styleId="UyteHipercze">
    <w:name w:val="FollowedHyperlink"/>
    <w:basedOn w:val="Domylnaczcionkaakapitu"/>
    <w:uiPriority w:val="99"/>
    <w:semiHidden/>
    <w:unhideWhenUsed/>
    <w:rsid w:val="00A26731"/>
    <w:rPr>
      <w:color w:val="800080"/>
      <w:u w:val="single"/>
    </w:rPr>
  </w:style>
  <w:style w:type="character" w:customStyle="1" w:styleId="sr-only">
    <w:name w:val="sr-only"/>
    <w:basedOn w:val="Domylnaczcionkaakapitu"/>
    <w:rsid w:val="00A26731"/>
  </w:style>
  <w:style w:type="character" w:customStyle="1" w:styleId="i">
    <w:name w:val="i"/>
    <w:basedOn w:val="Domylnaczcionkaakapitu"/>
    <w:rsid w:val="00A26731"/>
  </w:style>
  <w:style w:type="character" w:customStyle="1" w:styleId="breadcrumbs-label">
    <w:name w:val="breadcrumbs-label"/>
    <w:basedOn w:val="Domylnaczcionkaakapitu"/>
    <w:rsid w:val="00A26731"/>
  </w:style>
  <w:style w:type="paragraph" w:customStyle="1" w:styleId="main-page">
    <w:name w:val="main-page"/>
    <w:basedOn w:val="Normalny"/>
    <w:rsid w:val="00A2673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A2673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A26731"/>
  </w:style>
  <w:style w:type="character" w:customStyle="1" w:styleId="active">
    <w:name w:val="active"/>
    <w:basedOn w:val="Domylnaczcionkaakapitu"/>
    <w:rsid w:val="00A26731"/>
  </w:style>
  <w:style w:type="paragraph" w:customStyle="1" w:styleId="mb-0">
    <w:name w:val="mb-0"/>
    <w:basedOn w:val="Normalny"/>
    <w:rsid w:val="00A2673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A26731"/>
  </w:style>
  <w:style w:type="paragraph" w:customStyle="1" w:styleId="program-description">
    <w:name w:val="program-description"/>
    <w:basedOn w:val="Normalny"/>
    <w:rsid w:val="00A2673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A2673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A267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489594">
      <w:bodyDiv w:val="1"/>
      <w:marLeft w:val="0"/>
      <w:marRight w:val="0"/>
      <w:marTop w:val="0"/>
      <w:marBottom w:val="0"/>
      <w:divBdr>
        <w:top w:val="none" w:sz="0" w:space="0" w:color="auto"/>
        <w:left w:val="none" w:sz="0" w:space="0" w:color="auto"/>
        <w:bottom w:val="none" w:sz="0" w:space="0" w:color="auto"/>
        <w:right w:val="none" w:sz="0" w:space="0" w:color="auto"/>
      </w:divBdr>
      <w:divsChild>
        <w:div w:id="1724284879">
          <w:marLeft w:val="0"/>
          <w:marRight w:val="0"/>
          <w:marTop w:val="0"/>
          <w:marBottom w:val="0"/>
          <w:divBdr>
            <w:top w:val="none" w:sz="0" w:space="0" w:color="auto"/>
            <w:left w:val="none" w:sz="0" w:space="0" w:color="auto"/>
            <w:bottom w:val="none" w:sz="0" w:space="0" w:color="auto"/>
            <w:right w:val="none" w:sz="0" w:space="0" w:color="auto"/>
          </w:divBdr>
          <w:divsChild>
            <w:div w:id="198057281">
              <w:marLeft w:val="0"/>
              <w:marRight w:val="0"/>
              <w:marTop w:val="0"/>
              <w:marBottom w:val="0"/>
              <w:divBdr>
                <w:top w:val="none" w:sz="0" w:space="0" w:color="auto"/>
                <w:left w:val="none" w:sz="0" w:space="0" w:color="auto"/>
                <w:bottom w:val="none" w:sz="0" w:space="0" w:color="auto"/>
                <w:right w:val="none" w:sz="0" w:space="0" w:color="auto"/>
              </w:divBdr>
              <w:divsChild>
                <w:div w:id="408232531">
                  <w:marLeft w:val="0"/>
                  <w:marRight w:val="0"/>
                  <w:marTop w:val="0"/>
                  <w:marBottom w:val="0"/>
                  <w:divBdr>
                    <w:top w:val="none" w:sz="0" w:space="0" w:color="auto"/>
                    <w:left w:val="none" w:sz="0" w:space="0" w:color="auto"/>
                    <w:bottom w:val="none" w:sz="0" w:space="0" w:color="auto"/>
                    <w:right w:val="none" w:sz="0" w:space="0" w:color="auto"/>
                  </w:divBdr>
                  <w:divsChild>
                    <w:div w:id="372465470">
                      <w:marLeft w:val="-15"/>
                      <w:marRight w:val="-15"/>
                      <w:marTop w:val="0"/>
                      <w:marBottom w:val="0"/>
                      <w:divBdr>
                        <w:top w:val="none" w:sz="0" w:space="0" w:color="auto"/>
                        <w:left w:val="none" w:sz="0" w:space="0" w:color="auto"/>
                        <w:bottom w:val="none" w:sz="0" w:space="0" w:color="auto"/>
                        <w:right w:val="none" w:sz="0" w:space="0" w:color="auto"/>
                      </w:divBdr>
                    </w:div>
                    <w:div w:id="1843277140">
                      <w:marLeft w:val="0"/>
                      <w:marRight w:val="0"/>
                      <w:marTop w:val="0"/>
                      <w:marBottom w:val="0"/>
                      <w:divBdr>
                        <w:top w:val="none" w:sz="0" w:space="0" w:color="auto"/>
                        <w:left w:val="none" w:sz="0" w:space="0" w:color="auto"/>
                        <w:bottom w:val="none" w:sz="0" w:space="0" w:color="auto"/>
                        <w:right w:val="none" w:sz="0" w:space="0" w:color="auto"/>
                      </w:divBdr>
                    </w:div>
                    <w:div w:id="351952116">
                      <w:marLeft w:val="0"/>
                      <w:marRight w:val="0"/>
                      <w:marTop w:val="0"/>
                      <w:marBottom w:val="0"/>
                      <w:divBdr>
                        <w:top w:val="none" w:sz="0" w:space="0" w:color="auto"/>
                        <w:left w:val="none" w:sz="0" w:space="0" w:color="auto"/>
                        <w:bottom w:val="none" w:sz="0" w:space="0" w:color="auto"/>
                        <w:right w:val="none" w:sz="0" w:space="0" w:color="auto"/>
                      </w:divBdr>
                    </w:div>
                  </w:divsChild>
                </w:div>
                <w:div w:id="202251823">
                  <w:marLeft w:val="0"/>
                  <w:marRight w:val="0"/>
                  <w:marTop w:val="0"/>
                  <w:marBottom w:val="0"/>
                  <w:divBdr>
                    <w:top w:val="none" w:sz="0" w:space="0" w:color="auto"/>
                    <w:left w:val="none" w:sz="0" w:space="0" w:color="auto"/>
                    <w:bottom w:val="none" w:sz="0" w:space="0" w:color="auto"/>
                    <w:right w:val="none" w:sz="0" w:space="0" w:color="auto"/>
                  </w:divBdr>
                  <w:divsChild>
                    <w:div w:id="1679884456">
                      <w:marLeft w:val="0"/>
                      <w:marRight w:val="0"/>
                      <w:marTop w:val="0"/>
                      <w:marBottom w:val="0"/>
                      <w:divBdr>
                        <w:top w:val="none" w:sz="0" w:space="0" w:color="auto"/>
                        <w:left w:val="none" w:sz="0" w:space="0" w:color="auto"/>
                        <w:bottom w:val="none" w:sz="0" w:space="0" w:color="auto"/>
                        <w:right w:val="none" w:sz="0" w:space="0" w:color="auto"/>
                      </w:divBdr>
                    </w:div>
                    <w:div w:id="1105735313">
                      <w:marLeft w:val="0"/>
                      <w:marRight w:val="0"/>
                      <w:marTop w:val="0"/>
                      <w:marBottom w:val="0"/>
                      <w:divBdr>
                        <w:top w:val="none" w:sz="0" w:space="0" w:color="auto"/>
                        <w:left w:val="none" w:sz="0" w:space="0" w:color="auto"/>
                        <w:bottom w:val="none" w:sz="0" w:space="0" w:color="auto"/>
                        <w:right w:val="none" w:sz="0" w:space="0" w:color="auto"/>
                      </w:divBdr>
                    </w:div>
                    <w:div w:id="133260863">
                      <w:marLeft w:val="0"/>
                      <w:marRight w:val="0"/>
                      <w:marTop w:val="0"/>
                      <w:marBottom w:val="0"/>
                      <w:divBdr>
                        <w:top w:val="none" w:sz="0" w:space="0" w:color="auto"/>
                        <w:left w:val="none" w:sz="0" w:space="0" w:color="auto"/>
                        <w:bottom w:val="none" w:sz="0" w:space="0" w:color="auto"/>
                        <w:right w:val="none" w:sz="0" w:space="0" w:color="auto"/>
                      </w:divBdr>
                    </w:div>
                    <w:div w:id="382827098">
                      <w:marLeft w:val="0"/>
                      <w:marRight w:val="0"/>
                      <w:marTop w:val="0"/>
                      <w:marBottom w:val="0"/>
                      <w:divBdr>
                        <w:top w:val="none" w:sz="0" w:space="0" w:color="auto"/>
                        <w:left w:val="none" w:sz="0" w:space="0" w:color="auto"/>
                        <w:bottom w:val="none" w:sz="0" w:space="0" w:color="auto"/>
                        <w:right w:val="none" w:sz="0" w:space="0" w:color="auto"/>
                      </w:divBdr>
                    </w:div>
                    <w:div w:id="1848978998">
                      <w:marLeft w:val="0"/>
                      <w:marRight w:val="0"/>
                      <w:marTop w:val="0"/>
                      <w:marBottom w:val="0"/>
                      <w:divBdr>
                        <w:top w:val="none" w:sz="0" w:space="0" w:color="auto"/>
                        <w:left w:val="none" w:sz="0" w:space="0" w:color="auto"/>
                        <w:bottom w:val="none" w:sz="0" w:space="0" w:color="auto"/>
                        <w:right w:val="none" w:sz="0" w:space="0" w:color="auto"/>
                      </w:divBdr>
                    </w:div>
                    <w:div w:id="1596280748">
                      <w:marLeft w:val="0"/>
                      <w:marRight w:val="0"/>
                      <w:marTop w:val="0"/>
                      <w:marBottom w:val="0"/>
                      <w:divBdr>
                        <w:top w:val="none" w:sz="0" w:space="0" w:color="auto"/>
                        <w:left w:val="none" w:sz="0" w:space="0" w:color="auto"/>
                        <w:bottom w:val="none" w:sz="0" w:space="0" w:color="auto"/>
                        <w:right w:val="none" w:sz="0" w:space="0" w:color="auto"/>
                      </w:divBdr>
                      <w:divsChild>
                        <w:div w:id="1386491642">
                          <w:marLeft w:val="0"/>
                          <w:marRight w:val="0"/>
                          <w:marTop w:val="0"/>
                          <w:marBottom w:val="0"/>
                          <w:divBdr>
                            <w:top w:val="none" w:sz="0" w:space="0" w:color="auto"/>
                            <w:left w:val="none" w:sz="0" w:space="0" w:color="auto"/>
                            <w:bottom w:val="none" w:sz="0" w:space="0" w:color="auto"/>
                            <w:right w:val="none" w:sz="0" w:space="0" w:color="auto"/>
                          </w:divBdr>
                        </w:div>
                        <w:div w:id="36197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544185">
          <w:marLeft w:val="0"/>
          <w:marRight w:val="0"/>
          <w:marTop w:val="0"/>
          <w:marBottom w:val="0"/>
          <w:divBdr>
            <w:top w:val="none" w:sz="0" w:space="0" w:color="auto"/>
            <w:left w:val="none" w:sz="0" w:space="0" w:color="auto"/>
            <w:bottom w:val="none" w:sz="0" w:space="0" w:color="auto"/>
            <w:right w:val="none" w:sz="0" w:space="0" w:color="auto"/>
          </w:divBdr>
        </w:div>
        <w:div w:id="1978801561">
          <w:marLeft w:val="0"/>
          <w:marRight w:val="0"/>
          <w:marTop w:val="0"/>
          <w:marBottom w:val="0"/>
          <w:divBdr>
            <w:top w:val="none" w:sz="0" w:space="0" w:color="auto"/>
            <w:left w:val="none" w:sz="0" w:space="0" w:color="auto"/>
            <w:bottom w:val="none" w:sz="0" w:space="0" w:color="auto"/>
            <w:right w:val="none" w:sz="0" w:space="0" w:color="auto"/>
          </w:divBdr>
          <w:divsChild>
            <w:div w:id="966351451">
              <w:marLeft w:val="0"/>
              <w:marRight w:val="0"/>
              <w:marTop w:val="0"/>
              <w:marBottom w:val="0"/>
              <w:divBdr>
                <w:top w:val="none" w:sz="0" w:space="0" w:color="auto"/>
                <w:left w:val="none" w:sz="0" w:space="0" w:color="auto"/>
                <w:bottom w:val="none" w:sz="0" w:space="0" w:color="auto"/>
                <w:right w:val="none" w:sz="0" w:space="0" w:color="auto"/>
              </w:divBdr>
              <w:divsChild>
                <w:div w:id="1294092621">
                  <w:marLeft w:val="0"/>
                  <w:marRight w:val="0"/>
                  <w:marTop w:val="0"/>
                  <w:marBottom w:val="0"/>
                  <w:divBdr>
                    <w:top w:val="none" w:sz="0" w:space="0" w:color="auto"/>
                    <w:left w:val="none" w:sz="0" w:space="0" w:color="auto"/>
                    <w:bottom w:val="none" w:sz="0" w:space="0" w:color="auto"/>
                    <w:right w:val="none" w:sz="0" w:space="0" w:color="auto"/>
                  </w:divBdr>
                  <w:divsChild>
                    <w:div w:id="112003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716139">
          <w:marLeft w:val="0"/>
          <w:marRight w:val="0"/>
          <w:marTop w:val="0"/>
          <w:marBottom w:val="0"/>
          <w:divBdr>
            <w:top w:val="none" w:sz="0" w:space="0" w:color="auto"/>
            <w:left w:val="none" w:sz="0" w:space="0" w:color="auto"/>
            <w:bottom w:val="none" w:sz="0" w:space="0" w:color="auto"/>
            <w:right w:val="none" w:sz="0" w:space="0" w:color="auto"/>
          </w:divBdr>
          <w:divsChild>
            <w:div w:id="471682289">
              <w:marLeft w:val="0"/>
              <w:marRight w:val="0"/>
              <w:marTop w:val="0"/>
              <w:marBottom w:val="0"/>
              <w:divBdr>
                <w:top w:val="none" w:sz="0" w:space="0" w:color="auto"/>
                <w:left w:val="none" w:sz="0" w:space="0" w:color="auto"/>
                <w:bottom w:val="none" w:sz="0" w:space="0" w:color="auto"/>
                <w:right w:val="none" w:sz="0" w:space="0" w:color="auto"/>
              </w:divBdr>
              <w:divsChild>
                <w:div w:id="1004744043">
                  <w:marLeft w:val="-225"/>
                  <w:marRight w:val="-225"/>
                  <w:marTop w:val="0"/>
                  <w:marBottom w:val="0"/>
                  <w:divBdr>
                    <w:top w:val="none" w:sz="0" w:space="0" w:color="auto"/>
                    <w:left w:val="none" w:sz="0" w:space="0" w:color="auto"/>
                    <w:bottom w:val="none" w:sz="0" w:space="0" w:color="auto"/>
                    <w:right w:val="none" w:sz="0" w:space="0" w:color="auto"/>
                  </w:divBdr>
                  <w:divsChild>
                    <w:div w:id="2010788332">
                      <w:marLeft w:val="0"/>
                      <w:marRight w:val="0"/>
                      <w:marTop w:val="0"/>
                      <w:marBottom w:val="0"/>
                      <w:divBdr>
                        <w:top w:val="none" w:sz="0" w:space="0" w:color="auto"/>
                        <w:left w:val="none" w:sz="0" w:space="0" w:color="auto"/>
                        <w:bottom w:val="none" w:sz="0" w:space="0" w:color="auto"/>
                        <w:right w:val="none" w:sz="0" w:space="0" w:color="auto"/>
                      </w:divBdr>
                    </w:div>
                  </w:divsChild>
                </w:div>
                <w:div w:id="17062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817305">
          <w:marLeft w:val="0"/>
          <w:marRight w:val="0"/>
          <w:marTop w:val="0"/>
          <w:marBottom w:val="0"/>
          <w:divBdr>
            <w:top w:val="none" w:sz="0" w:space="0" w:color="auto"/>
            <w:left w:val="none" w:sz="0" w:space="0" w:color="auto"/>
            <w:bottom w:val="none" w:sz="0" w:space="0" w:color="auto"/>
            <w:right w:val="none" w:sz="0" w:space="0" w:color="auto"/>
          </w:divBdr>
        </w:div>
        <w:div w:id="1430420706">
          <w:marLeft w:val="0"/>
          <w:marRight w:val="0"/>
          <w:marTop w:val="0"/>
          <w:marBottom w:val="0"/>
          <w:divBdr>
            <w:top w:val="none" w:sz="0" w:space="0" w:color="auto"/>
            <w:left w:val="none" w:sz="0" w:space="0" w:color="auto"/>
            <w:bottom w:val="none" w:sz="0" w:space="0" w:color="auto"/>
            <w:right w:val="none" w:sz="0" w:space="0" w:color="auto"/>
          </w:divBdr>
          <w:divsChild>
            <w:div w:id="1763258113">
              <w:marLeft w:val="0"/>
              <w:marRight w:val="0"/>
              <w:marTop w:val="0"/>
              <w:marBottom w:val="0"/>
              <w:divBdr>
                <w:top w:val="none" w:sz="0" w:space="0" w:color="auto"/>
                <w:left w:val="none" w:sz="0" w:space="0" w:color="auto"/>
                <w:bottom w:val="none" w:sz="0" w:space="0" w:color="auto"/>
                <w:right w:val="none" w:sz="0" w:space="0" w:color="auto"/>
              </w:divBdr>
              <w:divsChild>
                <w:div w:id="1229802560">
                  <w:marLeft w:val="0"/>
                  <w:marRight w:val="0"/>
                  <w:marTop w:val="0"/>
                  <w:marBottom w:val="0"/>
                  <w:divBdr>
                    <w:top w:val="none" w:sz="0" w:space="0" w:color="auto"/>
                    <w:left w:val="none" w:sz="0" w:space="0" w:color="auto"/>
                    <w:bottom w:val="none" w:sz="0" w:space="0" w:color="auto"/>
                    <w:right w:val="none" w:sz="0" w:space="0" w:color="auto"/>
                  </w:divBdr>
                </w:div>
                <w:div w:id="1233463186">
                  <w:marLeft w:val="0"/>
                  <w:marRight w:val="0"/>
                  <w:marTop w:val="0"/>
                  <w:marBottom w:val="0"/>
                  <w:divBdr>
                    <w:top w:val="none" w:sz="0" w:space="0" w:color="auto"/>
                    <w:left w:val="none" w:sz="0" w:space="0" w:color="auto"/>
                    <w:bottom w:val="none" w:sz="0" w:space="0" w:color="auto"/>
                    <w:right w:val="none" w:sz="0" w:space="0" w:color="auto"/>
                  </w:divBdr>
                </w:div>
                <w:div w:id="47703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6492</Words>
  <Characters>38953</Characters>
  <Application>Microsoft Office Word</Application>
  <DocSecurity>0</DocSecurity>
  <Lines>324</Lines>
  <Paragraphs>90</Paragraphs>
  <ScaleCrop>false</ScaleCrop>
  <Company/>
  <LinksUpToDate>false</LinksUpToDate>
  <CharactersWithSpaces>45355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2024-02-29T11:52:00Z</cp:lastPrinted>
  <dcterms:created xsi:type="dcterms:W3CDTF">2024-02-29T11:50:00Z</dcterms:created>
  <dcterms:modified xsi:type="dcterms:W3CDTF">2024-02-29T11:53:00Z</dcterms:modified>
</cp:coreProperties>
</file>