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76D7DAC3" w14:textId="637DA725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220C4F" w:rsidRPr="00220C4F">
        <w:rPr>
          <w:rFonts w:ascii="Arial" w:hAnsi="Arial" w:cs="Arial"/>
          <w:b/>
        </w:rPr>
        <w:t xml:space="preserve">system mikroanalizy rentgenowskiej EDS do instalacji na skaningowym mikroskopie elektronowym </w:t>
      </w:r>
      <w:proofErr w:type="spellStart"/>
      <w:r w:rsidR="00220C4F" w:rsidRPr="00220C4F">
        <w:rPr>
          <w:rFonts w:ascii="Arial" w:hAnsi="Arial" w:cs="Arial"/>
          <w:b/>
        </w:rPr>
        <w:t>Tescan</w:t>
      </w:r>
      <w:proofErr w:type="spellEnd"/>
      <w:r w:rsidR="00220C4F" w:rsidRPr="00220C4F">
        <w:rPr>
          <w:rFonts w:ascii="Arial" w:hAnsi="Arial" w:cs="Arial"/>
          <w:b/>
        </w:rPr>
        <w:t xml:space="preserve"> VEGA4 GMU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220C4F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220C4F">
        <w:rPr>
          <w:rFonts w:ascii="Arial" w:hAnsi="Arial" w:cs="Arial"/>
          <w:b/>
          <w:u w:val="single"/>
        </w:rPr>
        <w:t>353</w:t>
      </w:r>
      <w:r w:rsidR="002C7309" w:rsidRPr="00AF38F2">
        <w:rPr>
          <w:rFonts w:ascii="Arial" w:hAnsi="Arial" w:cs="Arial"/>
          <w:b/>
          <w:u w:val="single"/>
        </w:rPr>
        <w:t>/2</w:t>
      </w:r>
      <w:r w:rsidR="00220C4F">
        <w:rPr>
          <w:rFonts w:ascii="Arial" w:hAnsi="Arial" w:cs="Arial"/>
          <w:b/>
          <w:u w:val="single"/>
        </w:rPr>
        <w:t>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FootnoteReference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39C512D3" w:rsidR="00034DA1" w:rsidRPr="00034DA1" w:rsidRDefault="00220C4F" w:rsidP="00034DA1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ZP3/353/24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46F9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33E88"/>
    <w:rPr>
      <w:i/>
      <w:iCs/>
    </w:rPr>
  </w:style>
  <w:style w:type="paragraph" w:styleId="NormalWeb">
    <w:name w:val="Normal (Web)"/>
    <w:basedOn w:val="Normal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26</cp:revision>
  <cp:lastPrinted>2022-07-15T07:20:00Z</cp:lastPrinted>
  <dcterms:created xsi:type="dcterms:W3CDTF">2022-05-06T13:11:00Z</dcterms:created>
  <dcterms:modified xsi:type="dcterms:W3CDTF">2024-02-13T11:06:00Z</dcterms:modified>
</cp:coreProperties>
</file>