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06F0C9EE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753CF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117A116E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BA0483" w:rsidRPr="00BA0483">
        <w:rPr>
          <w:rFonts w:ascii="Arial" w:hAnsi="Arial" w:cs="Arial"/>
          <w:b/>
        </w:rPr>
        <w:t xml:space="preserve">dostawa </w:t>
      </w:r>
      <w:r w:rsidR="009754FF">
        <w:rPr>
          <w:rFonts w:ascii="Arial" w:hAnsi="Arial" w:cs="Arial"/>
          <w:b/>
        </w:rPr>
        <w:t xml:space="preserve">wraz z </w:t>
      </w:r>
      <w:r w:rsidR="005D578B">
        <w:rPr>
          <w:rFonts w:ascii="Arial" w:hAnsi="Arial" w:cs="Arial"/>
          <w:b/>
        </w:rPr>
        <w:t>instalacją ręcznego spektrometru fluorescencji</w:t>
      </w:r>
      <w:r w:rsidR="009754FF">
        <w:rPr>
          <w:rFonts w:ascii="Arial" w:hAnsi="Arial" w:cs="Arial"/>
          <w:b/>
        </w:rPr>
        <w:t xml:space="preserve"> rentgenowski</w:t>
      </w:r>
      <w:r w:rsidR="005D578B">
        <w:rPr>
          <w:rFonts w:ascii="Arial" w:hAnsi="Arial" w:cs="Arial"/>
          <w:b/>
        </w:rPr>
        <w:t>ej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632603E2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F04B4F">
      <w:rPr>
        <w:rFonts w:ascii="Arial" w:hAnsi="Arial" w:cs="Arial"/>
        <w:sz w:val="18"/>
        <w:szCs w:val="18"/>
      </w:rPr>
      <w:t>721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81C8F"/>
    <w:rsid w:val="0030412C"/>
    <w:rsid w:val="005D578B"/>
    <w:rsid w:val="006A6A2F"/>
    <w:rsid w:val="00753CF9"/>
    <w:rsid w:val="008E42C5"/>
    <w:rsid w:val="009754FF"/>
    <w:rsid w:val="00BA0483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Edyta Różańska</cp:lastModifiedBy>
  <cp:revision>4</cp:revision>
  <cp:lastPrinted>2022-05-09T08:29:00Z</cp:lastPrinted>
  <dcterms:created xsi:type="dcterms:W3CDTF">2024-02-22T11:30:00Z</dcterms:created>
  <dcterms:modified xsi:type="dcterms:W3CDTF">2024-03-05T09:16:00Z</dcterms:modified>
</cp:coreProperties>
</file>