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31B" w:rsidRDefault="0053231B" w:rsidP="001A1813">
      <w:pPr>
        <w:keepNext/>
        <w:spacing w:line="276" w:lineRule="auto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  <w:r w:rsidRPr="0053231B">
        <w:rPr>
          <w:rFonts w:ascii="Arial" w:hAnsi="Arial" w:cs="Arial"/>
          <w:bCs/>
          <w:sz w:val="24"/>
          <w:szCs w:val="24"/>
        </w:rPr>
        <w:t xml:space="preserve">Załącznik nr </w:t>
      </w:r>
      <w:r w:rsidR="003A79A2" w:rsidRPr="003A79A2">
        <w:rPr>
          <w:rFonts w:ascii="Arial" w:hAnsi="Arial" w:cs="Arial"/>
          <w:bCs/>
          <w:sz w:val="24"/>
          <w:szCs w:val="24"/>
        </w:rPr>
        <w:t>1</w:t>
      </w:r>
      <w:r w:rsidRPr="0053231B">
        <w:rPr>
          <w:rFonts w:ascii="Arial" w:hAnsi="Arial" w:cs="Arial"/>
          <w:bCs/>
          <w:sz w:val="24"/>
          <w:szCs w:val="24"/>
        </w:rPr>
        <w:t xml:space="preserve"> do SWZ</w:t>
      </w:r>
    </w:p>
    <w:p w:rsidR="001A1813" w:rsidRDefault="001A1813" w:rsidP="001A1813">
      <w:pPr>
        <w:keepNext/>
        <w:spacing w:line="276" w:lineRule="auto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Ka-2/016/2024</w:t>
      </w:r>
    </w:p>
    <w:p w:rsidR="001A1813" w:rsidRPr="0053231B" w:rsidRDefault="001A1813" w:rsidP="001A1813">
      <w:pPr>
        <w:keepNext/>
        <w:spacing w:line="276" w:lineRule="auto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3231B" w:rsidRPr="0053231B" w:rsidTr="009E0151"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3231B" w:rsidRPr="0053231B" w:rsidRDefault="0053231B" w:rsidP="0053231B">
            <w:pPr>
              <w:spacing w:before="240" w:after="24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</w:pPr>
            <w:r w:rsidRPr="0053231B"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  <w:t>SZCZEGÓŁOWY OPIS PRZEDMIOTU ZAMÓWIENIA</w:t>
            </w:r>
          </w:p>
        </w:tc>
      </w:tr>
    </w:tbl>
    <w:p w:rsidR="001F10B5" w:rsidRPr="00140737" w:rsidRDefault="001F10B5" w:rsidP="00140737">
      <w:pPr>
        <w:spacing w:line="360" w:lineRule="auto"/>
        <w:rPr>
          <w:rFonts w:ascii="Arial" w:hAnsi="Arial" w:cs="Arial"/>
        </w:rPr>
      </w:pPr>
    </w:p>
    <w:p w:rsidR="00CF224C" w:rsidRPr="001A1813" w:rsidRDefault="00CF224C" w:rsidP="001A1813">
      <w:pPr>
        <w:ind w:hanging="284"/>
        <w:rPr>
          <w:rFonts w:ascii="Arial" w:hAnsi="Arial" w:cs="Arial"/>
          <w:b/>
          <w:sz w:val="24"/>
          <w:szCs w:val="24"/>
        </w:rPr>
      </w:pPr>
      <w:r w:rsidRPr="001A1813">
        <w:rPr>
          <w:rFonts w:ascii="Arial" w:hAnsi="Arial" w:cs="Arial"/>
          <w:b/>
          <w:sz w:val="24"/>
          <w:szCs w:val="24"/>
        </w:rPr>
        <w:t xml:space="preserve">Zadanie nr </w:t>
      </w:r>
      <w:r w:rsidR="00140737" w:rsidRPr="001A1813">
        <w:rPr>
          <w:rFonts w:ascii="Arial" w:hAnsi="Arial" w:cs="Arial"/>
          <w:b/>
          <w:sz w:val="24"/>
          <w:szCs w:val="24"/>
        </w:rPr>
        <w:t>1</w:t>
      </w:r>
      <w:r w:rsidR="001A1813">
        <w:rPr>
          <w:rFonts w:ascii="Arial" w:hAnsi="Arial" w:cs="Arial"/>
          <w:b/>
          <w:sz w:val="24"/>
          <w:szCs w:val="24"/>
        </w:rPr>
        <w:t>:</w:t>
      </w:r>
      <w:r w:rsidRPr="001A1813">
        <w:rPr>
          <w:rFonts w:ascii="Arial" w:hAnsi="Arial" w:cs="Arial"/>
          <w:b/>
          <w:sz w:val="24"/>
          <w:szCs w:val="24"/>
        </w:rPr>
        <w:t xml:space="preserve"> Dostawa monitorów 3 szt.</w:t>
      </w:r>
    </w:p>
    <w:p w:rsidR="001F10B5" w:rsidRDefault="001F10B5" w:rsidP="001A1813">
      <w:pPr>
        <w:jc w:val="both"/>
        <w:rPr>
          <w:rStyle w:val="Pogrubienie"/>
          <w:rFonts w:ascii="Arial" w:hAnsi="Arial" w:cs="Arial"/>
          <w:color w:val="000000"/>
          <w:sz w:val="18"/>
          <w:szCs w:val="18"/>
        </w:rPr>
      </w:pPr>
    </w:p>
    <w:tbl>
      <w:tblPr>
        <w:tblW w:w="21600" w:type="dxa"/>
        <w:tblCellSpacing w:w="15" w:type="dxa"/>
        <w:tblLook w:val="04A0" w:firstRow="1" w:lastRow="0" w:firstColumn="1" w:lastColumn="0" w:noHBand="0" w:noVBand="1"/>
      </w:tblPr>
      <w:tblGrid>
        <w:gridCol w:w="3441"/>
        <w:gridCol w:w="18159"/>
      </w:tblGrid>
      <w:tr w:rsidR="001F10B5" w:rsidTr="001F10B5">
        <w:trPr>
          <w:tblCellSpacing w:w="15" w:type="dxa"/>
        </w:trPr>
        <w:tc>
          <w:tcPr>
            <w:tcW w:w="3396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i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Przekątna ekranu</w:t>
            </w:r>
          </w:p>
        </w:tc>
        <w:tc>
          <w:tcPr>
            <w:tcW w:w="18114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1F10B5" w:rsidP="001A1813">
            <w:pPr>
              <w:numPr>
                <w:ilvl w:val="0"/>
                <w:numId w:val="1"/>
              </w:numPr>
              <w:spacing w:before="100" w:beforeAutospacing="1" w:after="75"/>
              <w:ind w:left="0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29 cali </w:t>
            </w:r>
          </w:p>
        </w:tc>
      </w:tr>
      <w:tr w:rsidR="001F10B5" w:rsidTr="001F10B5">
        <w:trPr>
          <w:tblCellSpacing w:w="15" w:type="dxa"/>
        </w:trPr>
        <w:tc>
          <w:tcPr>
            <w:tcW w:w="3396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Proporcje ekranu</w:t>
            </w:r>
          </w:p>
        </w:tc>
        <w:tc>
          <w:tcPr>
            <w:tcW w:w="18114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0C1FB3" w:rsidP="001A1813">
            <w:pPr>
              <w:numPr>
                <w:ilvl w:val="0"/>
                <w:numId w:val="2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7" w:history="1">
              <w:r w:rsidR="001F10B5">
                <w:rPr>
                  <w:rStyle w:val="Hipercze"/>
                  <w:rFonts w:ascii="Arial" w:hAnsi="Arial" w:cs="Arial"/>
                  <w:color w:val="000000"/>
                  <w:sz w:val="18"/>
                  <w:szCs w:val="18"/>
                </w:rPr>
                <w:t>21:9</w:t>
              </w:r>
            </w:hyperlink>
          </w:p>
        </w:tc>
      </w:tr>
    </w:tbl>
    <w:p w:rsidR="001F10B5" w:rsidRDefault="001F10B5" w:rsidP="001A1813">
      <w:pPr>
        <w:pStyle w:val="Nagwek3"/>
        <w:shd w:val="clear" w:color="auto" w:fill="FFFFFF"/>
        <w:spacing w:before="0" w:line="240" w:lineRule="auto"/>
        <w:rPr>
          <w:rFonts w:cs="Arial"/>
          <w:b w:val="0"/>
          <w:color w:val="000000"/>
          <w:spacing w:val="-12"/>
          <w:sz w:val="18"/>
          <w:szCs w:val="18"/>
        </w:rPr>
      </w:pPr>
    </w:p>
    <w:tbl>
      <w:tblPr>
        <w:tblW w:w="21600" w:type="dxa"/>
        <w:tblCellSpacing w:w="15" w:type="dxa"/>
        <w:tblLook w:val="04A0" w:firstRow="1" w:lastRow="0" w:firstColumn="1" w:lastColumn="0" w:noHBand="0" w:noVBand="1"/>
      </w:tblPr>
      <w:tblGrid>
        <w:gridCol w:w="3465"/>
        <w:gridCol w:w="18135"/>
      </w:tblGrid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Rozdzielczość 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1F10B5" w:rsidP="001A1813">
            <w:pPr>
              <w:numPr>
                <w:ilvl w:val="0"/>
                <w:numId w:val="3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2560x1080</w:t>
            </w:r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Częstotliwość odświeżania 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0C1FB3" w:rsidP="001A1813">
            <w:pPr>
              <w:numPr>
                <w:ilvl w:val="0"/>
                <w:numId w:val="4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8" w:history="1">
              <w:r w:rsidR="001F10B5">
                <w:rPr>
                  <w:rStyle w:val="Hipercze"/>
                  <w:rFonts w:ascii="Arial" w:hAnsi="Arial" w:cs="Arial"/>
                  <w:color w:val="000000"/>
                  <w:sz w:val="18"/>
                  <w:szCs w:val="18"/>
                </w:rPr>
                <w:t>90Hz</w:t>
              </w:r>
            </w:hyperlink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matrycy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0C1FB3" w:rsidP="001A1813">
            <w:pPr>
              <w:numPr>
                <w:ilvl w:val="0"/>
                <w:numId w:val="5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9" w:history="1">
              <w:r w:rsidR="001F10B5">
                <w:rPr>
                  <w:rStyle w:val="Hipercze"/>
                  <w:rFonts w:ascii="Arial" w:hAnsi="Arial" w:cs="Arial"/>
                  <w:color w:val="000000"/>
                  <w:sz w:val="18"/>
                  <w:szCs w:val="18"/>
                </w:rPr>
                <w:t>IPS</w:t>
              </w:r>
            </w:hyperlink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podświetlenia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1F10B5" w:rsidP="001A1813">
            <w:pPr>
              <w:numPr>
                <w:ilvl w:val="0"/>
                <w:numId w:val="6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LED</w:t>
            </w:r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Jasność 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0C1FB3" w:rsidP="001A1813">
            <w:pPr>
              <w:numPr>
                <w:ilvl w:val="0"/>
                <w:numId w:val="7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10" w:history="1">
              <w:r w:rsidR="001F10B5">
                <w:rPr>
                  <w:rStyle w:val="Hipercze"/>
                  <w:rFonts w:ascii="Arial" w:hAnsi="Arial" w:cs="Arial"/>
                  <w:color w:val="000000"/>
                  <w:sz w:val="18"/>
                  <w:szCs w:val="18"/>
                </w:rPr>
                <w:t>300cd/m2</w:t>
              </w:r>
            </w:hyperlink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Kontrast dynamiczny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1F10B5" w:rsidP="001A1813">
            <w:pPr>
              <w:numPr>
                <w:ilvl w:val="0"/>
                <w:numId w:val="8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3000000:1</w:t>
            </w:r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Czas reakcji 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0C1FB3" w:rsidP="001A1813">
            <w:pPr>
              <w:numPr>
                <w:ilvl w:val="0"/>
                <w:numId w:val="9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11" w:history="1">
              <w:r w:rsidR="001F10B5">
                <w:rPr>
                  <w:rStyle w:val="Hipercze"/>
                  <w:rFonts w:ascii="Arial" w:hAnsi="Arial" w:cs="Arial"/>
                  <w:color w:val="000000"/>
                  <w:sz w:val="18"/>
                  <w:szCs w:val="18"/>
                </w:rPr>
                <w:t>4ms</w:t>
              </w:r>
            </w:hyperlink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Powłoka matrycy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0C1FB3" w:rsidP="001A1813">
            <w:pPr>
              <w:numPr>
                <w:ilvl w:val="0"/>
                <w:numId w:val="10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12" w:history="1">
              <w:r w:rsidR="001F10B5">
                <w:rPr>
                  <w:rStyle w:val="Hipercze"/>
                  <w:rFonts w:ascii="Arial" w:hAnsi="Arial" w:cs="Arial"/>
                  <w:color w:val="000000"/>
                  <w:sz w:val="18"/>
                  <w:szCs w:val="18"/>
                </w:rPr>
                <w:t>Matowa</w:t>
              </w:r>
            </w:hyperlink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Kąty widzenia w pionie</w:t>
            </w:r>
            <w:r>
              <w:rPr>
                <w:rStyle w:val="hint-handle"/>
              </w:rPr>
              <w:t xml:space="preserve"> min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1F10B5" w:rsidP="001A1813">
            <w:pPr>
              <w:numPr>
                <w:ilvl w:val="0"/>
                <w:numId w:val="11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178°</w:t>
            </w:r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F10B5" w:rsidRDefault="001F10B5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Kąty widzenia w poziomie </w:t>
            </w:r>
            <w:r>
              <w:rPr>
                <w:rStyle w:val="hint-handle"/>
              </w:rPr>
              <w:t>min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  <w:hideMark/>
          </w:tcPr>
          <w:p w:rsidR="001F10B5" w:rsidRDefault="001F10B5" w:rsidP="001A1813">
            <w:pPr>
              <w:numPr>
                <w:ilvl w:val="0"/>
                <w:numId w:val="12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178°</w:t>
            </w:r>
          </w:p>
        </w:tc>
      </w:tr>
      <w:tr w:rsidR="001F10B5" w:rsidTr="001F10B5">
        <w:trPr>
          <w:tblCellSpacing w:w="15" w:type="dxa"/>
        </w:trPr>
        <w:tc>
          <w:tcPr>
            <w:tcW w:w="342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1F10B5" w:rsidRDefault="005070BC" w:rsidP="001A18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Gwarancja : </w:t>
            </w:r>
            <w:r w:rsidR="000C1FB3">
              <w:rPr>
                <w:rFonts w:ascii="Arial" w:hAnsi="Arial" w:cs="Arial"/>
                <w:color w:val="000000"/>
                <w:sz w:val="18"/>
                <w:szCs w:val="18"/>
              </w:rPr>
              <w:t xml:space="preserve">minimum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24 miesiące</w:t>
            </w:r>
          </w:p>
        </w:tc>
        <w:tc>
          <w:tcPr>
            <w:tcW w:w="18090" w:type="dxa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1F10B5" w:rsidRDefault="001F10B5" w:rsidP="001A1813">
            <w:pPr>
              <w:numPr>
                <w:ilvl w:val="0"/>
                <w:numId w:val="13"/>
              </w:numPr>
              <w:spacing w:before="100" w:beforeAutospacing="1" w:after="75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A1813" w:rsidRDefault="001A1813">
      <w:pPr>
        <w:spacing w:line="360" w:lineRule="auto"/>
        <w:ind w:hanging="284"/>
        <w:rPr>
          <w:b/>
          <w:sz w:val="24"/>
        </w:rPr>
      </w:pPr>
    </w:p>
    <w:p w:rsidR="00140737" w:rsidRPr="001A1813" w:rsidRDefault="00140737" w:rsidP="001A1813">
      <w:pPr>
        <w:spacing w:line="360" w:lineRule="auto"/>
        <w:ind w:hanging="284"/>
        <w:rPr>
          <w:rFonts w:ascii="Arial" w:hAnsi="Arial" w:cs="Arial"/>
          <w:b/>
          <w:sz w:val="24"/>
        </w:rPr>
      </w:pPr>
      <w:r w:rsidRPr="001A1813">
        <w:rPr>
          <w:rFonts w:ascii="Arial" w:hAnsi="Arial" w:cs="Arial"/>
          <w:b/>
          <w:sz w:val="24"/>
        </w:rPr>
        <w:t>Zadanie nr 2</w:t>
      </w:r>
      <w:r w:rsidR="001A1813">
        <w:rPr>
          <w:rFonts w:ascii="Arial" w:hAnsi="Arial" w:cs="Arial"/>
          <w:b/>
          <w:sz w:val="24"/>
        </w:rPr>
        <w:t xml:space="preserve">: </w:t>
      </w:r>
      <w:r w:rsidR="00962A6E" w:rsidRPr="001A1813">
        <w:rPr>
          <w:rFonts w:ascii="Arial" w:hAnsi="Arial" w:cs="Arial"/>
          <w:b/>
          <w:sz w:val="24"/>
        </w:rPr>
        <w:t>Dostawa stacji roboczej 1 szt.</w:t>
      </w:r>
    </w:p>
    <w:p w:rsidR="001574A1" w:rsidRPr="00F274C0" w:rsidRDefault="001574A1" w:rsidP="001574A1">
      <w:pPr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F274C0">
        <w:rPr>
          <w:rFonts w:ascii="Arial" w:hAnsi="Arial" w:cs="Arial"/>
          <w:b/>
          <w:i/>
          <w:iCs/>
          <w:sz w:val="22"/>
          <w:szCs w:val="22"/>
        </w:rPr>
        <w:t>specjalistyczn</w:t>
      </w:r>
      <w:r w:rsidR="00442734">
        <w:rPr>
          <w:rFonts w:ascii="Arial" w:hAnsi="Arial" w:cs="Arial"/>
          <w:b/>
          <w:i/>
          <w:iCs/>
          <w:sz w:val="22"/>
          <w:szCs w:val="22"/>
        </w:rPr>
        <w:t>a</w:t>
      </w:r>
      <w:r w:rsidRPr="00F274C0">
        <w:rPr>
          <w:rFonts w:ascii="Arial" w:hAnsi="Arial" w:cs="Arial"/>
          <w:b/>
          <w:i/>
          <w:iCs/>
          <w:sz w:val="22"/>
          <w:szCs w:val="22"/>
        </w:rPr>
        <w:t xml:space="preserve"> stacj</w:t>
      </w:r>
      <w:r w:rsidR="00442734">
        <w:rPr>
          <w:rFonts w:ascii="Arial" w:hAnsi="Arial" w:cs="Arial"/>
          <w:b/>
          <w:i/>
          <w:iCs/>
          <w:sz w:val="22"/>
          <w:szCs w:val="22"/>
        </w:rPr>
        <w:t>a</w:t>
      </w:r>
      <w:r w:rsidRPr="00F274C0">
        <w:rPr>
          <w:rFonts w:ascii="Arial" w:hAnsi="Arial" w:cs="Arial"/>
          <w:b/>
          <w:i/>
          <w:iCs/>
          <w:sz w:val="22"/>
          <w:szCs w:val="22"/>
        </w:rPr>
        <w:t xml:space="preserve"> robocz</w:t>
      </w:r>
      <w:r w:rsidR="00442734">
        <w:rPr>
          <w:rFonts w:ascii="Arial" w:hAnsi="Arial" w:cs="Arial"/>
          <w:b/>
          <w:i/>
          <w:iCs/>
          <w:sz w:val="22"/>
          <w:szCs w:val="22"/>
        </w:rPr>
        <w:t>a</w:t>
      </w:r>
      <w:r w:rsidRPr="00F274C0">
        <w:rPr>
          <w:rFonts w:ascii="Arial" w:hAnsi="Arial" w:cs="Arial"/>
          <w:b/>
          <w:i/>
          <w:iCs/>
          <w:sz w:val="22"/>
          <w:szCs w:val="22"/>
        </w:rPr>
        <w:t xml:space="preserve"> (</w:t>
      </w:r>
      <w:r w:rsidR="006B61CC">
        <w:rPr>
          <w:rFonts w:ascii="Arial" w:hAnsi="Arial" w:cs="Arial"/>
          <w:b/>
          <w:i/>
          <w:iCs/>
          <w:sz w:val="22"/>
          <w:szCs w:val="22"/>
        </w:rPr>
        <w:t xml:space="preserve">stacjonarny </w:t>
      </w:r>
      <w:r w:rsidRPr="00F274C0">
        <w:rPr>
          <w:rFonts w:ascii="Arial" w:hAnsi="Arial" w:cs="Arial"/>
          <w:b/>
          <w:i/>
          <w:iCs/>
          <w:sz w:val="22"/>
          <w:szCs w:val="22"/>
        </w:rPr>
        <w:t xml:space="preserve">komputer przemysłowy) do </w:t>
      </w:r>
      <w:r>
        <w:rPr>
          <w:rFonts w:ascii="Arial" w:hAnsi="Arial" w:cs="Arial"/>
          <w:b/>
          <w:i/>
          <w:iCs/>
          <w:sz w:val="22"/>
          <w:szCs w:val="22"/>
        </w:rPr>
        <w:t xml:space="preserve">czasochłonnych </w:t>
      </w:r>
      <w:r w:rsidRPr="00F274C0">
        <w:rPr>
          <w:rFonts w:ascii="Arial" w:hAnsi="Arial" w:cs="Arial"/>
          <w:b/>
          <w:i/>
          <w:iCs/>
          <w:sz w:val="22"/>
          <w:szCs w:val="22"/>
        </w:rPr>
        <w:t>obliczeń w oprogramowani</w:t>
      </w:r>
      <w:r w:rsidR="0027333C">
        <w:rPr>
          <w:rFonts w:ascii="Arial" w:hAnsi="Arial" w:cs="Arial"/>
          <w:b/>
          <w:i/>
          <w:iCs/>
          <w:sz w:val="22"/>
          <w:szCs w:val="22"/>
        </w:rPr>
        <w:t>u</w:t>
      </w:r>
      <w:r w:rsidRPr="00F274C0">
        <w:rPr>
          <w:rFonts w:ascii="Arial" w:hAnsi="Arial" w:cs="Arial"/>
          <w:b/>
          <w:i/>
          <w:iCs/>
          <w:sz w:val="22"/>
          <w:szCs w:val="22"/>
        </w:rPr>
        <w:t xml:space="preserve"> „DIANA” o parametrach </w:t>
      </w:r>
      <w:r w:rsidRPr="00F274C0">
        <w:rPr>
          <w:rFonts w:ascii="Arial" w:hAnsi="Arial" w:cs="Arial"/>
          <w:b/>
          <w:i/>
          <w:iCs/>
          <w:sz w:val="22"/>
          <w:szCs w:val="22"/>
          <w:u w:val="single"/>
        </w:rPr>
        <w:t>nie gorszych niż</w:t>
      </w:r>
      <w:r w:rsidRPr="00F274C0">
        <w:rPr>
          <w:rFonts w:ascii="Arial" w:hAnsi="Arial" w:cs="Arial"/>
          <w:b/>
          <w:i/>
          <w:iCs/>
          <w:sz w:val="22"/>
          <w:szCs w:val="22"/>
        </w:rPr>
        <w:t>:</w:t>
      </w:r>
    </w:p>
    <w:p w:rsidR="001574A1" w:rsidRDefault="001574A1" w:rsidP="001574A1">
      <w:pPr>
        <w:jc w:val="both"/>
        <w:rPr>
          <w:rFonts w:ascii="Arial" w:hAnsi="Arial" w:cs="Arial"/>
          <w:iCs/>
        </w:rPr>
      </w:pPr>
    </w:p>
    <w:p w:rsidR="001574A1" w:rsidRPr="007141F3" w:rsidRDefault="001574A1" w:rsidP="001574A1">
      <w:pPr>
        <w:numPr>
          <w:ilvl w:val="0"/>
          <w:numId w:val="14"/>
        </w:num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 </w:t>
      </w:r>
      <w:r w:rsidRPr="007141F3">
        <w:rPr>
          <w:rFonts w:ascii="Arial" w:hAnsi="Arial" w:cs="Arial"/>
          <w:iCs/>
        </w:rPr>
        <w:t xml:space="preserve">Procesor </w:t>
      </w:r>
    </w:p>
    <w:p w:rsidR="001574A1" w:rsidRPr="007141F3" w:rsidRDefault="001574A1" w:rsidP="001574A1">
      <w:pPr>
        <w:rPr>
          <w:rFonts w:ascii="Arial" w:hAnsi="Arial" w:cs="Arial"/>
          <w:iCs/>
        </w:rPr>
      </w:pPr>
      <w:r w:rsidRPr="007141F3">
        <w:rPr>
          <w:rFonts w:ascii="Arial" w:hAnsi="Arial" w:cs="Arial"/>
          <w:b/>
          <w:bCs/>
          <w:iCs/>
          <w:lang w:val="en-US"/>
        </w:rPr>
        <w:t xml:space="preserve">Min </w:t>
      </w:r>
      <w:r w:rsidRPr="007141F3">
        <w:rPr>
          <w:rFonts w:ascii="Arial" w:hAnsi="Arial" w:cs="Arial"/>
          <w:bCs/>
          <w:iCs/>
          <w:lang w:val="en-US"/>
        </w:rPr>
        <w:t>Cores</w:t>
      </w:r>
      <w:r w:rsidRPr="007141F3">
        <w:rPr>
          <w:rFonts w:ascii="Arial" w:hAnsi="Arial" w:cs="Arial"/>
          <w:bCs/>
          <w:iCs/>
        </w:rPr>
        <w:t>:</w:t>
      </w:r>
      <w:r w:rsidRPr="007141F3">
        <w:rPr>
          <w:rFonts w:ascii="Arial" w:hAnsi="Arial" w:cs="Arial"/>
          <w:iCs/>
        </w:rPr>
        <w:t xml:space="preserve"> 10 </w:t>
      </w:r>
      <w:r w:rsidRPr="007141F3">
        <w:rPr>
          <w:rFonts w:ascii="Arial" w:hAnsi="Arial" w:cs="Arial"/>
          <w:iCs/>
          <w:lang w:val="en-US"/>
        </w:rPr>
        <w:t xml:space="preserve">Cores, </w:t>
      </w:r>
      <w:r w:rsidRPr="007141F3">
        <w:rPr>
          <w:rFonts w:ascii="Arial" w:hAnsi="Arial" w:cs="Arial"/>
          <w:iCs/>
        </w:rPr>
        <w:t xml:space="preserve">16 </w:t>
      </w:r>
      <w:r w:rsidRPr="007141F3">
        <w:rPr>
          <w:rFonts w:ascii="Arial" w:hAnsi="Arial" w:cs="Arial"/>
          <w:iCs/>
          <w:lang w:val="en-US"/>
        </w:rPr>
        <w:t>Threads</w:t>
      </w:r>
    </w:p>
    <w:p w:rsidR="001574A1" w:rsidRPr="007141F3" w:rsidRDefault="001574A1" w:rsidP="001574A1">
      <w:pPr>
        <w:rPr>
          <w:rFonts w:ascii="Arial" w:hAnsi="Arial" w:cs="Arial"/>
          <w:iCs/>
          <w:lang w:val="en-US"/>
        </w:rPr>
      </w:pPr>
      <w:r w:rsidRPr="007141F3">
        <w:rPr>
          <w:rFonts w:ascii="Arial" w:hAnsi="Arial" w:cs="Arial"/>
          <w:b/>
          <w:bCs/>
          <w:iCs/>
          <w:lang w:val="en-US"/>
        </w:rPr>
        <w:t xml:space="preserve">Min </w:t>
      </w:r>
      <w:r w:rsidRPr="007141F3">
        <w:rPr>
          <w:rFonts w:ascii="Arial" w:hAnsi="Arial" w:cs="Arial"/>
          <w:bCs/>
          <w:iCs/>
          <w:lang w:val="en-US"/>
        </w:rPr>
        <w:t>Performance Cores:</w:t>
      </w:r>
      <w:r w:rsidRPr="007141F3">
        <w:rPr>
          <w:rFonts w:ascii="Arial" w:hAnsi="Arial" w:cs="Arial"/>
          <w:iCs/>
          <w:lang w:val="en-US"/>
        </w:rPr>
        <w:t> 6 Cores, 12 Threads, 3.7 GHz Base, 4.9 GHz Turbo</w:t>
      </w:r>
    </w:p>
    <w:p w:rsidR="001574A1" w:rsidRPr="007141F3" w:rsidRDefault="001574A1" w:rsidP="001574A1">
      <w:pPr>
        <w:rPr>
          <w:rFonts w:ascii="Arial" w:hAnsi="Arial" w:cs="Arial"/>
          <w:iCs/>
          <w:lang w:val="en-US"/>
        </w:rPr>
      </w:pPr>
      <w:r w:rsidRPr="007141F3">
        <w:rPr>
          <w:rFonts w:ascii="Arial" w:hAnsi="Arial" w:cs="Arial"/>
          <w:b/>
          <w:bCs/>
          <w:iCs/>
          <w:lang w:val="en-US"/>
        </w:rPr>
        <w:t xml:space="preserve">Min </w:t>
      </w:r>
      <w:r w:rsidRPr="007141F3">
        <w:rPr>
          <w:rFonts w:ascii="Arial" w:hAnsi="Arial" w:cs="Arial"/>
          <w:bCs/>
          <w:iCs/>
          <w:lang w:val="en-US"/>
        </w:rPr>
        <w:t>Efficient Cores:</w:t>
      </w:r>
      <w:r w:rsidRPr="007141F3">
        <w:rPr>
          <w:rFonts w:ascii="Arial" w:hAnsi="Arial" w:cs="Arial"/>
          <w:iCs/>
          <w:lang w:val="en-US"/>
        </w:rPr>
        <w:t> 4 Cores, 4 Threads, 2.8 GHz Base, 3.6 GHz Turbo</w:t>
      </w:r>
    </w:p>
    <w:p w:rsidR="001574A1" w:rsidRPr="007141F3" w:rsidRDefault="001574A1" w:rsidP="001574A1">
      <w:pPr>
        <w:rPr>
          <w:rFonts w:ascii="Arial" w:hAnsi="Arial" w:cs="Arial"/>
          <w:iCs/>
          <w:lang w:val="en-US"/>
        </w:rPr>
      </w:pPr>
      <w:r w:rsidRPr="007141F3">
        <w:rPr>
          <w:rFonts w:ascii="Arial" w:hAnsi="Arial" w:cs="Arial"/>
          <w:b/>
          <w:bCs/>
          <w:iCs/>
          <w:lang w:val="en-US"/>
        </w:rPr>
        <w:t xml:space="preserve">Min. </w:t>
      </w:r>
      <w:r w:rsidRPr="007141F3">
        <w:rPr>
          <w:rFonts w:ascii="Arial" w:hAnsi="Arial" w:cs="Arial"/>
          <w:iCs/>
          <w:lang w:val="en-US"/>
        </w:rPr>
        <w:t>Cache: 20 MB</w:t>
      </w:r>
    </w:p>
    <w:p w:rsidR="001574A1" w:rsidRPr="007141F3" w:rsidRDefault="001574A1" w:rsidP="001574A1">
      <w:pPr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>Zintegrowana karta graficzna.</w:t>
      </w:r>
    </w:p>
    <w:p w:rsidR="001574A1" w:rsidRPr="001F0BB2" w:rsidRDefault="001574A1" w:rsidP="001574A1">
      <w:pPr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b/>
          <w:iCs/>
        </w:rPr>
        <w:t>Min.</w:t>
      </w:r>
      <w:r w:rsidRPr="007141F3">
        <w:rPr>
          <w:rFonts w:ascii="Arial" w:hAnsi="Arial" w:cs="Arial"/>
          <w:iCs/>
        </w:rPr>
        <w:t xml:space="preserve"> wynik </w:t>
      </w:r>
      <w:proofErr w:type="spellStart"/>
      <w:r w:rsidRPr="007141F3">
        <w:rPr>
          <w:rFonts w:ascii="Arial" w:hAnsi="Arial" w:cs="Arial"/>
          <w:b/>
          <w:bCs/>
          <w:iCs/>
        </w:rPr>
        <w:t>Average</w:t>
      </w:r>
      <w:proofErr w:type="spellEnd"/>
      <w:r w:rsidRPr="007141F3">
        <w:rPr>
          <w:rFonts w:ascii="Arial" w:hAnsi="Arial" w:cs="Arial"/>
          <w:b/>
          <w:bCs/>
          <w:iCs/>
        </w:rPr>
        <w:t xml:space="preserve"> CPU Mark</w:t>
      </w:r>
      <w:r w:rsidRPr="007141F3">
        <w:rPr>
          <w:rFonts w:ascii="Arial" w:hAnsi="Arial" w:cs="Arial"/>
          <w:iCs/>
        </w:rPr>
        <w:t xml:space="preserve"> 27,7</w:t>
      </w:r>
      <w:r w:rsidR="006F4AFD">
        <w:rPr>
          <w:rFonts w:ascii="Arial" w:hAnsi="Arial" w:cs="Arial"/>
          <w:iCs/>
        </w:rPr>
        <w:t>30</w:t>
      </w:r>
      <w:r w:rsidRPr="007141F3">
        <w:rPr>
          <w:rFonts w:ascii="Arial" w:hAnsi="Arial" w:cs="Arial"/>
          <w:iCs/>
        </w:rPr>
        <w:t xml:space="preserve"> pkt w teście https://www.cpubenchmark.net</w:t>
      </w:r>
    </w:p>
    <w:p w:rsidR="001574A1" w:rsidRDefault="001574A1" w:rsidP="001574A1">
      <w:pPr>
        <w:ind w:left="360"/>
        <w:jc w:val="both"/>
        <w:rPr>
          <w:rFonts w:ascii="Arial" w:hAnsi="Arial" w:cs="Arial"/>
          <w:iCs/>
        </w:rPr>
      </w:pPr>
    </w:p>
    <w:p w:rsidR="001574A1" w:rsidRPr="00EF3857" w:rsidRDefault="001574A1" w:rsidP="001574A1">
      <w:pPr>
        <w:numPr>
          <w:ilvl w:val="0"/>
          <w:numId w:val="14"/>
        </w:numPr>
        <w:jc w:val="both"/>
        <w:rPr>
          <w:rFonts w:ascii="Arial" w:hAnsi="Arial" w:cs="Arial"/>
          <w:iCs/>
        </w:rPr>
      </w:pPr>
      <w:r w:rsidRPr="00EF3857">
        <w:rPr>
          <w:rFonts w:ascii="Arial" w:hAnsi="Arial" w:cs="Arial"/>
          <w:iCs/>
        </w:rPr>
        <w:t xml:space="preserve">Chłodzenie wodne procesora z radiatorem aluminiowym i co najmniej dwoma wentylatorami. </w:t>
      </w:r>
    </w:p>
    <w:p w:rsidR="001574A1" w:rsidRDefault="001574A1" w:rsidP="001574A1">
      <w:pPr>
        <w:jc w:val="both"/>
        <w:rPr>
          <w:rFonts w:ascii="Arial" w:hAnsi="Arial" w:cs="Arial"/>
          <w:iCs/>
        </w:rPr>
      </w:pPr>
      <w:r w:rsidRPr="00EF3857">
        <w:rPr>
          <w:rFonts w:ascii="Arial" w:hAnsi="Arial" w:cs="Arial"/>
          <w:iCs/>
        </w:rPr>
        <w:lastRenderedPageBreak/>
        <w:t xml:space="preserve">Żywotność MTBF nie krótsza niż 70 000 h. Maksymalny poziom hałasu 30 </w:t>
      </w:r>
      <w:proofErr w:type="spellStart"/>
      <w:r w:rsidRPr="00EF3857">
        <w:rPr>
          <w:rFonts w:ascii="Arial" w:hAnsi="Arial" w:cs="Arial"/>
          <w:iCs/>
        </w:rPr>
        <w:t>dB</w:t>
      </w:r>
      <w:proofErr w:type="spellEnd"/>
      <w:r w:rsidRPr="00EF3857">
        <w:rPr>
          <w:rFonts w:ascii="Arial" w:hAnsi="Arial" w:cs="Arial"/>
          <w:iCs/>
        </w:rPr>
        <w:t>.</w:t>
      </w:r>
    </w:p>
    <w:p w:rsidR="001574A1" w:rsidRPr="001E113B" w:rsidRDefault="001574A1" w:rsidP="001574A1">
      <w:pPr>
        <w:jc w:val="both"/>
        <w:rPr>
          <w:rFonts w:ascii="Arial" w:hAnsi="Arial" w:cs="Arial"/>
          <w:iCs/>
        </w:rPr>
      </w:pPr>
    </w:p>
    <w:p w:rsidR="001574A1" w:rsidRPr="007141F3" w:rsidRDefault="001574A1" w:rsidP="001574A1">
      <w:pPr>
        <w:numPr>
          <w:ilvl w:val="0"/>
          <w:numId w:val="14"/>
        </w:numPr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 xml:space="preserve">Pamięć RAM: </w:t>
      </w:r>
      <w:r w:rsidRPr="007141F3">
        <w:rPr>
          <w:rFonts w:ascii="Arial" w:hAnsi="Arial" w:cs="Arial"/>
          <w:b/>
          <w:iCs/>
        </w:rPr>
        <w:t>Min</w:t>
      </w:r>
      <w:r>
        <w:rPr>
          <w:rFonts w:ascii="Arial" w:hAnsi="Arial" w:cs="Arial"/>
          <w:b/>
          <w:iCs/>
        </w:rPr>
        <w:t>.</w:t>
      </w:r>
      <w:r w:rsidRPr="007141F3">
        <w:rPr>
          <w:rFonts w:ascii="Arial" w:hAnsi="Arial" w:cs="Arial"/>
          <w:iCs/>
        </w:rPr>
        <w:t xml:space="preserve"> 128GB DDR4-3200 (PC4-25600) z chłodzeniem radiatorem.</w:t>
      </w:r>
    </w:p>
    <w:p w:rsidR="001574A1" w:rsidRPr="005D053D" w:rsidRDefault="001574A1" w:rsidP="001574A1">
      <w:pPr>
        <w:jc w:val="both"/>
        <w:rPr>
          <w:rFonts w:ascii="Arial" w:hAnsi="Arial" w:cs="Arial"/>
          <w:iCs/>
          <w:highlight w:val="green"/>
        </w:rPr>
      </w:pPr>
    </w:p>
    <w:p w:rsidR="001574A1" w:rsidRPr="007141F3" w:rsidRDefault="001574A1" w:rsidP="001574A1">
      <w:pPr>
        <w:numPr>
          <w:ilvl w:val="0"/>
          <w:numId w:val="14"/>
        </w:numPr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 xml:space="preserve">Płyta główna: charakteryzująca się bardzo dobrą </w:t>
      </w:r>
      <w:r>
        <w:rPr>
          <w:rFonts w:ascii="Arial" w:hAnsi="Arial" w:cs="Arial"/>
          <w:iCs/>
        </w:rPr>
        <w:t>trwałością</w:t>
      </w:r>
      <w:r w:rsidRPr="007141F3">
        <w:rPr>
          <w:rFonts w:ascii="Arial" w:hAnsi="Arial" w:cs="Arial"/>
          <w:iCs/>
        </w:rPr>
        <w:t xml:space="preserve"> i wydajnością</w:t>
      </w:r>
      <w:r>
        <w:rPr>
          <w:rFonts w:ascii="Arial" w:hAnsi="Arial" w:cs="Arial"/>
          <w:iCs/>
        </w:rPr>
        <w:t>,</w:t>
      </w:r>
      <w:r w:rsidRPr="007141F3">
        <w:rPr>
          <w:rFonts w:ascii="Arial" w:hAnsi="Arial" w:cs="Arial"/>
          <w:iCs/>
        </w:rPr>
        <w:t xml:space="preserve"> kompatybilność ze wszystkimi podzespołami. Obsługa co najmniej: RAID 0, RAID 1, RAID 5, RAID 10.  Zintegrowana karta graficzna.</w:t>
      </w:r>
    </w:p>
    <w:p w:rsidR="001574A1" w:rsidRPr="007141F3" w:rsidRDefault="001574A1" w:rsidP="001574A1">
      <w:pPr>
        <w:ind w:left="720"/>
        <w:jc w:val="both"/>
        <w:rPr>
          <w:rFonts w:ascii="Arial" w:hAnsi="Arial" w:cs="Arial"/>
          <w:bCs/>
          <w:iCs/>
        </w:rPr>
      </w:pPr>
    </w:p>
    <w:p w:rsidR="001574A1" w:rsidRPr="007141F3" w:rsidRDefault="001574A1" w:rsidP="001574A1">
      <w:pPr>
        <w:ind w:left="720"/>
        <w:jc w:val="both"/>
        <w:rPr>
          <w:rFonts w:ascii="Arial" w:hAnsi="Arial" w:cs="Arial"/>
          <w:b/>
          <w:bCs/>
          <w:iCs/>
        </w:rPr>
      </w:pPr>
      <w:r w:rsidRPr="007141F3">
        <w:rPr>
          <w:rFonts w:ascii="Arial" w:hAnsi="Arial" w:cs="Arial"/>
          <w:bCs/>
          <w:iCs/>
        </w:rPr>
        <w:t>Zewnętrzne złącza</w:t>
      </w:r>
      <w:r w:rsidRPr="007141F3">
        <w:rPr>
          <w:rFonts w:ascii="Arial" w:hAnsi="Arial" w:cs="Arial"/>
          <w:b/>
          <w:bCs/>
          <w:iCs/>
        </w:rPr>
        <w:t xml:space="preserve"> min.:</w:t>
      </w:r>
    </w:p>
    <w:p w:rsidR="001574A1" w:rsidRPr="007141F3" w:rsidRDefault="001574A1" w:rsidP="001574A1">
      <w:pPr>
        <w:ind w:left="720"/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>HDMI - 1 szt.</w:t>
      </w:r>
    </w:p>
    <w:p w:rsidR="001574A1" w:rsidRPr="007141F3" w:rsidRDefault="001574A1" w:rsidP="001574A1">
      <w:pPr>
        <w:ind w:left="720"/>
        <w:jc w:val="both"/>
        <w:rPr>
          <w:rFonts w:ascii="Arial" w:hAnsi="Arial" w:cs="Arial"/>
          <w:iCs/>
        </w:rPr>
      </w:pPr>
      <w:proofErr w:type="spellStart"/>
      <w:r w:rsidRPr="007141F3">
        <w:rPr>
          <w:rFonts w:ascii="Arial" w:hAnsi="Arial" w:cs="Arial"/>
          <w:iCs/>
        </w:rPr>
        <w:t>DisplayPort</w:t>
      </w:r>
      <w:proofErr w:type="spellEnd"/>
      <w:r w:rsidRPr="007141F3">
        <w:rPr>
          <w:rFonts w:ascii="Arial" w:hAnsi="Arial" w:cs="Arial"/>
          <w:iCs/>
        </w:rPr>
        <w:t xml:space="preserve"> - 1 szt.</w:t>
      </w:r>
    </w:p>
    <w:p w:rsidR="001574A1" w:rsidRPr="007141F3" w:rsidRDefault="001574A1" w:rsidP="001574A1">
      <w:pPr>
        <w:ind w:left="720"/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 xml:space="preserve">RJ45 (LAN) 2.5 </w:t>
      </w:r>
      <w:proofErr w:type="spellStart"/>
      <w:r w:rsidRPr="007141F3">
        <w:rPr>
          <w:rFonts w:ascii="Arial" w:hAnsi="Arial" w:cs="Arial"/>
          <w:iCs/>
        </w:rPr>
        <w:t>Gbps</w:t>
      </w:r>
      <w:proofErr w:type="spellEnd"/>
      <w:r w:rsidRPr="007141F3">
        <w:rPr>
          <w:rFonts w:ascii="Arial" w:hAnsi="Arial" w:cs="Arial"/>
          <w:iCs/>
        </w:rPr>
        <w:t xml:space="preserve"> - 1 szt.</w:t>
      </w:r>
    </w:p>
    <w:p w:rsidR="001574A1" w:rsidRPr="007141F3" w:rsidRDefault="001574A1" w:rsidP="001574A1">
      <w:pPr>
        <w:ind w:left="720"/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 xml:space="preserve">USB </w:t>
      </w:r>
      <w:proofErr w:type="spellStart"/>
      <w:r w:rsidRPr="007141F3">
        <w:rPr>
          <w:rFonts w:ascii="Arial" w:hAnsi="Arial" w:cs="Arial"/>
          <w:iCs/>
        </w:rPr>
        <w:t>Type</w:t>
      </w:r>
      <w:proofErr w:type="spellEnd"/>
      <w:r w:rsidRPr="007141F3">
        <w:rPr>
          <w:rFonts w:ascii="Arial" w:hAnsi="Arial" w:cs="Arial"/>
          <w:iCs/>
        </w:rPr>
        <w:t>-C - 2 szt.</w:t>
      </w:r>
    </w:p>
    <w:p w:rsidR="001574A1" w:rsidRPr="007141F3" w:rsidRDefault="001574A1" w:rsidP="001574A1">
      <w:pPr>
        <w:ind w:left="720"/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>USB 3.2 Gen. 1 - 4 szt.</w:t>
      </w:r>
    </w:p>
    <w:p w:rsidR="001574A1" w:rsidRPr="007141F3" w:rsidRDefault="001574A1" w:rsidP="001574A1">
      <w:pPr>
        <w:ind w:left="720"/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>USB 3.2 Gen. 2 - 2 szt.</w:t>
      </w:r>
    </w:p>
    <w:p w:rsidR="001574A1" w:rsidRPr="007141F3" w:rsidRDefault="001574A1" w:rsidP="001574A1">
      <w:pPr>
        <w:ind w:left="720"/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 xml:space="preserve">Audio </w:t>
      </w:r>
      <w:proofErr w:type="spellStart"/>
      <w:r w:rsidRPr="007141F3">
        <w:rPr>
          <w:rFonts w:ascii="Arial" w:hAnsi="Arial" w:cs="Arial"/>
          <w:iCs/>
        </w:rPr>
        <w:t>jack</w:t>
      </w:r>
      <w:proofErr w:type="spellEnd"/>
      <w:r w:rsidRPr="007141F3">
        <w:rPr>
          <w:rFonts w:ascii="Arial" w:hAnsi="Arial" w:cs="Arial"/>
          <w:iCs/>
        </w:rPr>
        <w:t xml:space="preserve"> - 5 szt.</w:t>
      </w:r>
    </w:p>
    <w:p w:rsidR="001574A1" w:rsidRDefault="001574A1" w:rsidP="001574A1">
      <w:pPr>
        <w:ind w:left="720"/>
        <w:jc w:val="both"/>
        <w:rPr>
          <w:rFonts w:ascii="Arial" w:hAnsi="Arial" w:cs="Arial"/>
          <w:iCs/>
        </w:rPr>
      </w:pPr>
      <w:r w:rsidRPr="007141F3">
        <w:rPr>
          <w:rFonts w:ascii="Arial" w:hAnsi="Arial" w:cs="Arial"/>
          <w:iCs/>
        </w:rPr>
        <w:t>S/PDIF - 1 szt.</w:t>
      </w:r>
    </w:p>
    <w:p w:rsidR="001574A1" w:rsidRDefault="001574A1" w:rsidP="001574A1">
      <w:pPr>
        <w:jc w:val="both"/>
        <w:rPr>
          <w:rFonts w:ascii="Arial" w:hAnsi="Arial" w:cs="Arial"/>
          <w:iCs/>
        </w:rPr>
      </w:pPr>
    </w:p>
    <w:p w:rsidR="001574A1" w:rsidRPr="00EF3857" w:rsidRDefault="001574A1" w:rsidP="001574A1">
      <w:pPr>
        <w:numPr>
          <w:ilvl w:val="0"/>
          <w:numId w:val="14"/>
        </w:numPr>
        <w:jc w:val="both"/>
        <w:rPr>
          <w:rFonts w:ascii="Arial" w:hAnsi="Arial" w:cs="Arial"/>
          <w:iCs/>
        </w:rPr>
      </w:pPr>
      <w:r w:rsidRPr="00EF3857">
        <w:rPr>
          <w:rFonts w:ascii="Arial" w:hAnsi="Arial" w:cs="Arial"/>
          <w:iCs/>
        </w:rPr>
        <w:t xml:space="preserve">Pamięć masowa </w:t>
      </w:r>
      <w:r w:rsidRPr="00990588">
        <w:rPr>
          <w:rFonts w:ascii="Arial" w:hAnsi="Arial" w:cs="Arial"/>
          <w:iCs/>
          <w:sz w:val="24"/>
          <w:szCs w:val="24"/>
        </w:rPr>
        <w:t>(</w:t>
      </w:r>
      <w:r w:rsidRPr="00990588">
        <w:rPr>
          <w:rFonts w:ascii="Arial" w:hAnsi="Arial" w:cs="Arial"/>
          <w:b/>
          <w:iCs/>
          <w:sz w:val="24"/>
          <w:szCs w:val="24"/>
        </w:rPr>
        <w:t>2 szt.)</w:t>
      </w:r>
    </w:p>
    <w:p w:rsidR="001574A1" w:rsidRPr="00EF3857" w:rsidRDefault="001574A1" w:rsidP="001574A1">
      <w:pPr>
        <w:jc w:val="both"/>
        <w:rPr>
          <w:rFonts w:ascii="Arial" w:hAnsi="Arial" w:cs="Arial"/>
          <w:iCs/>
          <w:lang w:val="en-AU"/>
        </w:rPr>
      </w:pPr>
      <w:r w:rsidRPr="00EF3857">
        <w:rPr>
          <w:rFonts w:ascii="Arial" w:hAnsi="Arial" w:cs="Arial"/>
          <w:b/>
          <w:iCs/>
          <w:lang w:val="en-AU"/>
        </w:rPr>
        <w:t>Min</w:t>
      </w:r>
      <w:r w:rsidRPr="00EF3857">
        <w:rPr>
          <w:rFonts w:ascii="Arial" w:hAnsi="Arial" w:cs="Arial"/>
          <w:iCs/>
          <w:lang w:val="en-AU"/>
        </w:rPr>
        <w:t>. 1TB SSD, M.2 (</w:t>
      </w:r>
      <w:proofErr w:type="spellStart"/>
      <w:r w:rsidRPr="00EF3857">
        <w:rPr>
          <w:rFonts w:ascii="Arial" w:hAnsi="Arial" w:cs="Arial"/>
          <w:iCs/>
          <w:lang w:val="en-AU"/>
        </w:rPr>
        <w:t>PCle</w:t>
      </w:r>
      <w:proofErr w:type="spellEnd"/>
      <w:r w:rsidRPr="00EF3857">
        <w:rPr>
          <w:rFonts w:ascii="Arial" w:hAnsi="Arial" w:cs="Arial"/>
          <w:iCs/>
          <w:lang w:val="en-AU"/>
        </w:rPr>
        <w:t xml:space="preserve"> </w:t>
      </w:r>
      <w:proofErr w:type="spellStart"/>
      <w:r w:rsidRPr="00EF3857">
        <w:rPr>
          <w:rFonts w:ascii="Arial" w:hAnsi="Arial" w:cs="Arial"/>
          <w:iCs/>
          <w:lang w:val="en-AU"/>
        </w:rPr>
        <w:t>NVMe</w:t>
      </w:r>
      <w:proofErr w:type="spellEnd"/>
      <w:r w:rsidRPr="00EF3857">
        <w:rPr>
          <w:rFonts w:ascii="Arial" w:hAnsi="Arial" w:cs="Arial"/>
          <w:iCs/>
          <w:lang w:val="en-AU"/>
        </w:rPr>
        <w:t>)</w:t>
      </w:r>
    </w:p>
    <w:p w:rsidR="001574A1" w:rsidRPr="001E113B" w:rsidRDefault="001574A1" w:rsidP="001574A1">
      <w:pPr>
        <w:jc w:val="both"/>
        <w:rPr>
          <w:rFonts w:ascii="Arial" w:hAnsi="Arial" w:cs="Arial"/>
          <w:iCs/>
        </w:rPr>
      </w:pPr>
      <w:r w:rsidRPr="00EF3857">
        <w:rPr>
          <w:rFonts w:ascii="Arial" w:hAnsi="Arial" w:cs="Arial"/>
          <w:iCs/>
        </w:rPr>
        <w:t xml:space="preserve">Niezawodność MTBF </w:t>
      </w:r>
      <w:r w:rsidRPr="00EF3857">
        <w:rPr>
          <w:rFonts w:ascii="Arial" w:hAnsi="Arial" w:cs="Arial"/>
          <w:b/>
          <w:iCs/>
        </w:rPr>
        <w:t>min</w:t>
      </w:r>
      <w:r w:rsidRPr="00EF3857">
        <w:rPr>
          <w:rFonts w:ascii="Arial" w:hAnsi="Arial" w:cs="Arial"/>
          <w:iCs/>
        </w:rPr>
        <w:t>: 1 500 000 godz.</w:t>
      </w:r>
    </w:p>
    <w:p w:rsidR="001574A1" w:rsidRDefault="001574A1" w:rsidP="001574A1">
      <w:pPr>
        <w:jc w:val="both"/>
        <w:rPr>
          <w:rFonts w:ascii="Arial" w:hAnsi="Arial" w:cs="Arial"/>
          <w:iCs/>
        </w:rPr>
      </w:pPr>
    </w:p>
    <w:p w:rsidR="001574A1" w:rsidRPr="00EF3857" w:rsidRDefault="001574A1" w:rsidP="001574A1">
      <w:pPr>
        <w:numPr>
          <w:ilvl w:val="0"/>
          <w:numId w:val="14"/>
        </w:numPr>
        <w:jc w:val="both"/>
        <w:rPr>
          <w:rFonts w:ascii="Arial" w:hAnsi="Arial" w:cs="Arial"/>
          <w:bCs/>
          <w:iCs/>
          <w:u w:val="single"/>
        </w:rPr>
      </w:pPr>
      <w:r w:rsidRPr="00EF3857">
        <w:rPr>
          <w:rFonts w:ascii="Arial" w:hAnsi="Arial" w:cs="Arial"/>
          <w:iCs/>
        </w:rPr>
        <w:t>Zasilacz min. 750 W</w:t>
      </w:r>
      <w:r>
        <w:rPr>
          <w:rFonts w:ascii="Arial" w:hAnsi="Arial" w:cs="Arial"/>
          <w:iCs/>
        </w:rPr>
        <w:t>,</w:t>
      </w:r>
      <w:r w:rsidRPr="00EF3857">
        <w:rPr>
          <w:rFonts w:ascii="Arial" w:hAnsi="Arial" w:cs="Arial"/>
          <w:iCs/>
        </w:rPr>
        <w:t xml:space="preserve"> z wodnym chłodzeniem i aluminiowym radiatorem. Produkt z certyfikatem 80 PLUS Gold. Wymagania dodatkowe, zabezpieczenie: </w:t>
      </w:r>
    </w:p>
    <w:p w:rsidR="001574A1" w:rsidRPr="00EF3857" w:rsidRDefault="001574A1" w:rsidP="001574A1">
      <w:pPr>
        <w:numPr>
          <w:ilvl w:val="1"/>
          <w:numId w:val="15"/>
        </w:numPr>
        <w:jc w:val="both"/>
        <w:rPr>
          <w:rFonts w:ascii="Arial" w:hAnsi="Arial" w:cs="Arial"/>
          <w:bCs/>
          <w:iCs/>
          <w:u w:val="single"/>
        </w:rPr>
      </w:pPr>
      <w:r w:rsidRPr="00EF3857">
        <w:rPr>
          <w:rFonts w:ascii="Arial" w:hAnsi="Arial" w:cs="Arial"/>
          <w:iCs/>
        </w:rPr>
        <w:t>Przed zbyt wysokim prądem (OCP)</w:t>
      </w:r>
    </w:p>
    <w:p w:rsidR="001574A1" w:rsidRPr="00EF3857" w:rsidRDefault="001574A1" w:rsidP="001574A1">
      <w:pPr>
        <w:numPr>
          <w:ilvl w:val="1"/>
          <w:numId w:val="15"/>
        </w:numPr>
        <w:jc w:val="both"/>
        <w:rPr>
          <w:rFonts w:ascii="Arial" w:hAnsi="Arial" w:cs="Arial"/>
          <w:bCs/>
          <w:iCs/>
          <w:u w:val="single"/>
        </w:rPr>
      </w:pPr>
      <w:r w:rsidRPr="00EF3857">
        <w:rPr>
          <w:rFonts w:ascii="Arial" w:hAnsi="Arial" w:cs="Arial"/>
          <w:iCs/>
        </w:rPr>
        <w:t>Przeciw przeciążeniowe (OPP)</w:t>
      </w:r>
      <w:r w:rsidRPr="00EF3857">
        <w:rPr>
          <w:rFonts w:ascii="Arial" w:hAnsi="Arial" w:cs="Arial"/>
          <w:bCs/>
          <w:iCs/>
          <w:u w:val="single"/>
        </w:rPr>
        <w:t xml:space="preserve"> </w:t>
      </w:r>
    </w:p>
    <w:p w:rsidR="001574A1" w:rsidRPr="00EF3857" w:rsidRDefault="001574A1" w:rsidP="001574A1">
      <w:pPr>
        <w:numPr>
          <w:ilvl w:val="1"/>
          <w:numId w:val="15"/>
        </w:numPr>
        <w:jc w:val="both"/>
        <w:rPr>
          <w:rFonts w:ascii="Arial" w:hAnsi="Arial" w:cs="Arial"/>
          <w:bCs/>
          <w:iCs/>
          <w:u w:val="single"/>
        </w:rPr>
      </w:pPr>
      <w:r w:rsidRPr="00EF3857">
        <w:rPr>
          <w:rFonts w:ascii="Arial" w:hAnsi="Arial" w:cs="Arial"/>
          <w:iCs/>
        </w:rPr>
        <w:t>Termiczne (OTP)</w:t>
      </w:r>
    </w:p>
    <w:p w:rsidR="001574A1" w:rsidRPr="00EF3857" w:rsidRDefault="001574A1" w:rsidP="001574A1">
      <w:pPr>
        <w:numPr>
          <w:ilvl w:val="1"/>
          <w:numId w:val="15"/>
        </w:numPr>
        <w:jc w:val="both"/>
        <w:rPr>
          <w:rFonts w:ascii="Arial" w:hAnsi="Arial" w:cs="Arial"/>
          <w:bCs/>
          <w:iCs/>
          <w:u w:val="single"/>
        </w:rPr>
      </w:pPr>
      <w:r w:rsidRPr="00EF3857">
        <w:rPr>
          <w:rFonts w:ascii="Arial" w:hAnsi="Arial" w:cs="Arial"/>
          <w:iCs/>
        </w:rPr>
        <w:t>Przeciwprzepięciowe (OVP)</w:t>
      </w:r>
    </w:p>
    <w:p w:rsidR="001574A1" w:rsidRPr="00EF3857" w:rsidRDefault="001574A1" w:rsidP="001574A1">
      <w:pPr>
        <w:numPr>
          <w:ilvl w:val="1"/>
          <w:numId w:val="15"/>
        </w:numPr>
        <w:jc w:val="both"/>
        <w:rPr>
          <w:rFonts w:ascii="Arial" w:hAnsi="Arial" w:cs="Arial"/>
          <w:bCs/>
          <w:iCs/>
          <w:u w:val="single"/>
        </w:rPr>
      </w:pPr>
      <w:r w:rsidRPr="00EF3857">
        <w:rPr>
          <w:rFonts w:ascii="Arial" w:hAnsi="Arial" w:cs="Arial"/>
          <w:iCs/>
        </w:rPr>
        <w:t>Przeciwzwarciowe (SCP)</w:t>
      </w:r>
    </w:p>
    <w:p w:rsidR="001574A1" w:rsidRPr="00EF3857" w:rsidRDefault="001574A1" w:rsidP="001574A1">
      <w:pPr>
        <w:numPr>
          <w:ilvl w:val="1"/>
          <w:numId w:val="15"/>
        </w:numPr>
        <w:jc w:val="both"/>
        <w:rPr>
          <w:rFonts w:ascii="Arial" w:hAnsi="Arial" w:cs="Arial"/>
          <w:bCs/>
          <w:iCs/>
          <w:u w:val="single"/>
        </w:rPr>
      </w:pPr>
      <w:r w:rsidRPr="00EF3857">
        <w:rPr>
          <w:rFonts w:ascii="Arial" w:hAnsi="Arial" w:cs="Arial"/>
          <w:iCs/>
        </w:rPr>
        <w:t>Przed zbyt niskim napięciem (UVP)</w:t>
      </w:r>
    </w:p>
    <w:p w:rsidR="001574A1" w:rsidRDefault="001574A1" w:rsidP="001574A1">
      <w:pPr>
        <w:jc w:val="both"/>
        <w:rPr>
          <w:rFonts w:ascii="Arial" w:hAnsi="Arial" w:cs="Arial"/>
          <w:iCs/>
        </w:rPr>
      </w:pPr>
    </w:p>
    <w:p w:rsidR="001574A1" w:rsidRDefault="001574A1" w:rsidP="001574A1">
      <w:pPr>
        <w:jc w:val="both"/>
        <w:rPr>
          <w:rFonts w:ascii="Arial" w:hAnsi="Arial" w:cs="Arial"/>
          <w:iCs/>
        </w:rPr>
      </w:pPr>
    </w:p>
    <w:p w:rsidR="001574A1" w:rsidRPr="00462086" w:rsidRDefault="001574A1" w:rsidP="001574A1">
      <w:pPr>
        <w:numPr>
          <w:ilvl w:val="0"/>
          <w:numId w:val="14"/>
        </w:num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iCs/>
        </w:rPr>
        <w:t>Obudowa</w:t>
      </w:r>
    </w:p>
    <w:p w:rsidR="001574A1" w:rsidRPr="00462086" w:rsidRDefault="001574A1" w:rsidP="001574A1">
      <w:pPr>
        <w:ind w:left="720"/>
        <w:jc w:val="both"/>
        <w:rPr>
          <w:rFonts w:ascii="Arial" w:hAnsi="Arial" w:cs="Arial"/>
          <w:iCs/>
        </w:rPr>
      </w:pPr>
    </w:p>
    <w:p w:rsidR="001574A1" w:rsidRPr="00462086" w:rsidRDefault="001574A1" w:rsidP="001574A1">
      <w:p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b/>
          <w:bCs/>
          <w:iCs/>
        </w:rPr>
        <w:t xml:space="preserve">Typ: </w:t>
      </w:r>
      <w:r w:rsidRPr="00462086">
        <w:rPr>
          <w:rFonts w:ascii="Arial" w:hAnsi="Arial" w:cs="Arial"/>
          <w:iCs/>
        </w:rPr>
        <w:t>Middle Tower,</w:t>
      </w:r>
    </w:p>
    <w:p w:rsidR="001574A1" w:rsidRPr="00462086" w:rsidRDefault="001574A1" w:rsidP="001574A1">
      <w:p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b/>
          <w:bCs/>
          <w:iCs/>
        </w:rPr>
        <w:t xml:space="preserve">Materiał: </w:t>
      </w:r>
      <w:r w:rsidRPr="00462086">
        <w:rPr>
          <w:rFonts w:ascii="Arial" w:hAnsi="Arial" w:cs="Arial"/>
          <w:iCs/>
        </w:rPr>
        <w:t>Stal,</w:t>
      </w:r>
    </w:p>
    <w:p w:rsidR="001574A1" w:rsidRPr="00462086" w:rsidRDefault="001574A1" w:rsidP="001574A1">
      <w:pPr>
        <w:jc w:val="both"/>
        <w:rPr>
          <w:rFonts w:ascii="Arial" w:hAnsi="Arial" w:cs="Arial"/>
          <w:b/>
          <w:bCs/>
          <w:iCs/>
        </w:rPr>
      </w:pPr>
      <w:r w:rsidRPr="00462086">
        <w:rPr>
          <w:rFonts w:ascii="Arial" w:hAnsi="Arial" w:cs="Arial"/>
          <w:b/>
          <w:bCs/>
          <w:iCs/>
        </w:rPr>
        <w:t xml:space="preserve">Kolor: </w:t>
      </w:r>
      <w:r w:rsidRPr="00462086">
        <w:rPr>
          <w:rFonts w:ascii="Arial" w:hAnsi="Arial" w:cs="Arial"/>
          <w:iCs/>
        </w:rPr>
        <w:t>Ciemny.</w:t>
      </w:r>
    </w:p>
    <w:p w:rsidR="001574A1" w:rsidRPr="00462086" w:rsidRDefault="001574A1" w:rsidP="001574A1">
      <w:pPr>
        <w:jc w:val="both"/>
        <w:rPr>
          <w:rFonts w:ascii="Arial" w:hAnsi="Arial" w:cs="Arial"/>
          <w:b/>
          <w:bCs/>
          <w:iCs/>
        </w:rPr>
      </w:pPr>
      <w:r w:rsidRPr="00462086">
        <w:rPr>
          <w:rFonts w:ascii="Arial" w:hAnsi="Arial" w:cs="Arial"/>
          <w:b/>
          <w:bCs/>
          <w:iCs/>
        </w:rPr>
        <w:t>Przyciski i regulatory min.:</w:t>
      </w:r>
    </w:p>
    <w:p w:rsidR="001574A1" w:rsidRPr="00462086" w:rsidRDefault="001574A1" w:rsidP="001574A1">
      <w:p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iCs/>
        </w:rPr>
        <w:t>Power</w:t>
      </w:r>
    </w:p>
    <w:p w:rsidR="001574A1" w:rsidRPr="00462086" w:rsidRDefault="001574A1" w:rsidP="001574A1">
      <w:p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iCs/>
        </w:rPr>
        <w:t>Reset</w:t>
      </w:r>
    </w:p>
    <w:p w:rsidR="001574A1" w:rsidRPr="00462086" w:rsidRDefault="001574A1" w:rsidP="001574A1">
      <w:pPr>
        <w:jc w:val="both"/>
        <w:rPr>
          <w:rFonts w:ascii="Arial" w:hAnsi="Arial" w:cs="Arial"/>
          <w:b/>
          <w:bCs/>
          <w:iCs/>
        </w:rPr>
      </w:pPr>
      <w:r w:rsidRPr="00462086">
        <w:rPr>
          <w:rFonts w:ascii="Arial" w:hAnsi="Arial" w:cs="Arial"/>
          <w:b/>
          <w:bCs/>
          <w:iCs/>
        </w:rPr>
        <w:t>Wyprowadzone złącza min.:</w:t>
      </w:r>
    </w:p>
    <w:p w:rsidR="001574A1" w:rsidRPr="00462086" w:rsidRDefault="001574A1" w:rsidP="001574A1">
      <w:p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iCs/>
        </w:rPr>
        <w:t>USB 2.0 - 1 szt.</w:t>
      </w:r>
    </w:p>
    <w:p w:rsidR="001574A1" w:rsidRPr="00462086" w:rsidRDefault="001574A1" w:rsidP="001574A1">
      <w:p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iCs/>
        </w:rPr>
        <w:t>USB 3.2 Gen. 1 - 2 szt.</w:t>
      </w:r>
    </w:p>
    <w:p w:rsidR="001574A1" w:rsidRPr="00462086" w:rsidRDefault="001574A1" w:rsidP="001574A1">
      <w:p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iCs/>
        </w:rPr>
        <w:t>Wyjście słuchawkowe/głośnikowe - 1 szt.</w:t>
      </w:r>
    </w:p>
    <w:p w:rsidR="001574A1" w:rsidRPr="001B5D4E" w:rsidRDefault="001574A1" w:rsidP="001574A1">
      <w:pPr>
        <w:jc w:val="both"/>
        <w:rPr>
          <w:rFonts w:ascii="Arial" w:hAnsi="Arial" w:cs="Arial"/>
          <w:iCs/>
        </w:rPr>
      </w:pPr>
      <w:r w:rsidRPr="00462086">
        <w:rPr>
          <w:rFonts w:ascii="Arial" w:hAnsi="Arial" w:cs="Arial"/>
          <w:iCs/>
        </w:rPr>
        <w:t>Wejście mikrofonowe - 1 szt.</w:t>
      </w:r>
    </w:p>
    <w:p w:rsidR="001574A1" w:rsidRDefault="001574A1" w:rsidP="001574A1">
      <w:pPr>
        <w:jc w:val="both"/>
        <w:rPr>
          <w:rFonts w:ascii="Arial" w:hAnsi="Arial" w:cs="Arial"/>
          <w:b/>
          <w:bCs/>
          <w:iCs/>
        </w:rPr>
      </w:pPr>
    </w:p>
    <w:p w:rsidR="001574A1" w:rsidRDefault="001574A1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Gwarancja : </w:t>
      </w:r>
      <w:r w:rsidR="000C1FB3">
        <w:rPr>
          <w:sz w:val="24"/>
        </w:rPr>
        <w:t xml:space="preserve">minimum </w:t>
      </w:r>
      <w:bookmarkStart w:id="0" w:name="_GoBack"/>
      <w:bookmarkEnd w:id="0"/>
      <w:r>
        <w:rPr>
          <w:sz w:val="24"/>
        </w:rPr>
        <w:t>36 miesięcy</w:t>
      </w:r>
    </w:p>
    <w:sectPr w:rsidR="001574A1" w:rsidSect="001A181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1418" w:bottom="1418" w:left="1418" w:header="709" w:footer="31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04F" w:rsidRDefault="00EF004F">
      <w:r>
        <w:separator/>
      </w:r>
    </w:p>
  </w:endnote>
  <w:endnote w:type="continuationSeparator" w:id="0">
    <w:p w:rsidR="00EF004F" w:rsidRDefault="00EF0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220EA" w:rsidRDefault="005220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E0151" w:rsidRDefault="009E0151" w:rsidP="009E0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20EA" w:rsidRDefault="009E0151" w:rsidP="009E0151">
    <w:pPr>
      <w:pStyle w:val="Stopka"/>
      <w:tabs>
        <w:tab w:val="clear" w:pos="4536"/>
        <w:tab w:val="clear" w:pos="9072"/>
        <w:tab w:val="right" w:pos="14002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Datacomp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20EA" w:rsidRDefault="005220EA">
    <w:pPr>
      <w:pStyle w:val="Stopka"/>
      <w:tabs>
        <w:tab w:val="clear" w:pos="4536"/>
      </w:tabs>
      <w:jc w:val="center"/>
    </w:pPr>
  </w:p>
  <w:p w:rsidR="005220EA" w:rsidRDefault="005220E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04F" w:rsidRDefault="00EF004F">
      <w:r>
        <w:separator/>
      </w:r>
    </w:p>
  </w:footnote>
  <w:footnote w:type="continuationSeparator" w:id="0">
    <w:p w:rsidR="00EF004F" w:rsidRDefault="00EF0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A2" w:rsidRDefault="003A7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A2" w:rsidRDefault="003A7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13991"/>
    <w:multiLevelType w:val="multilevel"/>
    <w:tmpl w:val="788E7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E46087"/>
    <w:multiLevelType w:val="multilevel"/>
    <w:tmpl w:val="F1D6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685445"/>
    <w:multiLevelType w:val="multilevel"/>
    <w:tmpl w:val="58ECC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896853"/>
    <w:multiLevelType w:val="multilevel"/>
    <w:tmpl w:val="FFCCD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F21080"/>
    <w:multiLevelType w:val="multilevel"/>
    <w:tmpl w:val="4EF2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7D1BC7"/>
    <w:multiLevelType w:val="multilevel"/>
    <w:tmpl w:val="95FA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B74028"/>
    <w:multiLevelType w:val="hybridMultilevel"/>
    <w:tmpl w:val="C846B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1461C"/>
    <w:multiLevelType w:val="multilevel"/>
    <w:tmpl w:val="A424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9A55A0"/>
    <w:multiLevelType w:val="multilevel"/>
    <w:tmpl w:val="58529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0D7A3C"/>
    <w:multiLevelType w:val="hybridMultilevel"/>
    <w:tmpl w:val="C846B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214C96"/>
    <w:multiLevelType w:val="multilevel"/>
    <w:tmpl w:val="D0CEF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6E66E8"/>
    <w:multiLevelType w:val="multilevel"/>
    <w:tmpl w:val="1B365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A15BC7"/>
    <w:multiLevelType w:val="multilevel"/>
    <w:tmpl w:val="4DF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F97F5E"/>
    <w:multiLevelType w:val="multilevel"/>
    <w:tmpl w:val="2DA8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EB78E3"/>
    <w:multiLevelType w:val="multilevel"/>
    <w:tmpl w:val="CCD0D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14"/>
  </w:num>
  <w:num w:numId="5">
    <w:abstractNumId w:val="11"/>
  </w:num>
  <w:num w:numId="6">
    <w:abstractNumId w:val="1"/>
  </w:num>
  <w:num w:numId="7">
    <w:abstractNumId w:val="13"/>
  </w:num>
  <w:num w:numId="8">
    <w:abstractNumId w:val="3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  <w:num w:numId="13">
    <w:abstractNumId w:val="8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4F"/>
    <w:rsid w:val="000C1FB3"/>
    <w:rsid w:val="00140737"/>
    <w:rsid w:val="001574A1"/>
    <w:rsid w:val="001A1813"/>
    <w:rsid w:val="001F10B5"/>
    <w:rsid w:val="00256F06"/>
    <w:rsid w:val="0027333C"/>
    <w:rsid w:val="003A79A2"/>
    <w:rsid w:val="00442734"/>
    <w:rsid w:val="005070BC"/>
    <w:rsid w:val="005220EA"/>
    <w:rsid w:val="0053231B"/>
    <w:rsid w:val="006B61CC"/>
    <w:rsid w:val="006F4AFD"/>
    <w:rsid w:val="007E64AA"/>
    <w:rsid w:val="00962A6E"/>
    <w:rsid w:val="00990588"/>
    <w:rsid w:val="009E0151"/>
    <w:rsid w:val="00CB63EF"/>
    <w:rsid w:val="00CF224C"/>
    <w:rsid w:val="00E745D9"/>
    <w:rsid w:val="00EB00BF"/>
    <w:rsid w:val="00EF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7A100D0"/>
  <w15:chartTrackingRefBased/>
  <w15:docId w15:val="{FD2A221A-620E-4A93-A2F1-187E70E6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styleId="Hipercze">
    <w:name w:val="Hyperlink"/>
    <w:semiHidden/>
    <w:unhideWhenUsed/>
    <w:rsid w:val="001F10B5"/>
    <w:rPr>
      <w:color w:val="0000FF"/>
      <w:u w:val="single"/>
    </w:rPr>
  </w:style>
  <w:style w:type="character" w:customStyle="1" w:styleId="hint-handle">
    <w:name w:val="hint-handle"/>
    <w:rsid w:val="001F10B5"/>
  </w:style>
  <w:style w:type="character" w:styleId="Pogrubienie">
    <w:name w:val="Strong"/>
    <w:uiPriority w:val="22"/>
    <w:qFormat/>
    <w:rsid w:val="001F10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6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neo.pl/Monitory/Czestotliwosc_odswiezania:90Hz.htm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ceneo.pl/Monitory/Proporcje_ekranu:21_9.htm" TargetMode="External"/><Relationship Id="rId12" Type="http://schemas.openxmlformats.org/officeDocument/2006/relationships/hyperlink" Target="https://www.ceneo.pl/Monitory/Powloka_matrycy:Matowa.htm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eneo.pl/Monitory/Czas_reakcji:4ms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ceneo.pl/Monitory/Jasnosc:300cd_m2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eneo.pl/Monitory/Rodzaj_matrycy:IPS.htm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3</cp:revision>
  <cp:lastPrinted>2024-03-04T08:13:00Z</cp:lastPrinted>
  <dcterms:created xsi:type="dcterms:W3CDTF">2024-03-04T08:13:00Z</dcterms:created>
  <dcterms:modified xsi:type="dcterms:W3CDTF">2024-03-06T10:23:00Z</dcterms:modified>
</cp:coreProperties>
</file>