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9DCF5" w14:textId="2DF156A4" w:rsidR="004823BD" w:rsidRPr="00695F61" w:rsidRDefault="004823BD" w:rsidP="004823B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sz w:val="28"/>
          <w:szCs w:val="28"/>
          <w:lang w:eastAsia="ar-SA"/>
        </w:rPr>
      </w:pPr>
      <w:r w:rsidRPr="00695F61">
        <w:rPr>
          <w:rFonts w:ascii="Cambria" w:eastAsia="Times New Roman" w:hAnsi="Cambria" w:cs="Arial"/>
          <w:b/>
          <w:sz w:val="28"/>
          <w:szCs w:val="28"/>
          <w:lang w:eastAsia="ar-SA"/>
        </w:rPr>
        <w:t>Projektowane postanowienia umowy nr ZP</w:t>
      </w:r>
      <w:r w:rsidR="00695F61">
        <w:rPr>
          <w:rFonts w:ascii="Cambria" w:eastAsia="Times New Roman" w:hAnsi="Cambria" w:cs="Arial"/>
          <w:b/>
          <w:sz w:val="28"/>
          <w:szCs w:val="28"/>
          <w:lang w:eastAsia="ar-SA"/>
        </w:rPr>
        <w:t>3</w:t>
      </w:r>
      <w:r w:rsidRPr="00695F61">
        <w:rPr>
          <w:rFonts w:ascii="Cambria" w:eastAsia="Times New Roman" w:hAnsi="Cambria" w:cs="Arial"/>
          <w:b/>
          <w:sz w:val="28"/>
          <w:szCs w:val="28"/>
          <w:lang w:eastAsia="ar-SA"/>
        </w:rPr>
        <w:t>/</w:t>
      </w:r>
      <w:r w:rsidR="00695F61">
        <w:rPr>
          <w:rFonts w:ascii="Cambria" w:eastAsia="Times New Roman" w:hAnsi="Cambria" w:cs="Arial"/>
          <w:b/>
          <w:sz w:val="28"/>
          <w:szCs w:val="28"/>
          <w:lang w:eastAsia="ar-SA"/>
        </w:rPr>
        <w:t>864</w:t>
      </w:r>
      <w:r w:rsidRPr="00695F61">
        <w:rPr>
          <w:rFonts w:ascii="Cambria" w:eastAsia="Times New Roman" w:hAnsi="Cambria" w:cs="Arial"/>
          <w:b/>
          <w:sz w:val="28"/>
          <w:szCs w:val="28"/>
          <w:lang w:eastAsia="ar-SA"/>
        </w:rPr>
        <w:t xml:space="preserve"> </w:t>
      </w:r>
    </w:p>
    <w:p w14:paraId="398E6AB6" w14:textId="77777777" w:rsidR="004823BD" w:rsidRPr="00695F61" w:rsidRDefault="004823BD" w:rsidP="004823B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sz w:val="24"/>
          <w:szCs w:val="24"/>
          <w:lang w:eastAsia="ar-SA"/>
        </w:rPr>
      </w:pPr>
    </w:p>
    <w:p w14:paraId="27A09B70" w14:textId="6A9F6A6D" w:rsidR="004823BD" w:rsidRPr="00695F61" w:rsidRDefault="004823BD" w:rsidP="004823BD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lang w:eastAsia="ar-SA"/>
        </w:rPr>
        <w:t>zawarta w Poznaniu w dniu ………….. 202</w:t>
      </w:r>
      <w:r w:rsidR="00695F61">
        <w:rPr>
          <w:rFonts w:ascii="Cambria" w:eastAsia="Times New Roman" w:hAnsi="Cambria" w:cs="Arial"/>
          <w:lang w:eastAsia="ar-SA"/>
        </w:rPr>
        <w:t>4</w:t>
      </w:r>
      <w:r w:rsidRPr="00695F61">
        <w:rPr>
          <w:rFonts w:ascii="Cambria" w:eastAsia="Times New Roman" w:hAnsi="Cambria" w:cs="Arial"/>
          <w:lang w:eastAsia="ar-SA"/>
        </w:rPr>
        <w:t xml:space="preserve"> roku pomiędzy:</w:t>
      </w:r>
    </w:p>
    <w:p w14:paraId="5777F0ED" w14:textId="77777777" w:rsidR="004823BD" w:rsidRPr="00695F61" w:rsidRDefault="004823BD" w:rsidP="004823BD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2F629AC0" w14:textId="77777777" w:rsidR="004823BD" w:rsidRPr="00695F61" w:rsidRDefault="004823BD" w:rsidP="004823BD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95F61">
        <w:rPr>
          <w:rFonts w:ascii="Cambria" w:eastAsia="Times New Roman" w:hAnsi="Cambria" w:cs="Arial"/>
          <w:b/>
          <w:bCs/>
          <w:lang w:eastAsia="ar-SA"/>
        </w:rPr>
        <w:t>Uniwersytetem im. Adama Mickiewicza w Poznaniu</w:t>
      </w:r>
      <w:r w:rsidRPr="00695F61">
        <w:rPr>
          <w:rFonts w:ascii="Cambria" w:eastAsia="Times New Roman" w:hAnsi="Cambria" w:cs="Arial"/>
          <w:bCs/>
          <w:lang w:eastAsia="ar-SA"/>
        </w:rPr>
        <w:t xml:space="preserve">, ul. Wieniawskiego 1, 61-712 Poznań NIP 777-00-06-350, Regon 000001293  reprezentowany przez: </w:t>
      </w:r>
    </w:p>
    <w:p w14:paraId="74D78BBE" w14:textId="77777777" w:rsidR="004823BD" w:rsidRPr="00695F61" w:rsidRDefault="004823BD" w:rsidP="004823BD">
      <w:pPr>
        <w:suppressAutoHyphens/>
        <w:spacing w:after="0" w:line="240" w:lineRule="auto"/>
        <w:rPr>
          <w:rFonts w:ascii="Cambria" w:eastAsia="Times New Roman" w:hAnsi="Cambria" w:cs="Arial"/>
          <w:b/>
          <w:bCs/>
          <w:lang w:eastAsia="ar-SA"/>
        </w:rPr>
      </w:pPr>
      <w:r w:rsidRPr="00695F61">
        <w:rPr>
          <w:rFonts w:ascii="Cambria" w:eastAsia="Times New Roman" w:hAnsi="Cambria" w:cs="Arial"/>
          <w:b/>
          <w:bCs/>
          <w:lang w:eastAsia="ar-SA"/>
        </w:rPr>
        <w:t>………………………………………………………………………..</w:t>
      </w:r>
    </w:p>
    <w:p w14:paraId="0C18E99E" w14:textId="77777777" w:rsidR="004823BD" w:rsidRPr="00695F61" w:rsidRDefault="004823BD" w:rsidP="004823BD">
      <w:pPr>
        <w:suppressAutoHyphens/>
        <w:spacing w:after="0" w:line="240" w:lineRule="auto"/>
        <w:rPr>
          <w:rFonts w:ascii="Cambria" w:eastAsia="Times New Roman" w:hAnsi="Cambria" w:cs="Arial"/>
          <w:b/>
          <w:bCs/>
          <w:lang w:eastAsia="ar-SA"/>
        </w:rPr>
      </w:pPr>
      <w:r w:rsidRPr="00695F61">
        <w:rPr>
          <w:rFonts w:ascii="Cambria" w:eastAsia="Times New Roman" w:hAnsi="Cambria" w:cs="Arial"/>
          <w:b/>
          <w:bCs/>
          <w:lang w:eastAsia="ar-SA"/>
        </w:rPr>
        <w:t>………………………………………………………………………..</w:t>
      </w:r>
    </w:p>
    <w:p w14:paraId="32C713F6" w14:textId="77777777" w:rsidR="004823BD" w:rsidRPr="00695F61" w:rsidRDefault="004823BD" w:rsidP="004823BD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695F61">
        <w:rPr>
          <w:rFonts w:ascii="Cambria" w:eastAsia="Times New Roman" w:hAnsi="Cambria" w:cs="Arial"/>
          <w:lang w:eastAsia="ar-SA"/>
        </w:rPr>
        <w:t>zwanym dalej „</w:t>
      </w:r>
      <w:r w:rsidRPr="00695F61">
        <w:rPr>
          <w:rFonts w:ascii="Cambria" w:eastAsia="Times New Roman" w:hAnsi="Cambria" w:cs="Arial"/>
          <w:b/>
          <w:bCs/>
          <w:lang w:eastAsia="ar-SA"/>
        </w:rPr>
        <w:t>Zamawiającym”</w:t>
      </w:r>
    </w:p>
    <w:p w14:paraId="1A559BBC" w14:textId="77777777" w:rsidR="004823BD" w:rsidRPr="00695F61" w:rsidRDefault="004823BD" w:rsidP="004823BD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lang w:eastAsia="ar-SA"/>
        </w:rPr>
        <w:t>a</w:t>
      </w:r>
    </w:p>
    <w:p w14:paraId="61444D31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……………………………………………………………….</w:t>
      </w:r>
      <w:r w:rsidRPr="00695F61">
        <w:rPr>
          <w:rFonts w:ascii="Cambria" w:eastAsia="Times New Roman" w:hAnsi="Cambria" w:cs="Arial"/>
          <w:bCs/>
          <w:lang w:eastAsia="pl-PL"/>
        </w:rPr>
        <w:t xml:space="preserve">, </w:t>
      </w:r>
    </w:p>
    <w:p w14:paraId="14523F19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>reprezentowanym przez:</w:t>
      </w:r>
    </w:p>
    <w:p w14:paraId="324B63F2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……………………………………………………………………………………..</w:t>
      </w:r>
    </w:p>
    <w:p w14:paraId="114607CB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……………………………………………………………………………………</w:t>
      </w:r>
    </w:p>
    <w:p w14:paraId="46A5B829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E96C653" w14:textId="77777777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 xml:space="preserve">zwanym dalej „Wykonawcą”. </w:t>
      </w:r>
    </w:p>
    <w:p w14:paraId="5943384A" w14:textId="77777777" w:rsidR="004823BD" w:rsidRPr="00695F61" w:rsidRDefault="004823BD" w:rsidP="004823B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02D35C6F" w14:textId="4B52D42C" w:rsidR="004823BD" w:rsidRPr="00695F61" w:rsidRDefault="004823BD" w:rsidP="004823B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W wyniku</w:t>
      </w:r>
      <w:r w:rsidR="00C564AF" w:rsidRPr="00695F61">
        <w:rPr>
          <w:rFonts w:ascii="Cambria" w:eastAsia="Times New Roman" w:hAnsi="Cambria" w:cs="Arial"/>
          <w:b/>
          <w:lang w:eastAsia="pl-PL"/>
        </w:rPr>
        <w:t xml:space="preserve"> </w:t>
      </w:r>
      <w:r w:rsidRPr="00695F61">
        <w:rPr>
          <w:rFonts w:ascii="Cambria" w:eastAsia="Times New Roman" w:hAnsi="Cambria" w:cs="Arial"/>
          <w:b/>
          <w:lang w:eastAsia="pl-PL"/>
        </w:rPr>
        <w:t xml:space="preserve">postępowania o udzielenie zamówienia publicznego prowadzonego </w:t>
      </w:r>
      <w:r w:rsidR="00F510E7" w:rsidRPr="00695F61">
        <w:rPr>
          <w:rFonts w:ascii="Cambria" w:eastAsia="Times New Roman" w:hAnsi="Cambria" w:cs="Arial"/>
          <w:b/>
          <w:lang w:eastAsia="pl-PL"/>
        </w:rPr>
        <w:t xml:space="preserve">w trybie podstawowym </w:t>
      </w:r>
      <w:r w:rsidRPr="00695F61">
        <w:rPr>
          <w:rFonts w:ascii="Cambria" w:eastAsia="Times New Roman" w:hAnsi="Cambria" w:cs="Arial"/>
          <w:b/>
          <w:lang w:eastAsia="pl-PL"/>
        </w:rPr>
        <w:t>na podstawie</w:t>
      </w:r>
      <w:r w:rsidR="00F510E7" w:rsidRPr="00695F61">
        <w:rPr>
          <w:rFonts w:ascii="Cambria" w:eastAsia="Times New Roman" w:hAnsi="Cambria" w:cs="Arial"/>
          <w:b/>
          <w:lang w:eastAsia="pl-PL"/>
        </w:rPr>
        <w:t xml:space="preserve"> art. 275 </w:t>
      </w:r>
      <w:r w:rsidR="00691340" w:rsidRPr="00695F61">
        <w:rPr>
          <w:rFonts w:ascii="Cambria" w:eastAsia="Times New Roman" w:hAnsi="Cambria" w:cs="Arial"/>
          <w:b/>
          <w:lang w:eastAsia="pl-PL"/>
        </w:rPr>
        <w:t xml:space="preserve">pkt. 1) </w:t>
      </w:r>
      <w:r w:rsidR="00F510E7" w:rsidRPr="00695F61">
        <w:rPr>
          <w:rFonts w:ascii="Cambria" w:eastAsia="Times New Roman" w:hAnsi="Cambria" w:cs="Arial"/>
          <w:b/>
          <w:lang w:eastAsia="pl-PL"/>
        </w:rPr>
        <w:t>w zw. z</w:t>
      </w:r>
      <w:r w:rsidRPr="00695F61">
        <w:rPr>
          <w:rFonts w:ascii="Cambria" w:eastAsia="Times New Roman" w:hAnsi="Cambria" w:cs="Arial"/>
          <w:b/>
          <w:lang w:eastAsia="pl-PL"/>
        </w:rPr>
        <w:t xml:space="preserve"> art. 359 </w:t>
      </w:r>
      <w:r w:rsidR="00F640EA" w:rsidRPr="00695F61">
        <w:rPr>
          <w:rFonts w:ascii="Cambria" w:eastAsia="Times New Roman" w:hAnsi="Cambria" w:cs="Arial"/>
          <w:b/>
          <w:lang w:eastAsia="pl-PL"/>
        </w:rPr>
        <w:t xml:space="preserve">pkt. </w:t>
      </w:r>
      <w:r w:rsidRPr="00695F61">
        <w:rPr>
          <w:rFonts w:ascii="Cambria" w:eastAsia="Times New Roman" w:hAnsi="Cambria" w:cs="Arial"/>
          <w:b/>
          <w:lang w:eastAsia="pl-PL"/>
        </w:rPr>
        <w:t>2</w:t>
      </w:r>
      <w:r w:rsidR="00F640EA" w:rsidRPr="00695F61">
        <w:rPr>
          <w:rFonts w:ascii="Cambria" w:eastAsia="Times New Roman" w:hAnsi="Cambria" w:cs="Arial"/>
          <w:b/>
          <w:lang w:eastAsia="pl-PL"/>
        </w:rPr>
        <w:t xml:space="preserve">) </w:t>
      </w:r>
      <w:r w:rsidR="00C564AF" w:rsidRPr="00695F61">
        <w:rPr>
          <w:rFonts w:ascii="Cambria" w:eastAsia="Times New Roman" w:hAnsi="Cambria" w:cs="Arial"/>
          <w:b/>
          <w:lang w:eastAsia="pl-PL"/>
        </w:rPr>
        <w:t>ustawy</w:t>
      </w:r>
      <w:r w:rsidRPr="00695F61">
        <w:rPr>
          <w:rFonts w:ascii="Cambria" w:eastAsia="Times New Roman" w:hAnsi="Cambria" w:cs="Arial"/>
          <w:b/>
          <w:lang w:eastAsia="pl-PL"/>
        </w:rPr>
        <w:t xml:space="preserve"> z dnia </w:t>
      </w:r>
      <w:r w:rsidR="00F640EA" w:rsidRPr="00695F61">
        <w:rPr>
          <w:rFonts w:ascii="Cambria" w:eastAsia="Times New Roman" w:hAnsi="Cambria" w:cs="Arial"/>
          <w:b/>
          <w:lang w:eastAsia="pl-PL"/>
        </w:rPr>
        <w:t>11 września 2019 r.</w:t>
      </w:r>
      <w:r w:rsidRPr="00695F61">
        <w:rPr>
          <w:rFonts w:ascii="Cambria" w:eastAsia="Times New Roman" w:hAnsi="Cambria" w:cs="Arial"/>
          <w:b/>
          <w:lang w:eastAsia="pl-PL"/>
        </w:rPr>
        <w:t xml:space="preserve"> Prawo </w:t>
      </w:r>
      <w:r w:rsidR="00F640EA" w:rsidRPr="00695F61">
        <w:rPr>
          <w:rFonts w:ascii="Cambria" w:eastAsia="Times New Roman" w:hAnsi="Cambria" w:cs="Arial"/>
          <w:b/>
          <w:lang w:eastAsia="pl-PL"/>
        </w:rPr>
        <w:t>z</w:t>
      </w:r>
      <w:r w:rsidRPr="00695F61">
        <w:rPr>
          <w:rFonts w:ascii="Cambria" w:eastAsia="Times New Roman" w:hAnsi="Cambria" w:cs="Arial"/>
          <w:b/>
          <w:lang w:eastAsia="pl-PL"/>
        </w:rPr>
        <w:t xml:space="preserve">amówień </w:t>
      </w:r>
      <w:r w:rsidR="00F640EA" w:rsidRPr="00695F61">
        <w:rPr>
          <w:rFonts w:ascii="Cambria" w:eastAsia="Times New Roman" w:hAnsi="Cambria" w:cs="Arial"/>
          <w:b/>
          <w:lang w:eastAsia="pl-PL"/>
        </w:rPr>
        <w:t>p</w:t>
      </w:r>
      <w:r w:rsidRPr="00695F61">
        <w:rPr>
          <w:rFonts w:ascii="Cambria" w:eastAsia="Times New Roman" w:hAnsi="Cambria" w:cs="Arial"/>
          <w:b/>
          <w:lang w:eastAsia="pl-PL"/>
        </w:rPr>
        <w:t>ublicznych (Dz. U.  z 20</w:t>
      </w:r>
      <w:r w:rsidR="00695F61">
        <w:rPr>
          <w:rFonts w:ascii="Cambria" w:eastAsia="Times New Roman" w:hAnsi="Cambria" w:cs="Arial"/>
          <w:b/>
          <w:lang w:eastAsia="pl-PL"/>
        </w:rPr>
        <w:t>23</w:t>
      </w:r>
      <w:r w:rsidRPr="00695F61">
        <w:rPr>
          <w:rFonts w:ascii="Cambria" w:eastAsia="Times New Roman" w:hAnsi="Cambria" w:cs="Arial"/>
          <w:b/>
          <w:lang w:eastAsia="pl-PL"/>
        </w:rPr>
        <w:t xml:space="preserve"> r. poz. 1</w:t>
      </w:r>
      <w:r w:rsidR="00695F61">
        <w:rPr>
          <w:rFonts w:ascii="Cambria" w:eastAsia="Times New Roman" w:hAnsi="Cambria" w:cs="Arial"/>
          <w:b/>
          <w:lang w:eastAsia="pl-PL"/>
        </w:rPr>
        <w:t>605</w:t>
      </w:r>
      <w:r w:rsidR="00F640EA" w:rsidRPr="00695F61">
        <w:rPr>
          <w:rFonts w:ascii="Cambria" w:eastAsia="Times New Roman" w:hAnsi="Cambria" w:cs="Arial"/>
          <w:b/>
          <w:lang w:eastAsia="pl-PL"/>
        </w:rPr>
        <w:t xml:space="preserve"> z późn.zm.</w:t>
      </w:r>
      <w:r w:rsidRPr="00695F61">
        <w:rPr>
          <w:rFonts w:ascii="Cambria" w:eastAsia="Times New Roman" w:hAnsi="Cambria" w:cs="Arial"/>
          <w:b/>
          <w:lang w:eastAsia="pl-PL"/>
        </w:rPr>
        <w:t xml:space="preserve">)  </w:t>
      </w:r>
      <w:r w:rsidR="00F510E7" w:rsidRPr="00695F61">
        <w:rPr>
          <w:rFonts w:ascii="Cambria" w:eastAsia="Times New Roman" w:hAnsi="Cambria" w:cs="Arial"/>
          <w:b/>
          <w:lang w:eastAsia="pl-PL"/>
        </w:rPr>
        <w:t>w przedmiocie</w:t>
      </w:r>
      <w:r w:rsidR="00C564AF" w:rsidRPr="00695F61">
        <w:rPr>
          <w:rFonts w:ascii="Cambria" w:eastAsia="Times New Roman" w:hAnsi="Cambria" w:cs="Arial"/>
          <w:b/>
          <w:lang w:eastAsia="pl-PL"/>
        </w:rPr>
        <w:t xml:space="preserve"> usług </w:t>
      </w:r>
      <w:r w:rsidR="00F510E7" w:rsidRPr="00695F61">
        <w:rPr>
          <w:rFonts w:ascii="Cambria" w:eastAsia="Times New Roman" w:hAnsi="Cambria" w:cs="Arial"/>
          <w:b/>
          <w:lang w:eastAsia="pl-PL"/>
        </w:rPr>
        <w:t>objętych</w:t>
      </w:r>
      <w:r w:rsidR="00C564AF" w:rsidRPr="00695F61">
        <w:rPr>
          <w:rFonts w:ascii="Cambria" w:eastAsia="Times New Roman" w:hAnsi="Cambria" w:cs="Arial"/>
          <w:b/>
          <w:lang w:eastAsia="pl-PL"/>
        </w:rPr>
        <w:t xml:space="preserve"> przepisami Działu IV Rozdziału 4 Pzp pt. „Zamówienia na usługi społeczne i inne szczególne usługi” </w:t>
      </w:r>
      <w:r w:rsidRPr="00695F61">
        <w:rPr>
          <w:rFonts w:ascii="Cambria" w:eastAsia="Times New Roman" w:hAnsi="Cambria" w:cs="Arial"/>
          <w:b/>
          <w:lang w:eastAsia="pl-PL"/>
        </w:rPr>
        <w:t>została zawarta umowa następującej treści:</w:t>
      </w:r>
    </w:p>
    <w:p w14:paraId="018DB0DF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33C70460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4FFAB89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1.</w:t>
      </w:r>
    </w:p>
    <w:p w14:paraId="75D6D98E" w14:textId="29E17861" w:rsidR="00695F61" w:rsidRPr="00695F61" w:rsidRDefault="004823BD" w:rsidP="00695F61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Przedmiotem niniejszej umowy jest </w:t>
      </w:r>
      <w:r w:rsidR="00695F61" w:rsidRPr="00695F61">
        <w:rPr>
          <w:rFonts w:ascii="Cambria" w:hAnsi="Cambria"/>
          <w:b/>
          <w:bCs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</w:p>
    <w:p w14:paraId="21FDB066" w14:textId="4F5BD185" w:rsidR="004823BD" w:rsidRPr="00695F61" w:rsidRDefault="004823BD" w:rsidP="002616C6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Wykonawca zapewnia wykonanie przedmiotu umowy zgodnie ze swoj</w:t>
      </w:r>
      <w:r w:rsidR="00E15BE2" w:rsidRPr="00695F61">
        <w:rPr>
          <w:rFonts w:ascii="Cambria" w:eastAsia="Times New Roman" w:hAnsi="Cambria" w:cs="Arial"/>
          <w:lang w:eastAsia="pl-PL"/>
        </w:rPr>
        <w:t>ą</w:t>
      </w:r>
      <w:r w:rsidRPr="00695F61">
        <w:rPr>
          <w:rFonts w:ascii="Cambria" w:eastAsia="Times New Roman" w:hAnsi="Cambria" w:cs="Arial"/>
          <w:lang w:eastAsia="pl-PL"/>
        </w:rPr>
        <w:t xml:space="preserve"> ofertą (załącznik nr 1 do umowy) z dnia …………………..  r. oraz opisem przedmiotu umowy (załącznik nr 3 do umowy).</w:t>
      </w:r>
    </w:p>
    <w:p w14:paraId="1C65020A" w14:textId="1566E877" w:rsidR="004823BD" w:rsidRPr="00695F61" w:rsidRDefault="004823BD" w:rsidP="002616C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Aktualny cennik usług Wykonawcy stanowi Załącznik nr 4 do niniejszej umowy. Cennik ten będzie miał zastosowanie do świadczenia usług przez Wykonawcę, w zakresie nie sprzecznym z niniejszą umową.</w:t>
      </w:r>
    </w:p>
    <w:p w14:paraId="6A0BE9F6" w14:textId="77777777" w:rsidR="004823BD" w:rsidRPr="00695F61" w:rsidRDefault="004823BD" w:rsidP="002616C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Zamawiający wymaga aby Wykonawca doręczał przesyłki listowe:</w:t>
      </w:r>
    </w:p>
    <w:p w14:paraId="661B6246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Kancelarii UAM pok. 05, jeżeli listy są zaadresowane ul. Wieniawskiego 1, w dni robocze od poniedziałku do piątku,</w:t>
      </w:r>
    </w:p>
    <w:p w14:paraId="43960473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Biblioteki Uniwersyteckiej UAM, paczkarnia pok. 43, jeżeli przesyłki są zaadresowane ul. Ratajczaka 38-40, w dni robocze od poniedziałku do piątku,</w:t>
      </w:r>
    </w:p>
    <w:p w14:paraId="6D3594A1" w14:textId="75A3E231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Wydział</w:t>
      </w:r>
      <w:r w:rsidR="00691340" w:rsidRPr="00695F61">
        <w:rPr>
          <w:rFonts w:ascii="Cambria" w:eastAsia="Times New Roman" w:hAnsi="Cambria" w:cs="Arial"/>
          <w:lang w:eastAsia="pl-PL"/>
        </w:rPr>
        <w:t>u</w:t>
      </w:r>
      <w:r w:rsidRPr="00695F61">
        <w:rPr>
          <w:rFonts w:ascii="Cambria" w:eastAsia="Times New Roman" w:hAnsi="Cambria" w:cs="Arial"/>
          <w:lang w:eastAsia="pl-PL"/>
        </w:rPr>
        <w:t xml:space="preserve"> Pedagogiczno-Artystyczn</w:t>
      </w:r>
      <w:r w:rsidR="00691340" w:rsidRPr="00695F61">
        <w:rPr>
          <w:rFonts w:ascii="Cambria" w:eastAsia="Times New Roman" w:hAnsi="Cambria" w:cs="Arial"/>
          <w:lang w:eastAsia="pl-PL"/>
        </w:rPr>
        <w:t>ego</w:t>
      </w:r>
      <w:r w:rsidRPr="00695F61">
        <w:rPr>
          <w:rFonts w:ascii="Cambria" w:eastAsia="Times New Roman" w:hAnsi="Cambria" w:cs="Arial"/>
          <w:lang w:eastAsia="pl-PL"/>
        </w:rPr>
        <w:t xml:space="preserve"> UAM, ul. Nowy Świat 28-30, 62 – 800 Kalisz, parter Sekretariat Główny pok. B 227 lub A 210, w dni robocze od poniedziałku do piątku,</w:t>
      </w:r>
    </w:p>
    <w:p w14:paraId="3B93D10F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Instytutu Kultury Europejskiej UAM, ul. Kostrzewskiego 5-7, 62 – 200 Gniezno, portiernia budynku dydaktycznego, w dni robocze od poniedziałku do piątku,</w:t>
      </w:r>
    </w:p>
    <w:p w14:paraId="30C80DEF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Ośrodka Zamiejscowego UAM w Pile, ul. Kołobrzeska 15, 64 – 920 Piła, portiernia budynku w dni robocze od poniedziałku do piątku.</w:t>
      </w:r>
    </w:p>
    <w:p w14:paraId="05CB495E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skrytki pocztowej Collegium Polonicum UAM w Słubicach, w UP Słubice 1, Pl. Przyjaźni 5, 69-100 Słubice.</w:t>
      </w:r>
    </w:p>
    <w:p w14:paraId="62CA4FD2" w14:textId="77777777" w:rsidR="004823BD" w:rsidRPr="00695F61" w:rsidRDefault="004823BD" w:rsidP="004823BD">
      <w:pPr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851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do skrytki pocztowej Administracji Osiedla Studenckiego UAM w Słubicach, w UP Słubice 2, ul. Piłsudskiego 13, 69-100 Słubice</w:t>
      </w:r>
    </w:p>
    <w:p w14:paraId="3659BBC7" w14:textId="77777777" w:rsidR="007A4C16" w:rsidRPr="00695F61" w:rsidRDefault="004823BD" w:rsidP="002616C6">
      <w:pPr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>Nadanie przesyłek następować będzie w dniu ich odbioru przez Wykonawcę od Zamawiającego. Nadanie przesyłek potwierdzać będzie upoważniony przedstawiciel Wykonawcy.</w:t>
      </w:r>
    </w:p>
    <w:p w14:paraId="62AC3B37" w14:textId="32350050" w:rsidR="007A4C16" w:rsidRPr="00695F61" w:rsidRDefault="007A4C16" w:rsidP="002616C6">
      <w:pPr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bCs/>
          <w:lang w:eastAsia="ar-SA"/>
        </w:rPr>
        <w:t xml:space="preserve">Wykonawca wykona przedmiot umowy własnymi siłami, bez udziału podwykonawców/ Wykonawca może powierzyć wykonanie części przedmiotu umowy, wymienione w załączniku nr 2 do umowy, podwykonawcom: …………………………………  </w:t>
      </w:r>
    </w:p>
    <w:p w14:paraId="04688E77" w14:textId="77777777" w:rsidR="007A4C16" w:rsidRPr="00695F61" w:rsidRDefault="007A4C16" w:rsidP="002616C6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A2E2AC5" w14:textId="77777777" w:rsidR="007A4C16" w:rsidRPr="00695F61" w:rsidRDefault="007A4C16" w:rsidP="002616C6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82BA29B" w14:textId="77777777" w:rsidR="007A4C16" w:rsidRPr="00695F61" w:rsidRDefault="007A4C16" w:rsidP="002616C6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ar-SA"/>
        </w:rPr>
      </w:pPr>
      <w:r w:rsidRPr="00695F61">
        <w:rPr>
          <w:rFonts w:ascii="Cambria" w:eastAsia="Times New Roman" w:hAnsi="Cambria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1131E08D" w14:textId="77777777" w:rsidR="007A4C16" w:rsidRPr="00695F61" w:rsidRDefault="007A4C16" w:rsidP="007A4C16">
      <w:pPr>
        <w:tabs>
          <w:tab w:val="left" w:pos="0"/>
        </w:tabs>
        <w:spacing w:after="0" w:line="240" w:lineRule="auto"/>
        <w:ind w:left="426"/>
        <w:jc w:val="both"/>
        <w:rPr>
          <w:rFonts w:ascii="Cambria" w:eastAsia="Times New Roman" w:hAnsi="Cambria" w:cs="Arial"/>
          <w:lang w:eastAsia="pl-PL"/>
        </w:rPr>
      </w:pPr>
    </w:p>
    <w:p w14:paraId="707F06BF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2.</w:t>
      </w:r>
    </w:p>
    <w:p w14:paraId="5432C7F8" w14:textId="2A4E1222" w:rsidR="004823BD" w:rsidRPr="00695F61" w:rsidRDefault="004823BD" w:rsidP="002616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Niniejsza umowa zostaje zawarta na okres </w:t>
      </w:r>
      <w:r w:rsidR="00691340" w:rsidRPr="00695F61">
        <w:rPr>
          <w:rFonts w:ascii="Cambria" w:eastAsia="Times New Roman" w:hAnsi="Cambria" w:cs="Arial"/>
          <w:b/>
          <w:bCs/>
          <w:lang w:eastAsia="pl-PL"/>
        </w:rPr>
        <w:t>24 miesięcy</w:t>
      </w:r>
      <w:r w:rsidR="00691340" w:rsidRPr="00695F61">
        <w:rPr>
          <w:rFonts w:ascii="Cambria" w:eastAsia="Times New Roman" w:hAnsi="Cambria" w:cs="Arial"/>
          <w:lang w:eastAsia="pl-PL"/>
        </w:rPr>
        <w:t xml:space="preserve"> </w:t>
      </w:r>
      <w:r w:rsidR="00691340" w:rsidRPr="00695F61">
        <w:rPr>
          <w:rFonts w:ascii="Cambria" w:eastAsia="Times New Roman" w:hAnsi="Cambria" w:cs="Arial"/>
          <w:b/>
          <w:bCs/>
          <w:lang w:eastAsia="pl-PL"/>
        </w:rPr>
        <w:t>od daty zawarcia umowy</w:t>
      </w:r>
      <w:r w:rsidR="00691340" w:rsidRPr="00695F61">
        <w:rPr>
          <w:rFonts w:ascii="Cambria" w:eastAsia="Times New Roman" w:hAnsi="Cambria" w:cs="Arial"/>
          <w:lang w:eastAsia="pl-PL"/>
        </w:rPr>
        <w:t xml:space="preserve"> (tj. od dnia……. do dnia ……………….(planowany przez Zamawiającego termin: </w:t>
      </w:r>
      <w:r w:rsidRPr="00695F61">
        <w:rPr>
          <w:rFonts w:ascii="Cambria" w:eastAsia="Times New Roman" w:hAnsi="Cambria" w:cs="Arial"/>
          <w:bCs/>
          <w:i/>
          <w:iCs/>
          <w:lang w:eastAsia="pl-PL"/>
        </w:rPr>
        <w:t xml:space="preserve">od </w:t>
      </w:r>
      <w:r w:rsidR="00695F61">
        <w:rPr>
          <w:rFonts w:ascii="Cambria" w:eastAsia="Times New Roman" w:hAnsi="Cambria" w:cs="Arial"/>
          <w:bCs/>
          <w:i/>
          <w:iCs/>
          <w:lang w:eastAsia="pl-PL"/>
        </w:rPr>
        <w:t>2</w:t>
      </w:r>
      <w:r w:rsidR="00D44095">
        <w:rPr>
          <w:rFonts w:ascii="Cambria" w:eastAsia="Times New Roman" w:hAnsi="Cambria" w:cs="Arial"/>
          <w:bCs/>
          <w:i/>
          <w:iCs/>
          <w:lang w:eastAsia="pl-PL"/>
        </w:rPr>
        <w:t>4</w:t>
      </w:r>
      <w:r w:rsidRPr="00695F61">
        <w:rPr>
          <w:rFonts w:ascii="Cambria" w:eastAsia="Times New Roman" w:hAnsi="Cambria" w:cs="Arial"/>
          <w:bCs/>
          <w:i/>
          <w:iCs/>
          <w:lang w:eastAsia="pl-PL"/>
        </w:rPr>
        <w:t>.05.202</w:t>
      </w:r>
      <w:r w:rsidR="00695F61">
        <w:rPr>
          <w:rFonts w:ascii="Cambria" w:eastAsia="Times New Roman" w:hAnsi="Cambria" w:cs="Arial"/>
          <w:bCs/>
          <w:i/>
          <w:iCs/>
          <w:lang w:eastAsia="pl-PL"/>
        </w:rPr>
        <w:t>4</w:t>
      </w:r>
      <w:r w:rsidRPr="00695F61">
        <w:rPr>
          <w:rFonts w:ascii="Cambria" w:eastAsia="Times New Roman" w:hAnsi="Cambria" w:cs="Arial"/>
          <w:bCs/>
          <w:i/>
          <w:iCs/>
          <w:lang w:eastAsia="pl-PL"/>
        </w:rPr>
        <w:t xml:space="preserve"> r. do </w:t>
      </w:r>
      <w:r w:rsidR="00695F61">
        <w:rPr>
          <w:rFonts w:ascii="Cambria" w:eastAsia="Times New Roman" w:hAnsi="Cambria" w:cs="Arial"/>
          <w:bCs/>
          <w:i/>
          <w:iCs/>
          <w:lang w:eastAsia="pl-PL"/>
        </w:rPr>
        <w:t>2</w:t>
      </w:r>
      <w:r w:rsidR="00D44095">
        <w:rPr>
          <w:rFonts w:ascii="Cambria" w:eastAsia="Times New Roman" w:hAnsi="Cambria" w:cs="Arial"/>
          <w:bCs/>
          <w:i/>
          <w:iCs/>
          <w:lang w:eastAsia="pl-PL"/>
        </w:rPr>
        <w:t>3</w:t>
      </w:r>
      <w:r w:rsidR="00695F61">
        <w:rPr>
          <w:rFonts w:ascii="Cambria" w:eastAsia="Times New Roman" w:hAnsi="Cambria" w:cs="Arial"/>
          <w:bCs/>
          <w:i/>
          <w:iCs/>
          <w:lang w:eastAsia="pl-PL"/>
        </w:rPr>
        <w:t>.05</w:t>
      </w:r>
      <w:r w:rsidRPr="00695F61">
        <w:rPr>
          <w:rFonts w:ascii="Cambria" w:eastAsia="Times New Roman" w:hAnsi="Cambria" w:cs="Arial"/>
          <w:bCs/>
          <w:i/>
          <w:iCs/>
          <w:lang w:eastAsia="pl-PL"/>
        </w:rPr>
        <w:t>.202</w:t>
      </w:r>
      <w:r w:rsidR="00695F61">
        <w:rPr>
          <w:rFonts w:ascii="Cambria" w:eastAsia="Times New Roman" w:hAnsi="Cambria" w:cs="Arial"/>
          <w:bCs/>
          <w:i/>
          <w:iCs/>
          <w:lang w:eastAsia="pl-PL"/>
        </w:rPr>
        <w:t>6</w:t>
      </w:r>
      <w:r w:rsidRPr="00695F61">
        <w:rPr>
          <w:rFonts w:ascii="Cambria" w:eastAsia="Times New Roman" w:hAnsi="Cambria" w:cs="Arial"/>
          <w:bCs/>
          <w:i/>
          <w:iCs/>
          <w:lang w:eastAsia="pl-PL"/>
        </w:rPr>
        <w:t xml:space="preserve"> r</w:t>
      </w:r>
      <w:r w:rsidRPr="00695F61">
        <w:rPr>
          <w:rFonts w:ascii="Cambria" w:eastAsia="Times New Roman" w:hAnsi="Cambria" w:cs="Arial"/>
          <w:b/>
          <w:lang w:eastAsia="pl-PL"/>
        </w:rPr>
        <w:t>.</w:t>
      </w:r>
      <w:r w:rsidR="00596A29" w:rsidRPr="00695F61">
        <w:rPr>
          <w:rFonts w:ascii="Cambria" w:eastAsia="Times New Roman" w:hAnsi="Cambria" w:cs="Arial"/>
          <w:b/>
          <w:lang w:eastAsia="pl-PL"/>
        </w:rPr>
        <w:t xml:space="preserve"> </w:t>
      </w:r>
      <w:r w:rsidR="00E15BE2" w:rsidRPr="00695F61">
        <w:rPr>
          <w:rFonts w:ascii="Cambria" w:eastAsia="Times New Roman" w:hAnsi="Cambria" w:cs="Arial"/>
          <w:bCs/>
          <w:lang w:eastAsia="pl-PL"/>
        </w:rPr>
        <w:t>celem zachowania ciągłości usług</w:t>
      </w:r>
      <w:r w:rsidR="00691340" w:rsidRPr="00695F61">
        <w:rPr>
          <w:rFonts w:ascii="Cambria" w:eastAsia="Times New Roman" w:hAnsi="Cambria" w:cs="Arial"/>
          <w:b/>
          <w:lang w:eastAsia="pl-PL"/>
        </w:rPr>
        <w:t>)</w:t>
      </w:r>
      <w:r w:rsidRPr="00695F61">
        <w:rPr>
          <w:rFonts w:ascii="Cambria" w:eastAsia="Times New Roman" w:hAnsi="Cambria" w:cs="Arial"/>
          <w:lang w:eastAsia="pl-PL"/>
        </w:rPr>
        <w:t xml:space="preserve">, z zastrzeżeniem ust. 2 </w:t>
      </w:r>
    </w:p>
    <w:p w14:paraId="3B2E553A" w14:textId="77777777" w:rsidR="004823BD" w:rsidRPr="00695F61" w:rsidRDefault="004823BD" w:rsidP="002616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Umowa ulega wcześniejszemu rozwiązaniu w przypadku osiągnięcia kwoty, o której mowa w § 3 ust. 2. </w:t>
      </w:r>
    </w:p>
    <w:p w14:paraId="7B886DA1" w14:textId="77777777" w:rsidR="004823BD" w:rsidRPr="00695F61" w:rsidRDefault="004823BD" w:rsidP="002616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Zamawiający ma prawo rozwiązać niniejszą umowę z zachowaniem 14 dniowego okresu wypowiedzenia w przypadku rażącego spadku jakości świadczonych usług, przez co strony będą rozumiały w szczególności spadek poniżej 85% wolumenu przesyłek listowych rejestrowanych doręczanych lub awizowanych w terminie 3 dni roboczych od dnia nadania (korespondencję nadaną po godzinie 16:00 Strony uznają za nadaną w następnym dniu roboczym) lub spadek poniżej 97% wolumenu przesyłek listowych rejestrowanych doręczanych lub awizowanych w terminie 5 dni roboczych od dnia nadania (korespondencję nadaną po godzinie 16:00 Strony uznają za nadaną w następnym dniu roboczym) lub spadek poniżej 90% paczek pocztowych doręczanych lub awizowanych w terminie 3 dni roboczych od dnia nadania (korespondencję nadaną po godzinie 16:00 Strony uznają za nadaną w następnym dniu roboczym)</w:t>
      </w:r>
      <w:r w:rsidRPr="00695F61">
        <w:rPr>
          <w:rFonts w:ascii="Cambria" w:eastAsia="Times New Roman" w:hAnsi="Cambria" w:cs="Arial"/>
          <w:lang w:eastAsia="pl-PL"/>
        </w:rPr>
        <w:t xml:space="preserve">. </w:t>
      </w:r>
    </w:p>
    <w:p w14:paraId="3BE2B858" w14:textId="77777777" w:rsidR="004823BD" w:rsidRPr="00695F61" w:rsidRDefault="004823BD" w:rsidP="002616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Oświadczenie Zamawiającego o rozwiązaniu umowy w trybie określonym w ust. 3 wymaga zachowania formy pisemnej. </w:t>
      </w:r>
    </w:p>
    <w:p w14:paraId="03C6CF61" w14:textId="77777777" w:rsidR="004823BD" w:rsidRPr="00695F61" w:rsidRDefault="004823BD" w:rsidP="002616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rozwiązania umowy w trybie określonym w ust. 3, Wykonawca może żądać wyłącznie wynagrodzenia należnego z tytułu części umowy wykonanej do dnia rozwiązania umowy. </w:t>
      </w:r>
    </w:p>
    <w:p w14:paraId="7D0E73AF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E78EA4D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3.</w:t>
      </w:r>
    </w:p>
    <w:p w14:paraId="6FC14AD6" w14:textId="77777777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Strony zgodnie postanawiają, że za realizację przedmiotu umowy Zamawiający zapłaci Wykonawcy cenę umowną za usługi faktycznie zamówione i wykonane, ustaloną na podstawie cen jednostkowych wyszczególnionych w zestawieniu cen jednostkowych, stanowiącym załącznik nr 2 do niniejszej umowy. </w:t>
      </w:r>
    </w:p>
    <w:p w14:paraId="6560DCCA" w14:textId="06DFB79D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 xml:space="preserve">Całkowita maksymalna wartość wynagrodzenia brutto za wykonanie niniejszej umowy nie przekroczy kwoty </w:t>
      </w:r>
      <w:r w:rsidRPr="00695F61">
        <w:rPr>
          <w:rFonts w:ascii="Cambria" w:eastAsia="Times New Roman" w:hAnsi="Cambria" w:cs="Arial"/>
          <w:b/>
          <w:lang w:eastAsia="pl-PL"/>
        </w:rPr>
        <w:t>……………………………. zł brutto (słownie: ………………….)</w:t>
      </w:r>
    </w:p>
    <w:p w14:paraId="500324B2" w14:textId="0F181883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Strony dokonywać będą rozliczenia realizacji umowy na podstawie faktur częściowych, wystawionych zgodnie z ilością i rodzajem wykonanych usług 1 raz w miesiącu, po zakończeniu każdego miesiąca kalendarzowego. Za okres rozliczeniowy przyjmuje się jeden miesiąc kalendarzowy. </w:t>
      </w:r>
      <w:r w:rsidRPr="00695F61">
        <w:rPr>
          <w:rFonts w:ascii="Cambria" w:eastAsia="Times New Roman" w:hAnsi="Cambria" w:cs="Arial"/>
          <w:bCs/>
          <w:lang w:eastAsia="pl-PL"/>
        </w:rPr>
        <w:t xml:space="preserve">Wykonawca wystawi fakturę VAT wraz ze specyfikacją wykonanych usług, płatną przelewem w terminie </w:t>
      </w:r>
      <w:r w:rsidR="003567F6" w:rsidRPr="00695F61">
        <w:rPr>
          <w:rFonts w:ascii="Cambria" w:eastAsia="Times New Roman" w:hAnsi="Cambria" w:cs="Arial"/>
          <w:bCs/>
          <w:color w:val="FF0000"/>
          <w:lang w:eastAsia="pl-PL"/>
        </w:rPr>
        <w:t>…..</w:t>
      </w:r>
      <w:r w:rsidRPr="00695F61">
        <w:rPr>
          <w:rFonts w:ascii="Cambria" w:eastAsia="Times New Roman" w:hAnsi="Cambria" w:cs="Arial"/>
          <w:bCs/>
          <w:color w:val="FF0000"/>
          <w:lang w:eastAsia="pl-PL"/>
        </w:rPr>
        <w:t xml:space="preserve"> dni </w:t>
      </w:r>
      <w:r w:rsidRPr="00695F61">
        <w:rPr>
          <w:rFonts w:ascii="Cambria" w:eastAsia="Times New Roman" w:hAnsi="Cambria" w:cs="Arial"/>
          <w:bCs/>
          <w:lang w:eastAsia="pl-PL"/>
        </w:rPr>
        <w:t>od daty jej doręczenia Zamawiającemu</w:t>
      </w:r>
      <w:r w:rsidRPr="00695F61">
        <w:rPr>
          <w:rFonts w:ascii="Cambria" w:eastAsia="Times New Roman" w:hAnsi="Cambria" w:cs="Arial"/>
          <w:lang w:eastAsia="pl-PL"/>
        </w:rPr>
        <w:t xml:space="preserve">. </w:t>
      </w:r>
    </w:p>
    <w:p w14:paraId="23A3AF69" w14:textId="1EF673DF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Podstawą obliczenia należności będzie suma opłat za przesyłki faktycznie nadane lub zwrócone z powodu braku możliwości ich doręczenia w </w:t>
      </w:r>
      <w:r w:rsidR="00665A29" w:rsidRPr="00695F61">
        <w:rPr>
          <w:rFonts w:ascii="Cambria" w:eastAsia="Times New Roman" w:hAnsi="Cambria" w:cs="Arial"/>
          <w:lang w:eastAsia="pl-PL"/>
        </w:rPr>
        <w:t xml:space="preserve">miesięcznym </w:t>
      </w:r>
      <w:r w:rsidRPr="00695F61">
        <w:rPr>
          <w:rFonts w:ascii="Cambria" w:eastAsia="Times New Roman" w:hAnsi="Cambria" w:cs="Arial"/>
          <w:lang w:eastAsia="pl-PL"/>
        </w:rPr>
        <w:t xml:space="preserve">okresie rozliczeniowym, potwierdzona co do ich liczby i wagi na podstawie dokumentów nadawczych lub oddawczych, przy czym obowiązywać będą ceny jednostkowe podane w formularzu cenowym. Ceny określone w załączniku nr 2 zawierają wszelkie koszty związane z prawidłową  realizacją zamówienia. </w:t>
      </w:r>
    </w:p>
    <w:p w14:paraId="00F2B816" w14:textId="75C90CA8" w:rsidR="00656859" w:rsidRPr="00695F61" w:rsidRDefault="00656859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 xml:space="preserve">Mając na uwadze sposób rozliczania wskazany w ust. 4 strony wskazują, iż </w:t>
      </w:r>
      <w:r w:rsidR="00665A29" w:rsidRPr="00695F61">
        <w:rPr>
          <w:rFonts w:ascii="Cambria" w:eastAsia="Times New Roman" w:hAnsi="Cambria" w:cs="Arial"/>
          <w:bCs/>
          <w:lang w:eastAsia="pl-PL"/>
        </w:rPr>
        <w:t>w</w:t>
      </w:r>
      <w:r w:rsidRPr="00695F61">
        <w:rPr>
          <w:rFonts w:ascii="Cambria" w:eastAsia="Times New Roman" w:hAnsi="Cambria" w:cs="Arial"/>
          <w:bCs/>
          <w:lang w:eastAsia="pl-PL"/>
        </w:rPr>
        <w:t xml:space="preserve">ynagrodzenie Wykonawcy brutto za zrealizowanie części zakresu przedmiotu umowy </w:t>
      </w:r>
      <w:r w:rsidR="00665A29" w:rsidRPr="00695F61">
        <w:rPr>
          <w:rFonts w:ascii="Cambria" w:eastAsia="Times New Roman" w:hAnsi="Cambria" w:cs="Arial"/>
          <w:bCs/>
          <w:lang w:eastAsia="pl-PL"/>
        </w:rPr>
        <w:t xml:space="preserve">w miesięcznym </w:t>
      </w:r>
      <w:r w:rsidRPr="00695F61">
        <w:rPr>
          <w:rFonts w:ascii="Cambria" w:eastAsia="Times New Roman" w:hAnsi="Cambria" w:cs="Arial"/>
          <w:bCs/>
          <w:lang w:eastAsia="pl-PL"/>
        </w:rPr>
        <w:t>okresie rozliczeniowym stanowi taki procent całkowite</w:t>
      </w:r>
      <w:r w:rsidR="00665A29" w:rsidRPr="00695F61">
        <w:rPr>
          <w:rFonts w:ascii="Cambria" w:eastAsia="Times New Roman" w:hAnsi="Cambria" w:cs="Arial"/>
          <w:bCs/>
          <w:lang w:eastAsia="pl-PL"/>
        </w:rPr>
        <w:t>go maksymalnego wynagrodzenia Wykonawcy</w:t>
      </w:r>
      <w:r w:rsidRPr="00695F61">
        <w:rPr>
          <w:rFonts w:ascii="Cambria" w:eastAsia="Times New Roman" w:hAnsi="Cambria" w:cs="Arial"/>
          <w:bCs/>
          <w:lang w:eastAsia="pl-PL"/>
        </w:rPr>
        <w:t xml:space="preserve"> brutto (wskazane</w:t>
      </w:r>
      <w:r w:rsidR="00665A29" w:rsidRPr="00695F61">
        <w:rPr>
          <w:rFonts w:ascii="Cambria" w:eastAsia="Times New Roman" w:hAnsi="Cambria" w:cs="Arial"/>
          <w:bCs/>
          <w:lang w:eastAsia="pl-PL"/>
        </w:rPr>
        <w:t>go</w:t>
      </w:r>
      <w:r w:rsidRPr="00695F61">
        <w:rPr>
          <w:rFonts w:ascii="Cambria" w:eastAsia="Times New Roman" w:hAnsi="Cambria" w:cs="Arial"/>
          <w:bCs/>
          <w:lang w:eastAsia="pl-PL"/>
        </w:rPr>
        <w:t xml:space="preserve"> w ust. 2), jaki nominalnie procent ma w niej  wartość stanowiąca sumę kwot brutto wyliczonych dla tej części usługi </w:t>
      </w:r>
      <w:r w:rsidR="00665A29" w:rsidRPr="00695F61">
        <w:rPr>
          <w:rFonts w:ascii="Cambria" w:eastAsia="Times New Roman" w:hAnsi="Cambria" w:cs="Arial"/>
          <w:bCs/>
          <w:lang w:eastAsia="pl-PL"/>
        </w:rPr>
        <w:t xml:space="preserve">wykonanej we wskazanym miesięcznym okresie rozliczeniowym </w:t>
      </w:r>
      <w:r w:rsidRPr="00695F61">
        <w:rPr>
          <w:rFonts w:ascii="Cambria" w:eastAsia="Times New Roman" w:hAnsi="Cambria" w:cs="Arial"/>
          <w:bCs/>
          <w:lang w:eastAsia="pl-PL"/>
        </w:rPr>
        <w:t xml:space="preserve">przez przemnożenie </w:t>
      </w:r>
      <w:r w:rsidR="00665A29" w:rsidRPr="00695F61">
        <w:rPr>
          <w:rFonts w:ascii="Cambria" w:eastAsia="Times New Roman" w:hAnsi="Cambria" w:cs="Arial"/>
          <w:bCs/>
          <w:lang w:eastAsia="pl-PL"/>
        </w:rPr>
        <w:t xml:space="preserve">liczby danego rodzaju przesyłek faktycznie nadanych lub zwróconych z powodu braku możliwości ich doręczenia w miesięcznym okresie rozliczeniowym </w:t>
      </w:r>
      <w:r w:rsidRPr="00695F61">
        <w:rPr>
          <w:rFonts w:ascii="Cambria" w:eastAsia="Times New Roman" w:hAnsi="Cambria" w:cs="Arial"/>
          <w:bCs/>
          <w:lang w:eastAsia="pl-PL"/>
        </w:rPr>
        <w:t xml:space="preserve">przez Zamawiającego </w:t>
      </w:r>
      <w:r w:rsidR="00AA5AFC" w:rsidRPr="00695F61">
        <w:rPr>
          <w:rFonts w:ascii="Cambria" w:eastAsia="Times New Roman" w:hAnsi="Cambria" w:cs="Arial"/>
          <w:bCs/>
          <w:lang w:eastAsia="pl-PL"/>
        </w:rPr>
        <w:t>przez odpowiednią cenę jednostkową b</w:t>
      </w:r>
      <w:r w:rsidRPr="00695F61">
        <w:rPr>
          <w:rFonts w:ascii="Cambria" w:eastAsia="Times New Roman" w:hAnsi="Cambria" w:cs="Arial"/>
          <w:bCs/>
          <w:lang w:eastAsia="pl-PL"/>
        </w:rPr>
        <w:t xml:space="preserve">rutto wynikającą z formularza cenowego Wykonawcy stanowiącego załącznik nr </w:t>
      </w:r>
      <w:r w:rsidR="00AA5AFC" w:rsidRPr="00695F61">
        <w:rPr>
          <w:rFonts w:ascii="Cambria" w:eastAsia="Times New Roman" w:hAnsi="Cambria" w:cs="Arial"/>
          <w:bCs/>
          <w:lang w:eastAsia="pl-PL"/>
        </w:rPr>
        <w:t>…..</w:t>
      </w:r>
      <w:r w:rsidRPr="00695F61">
        <w:rPr>
          <w:rFonts w:ascii="Cambria" w:eastAsia="Times New Roman" w:hAnsi="Cambria" w:cs="Arial"/>
          <w:bCs/>
          <w:lang w:eastAsia="pl-PL"/>
        </w:rPr>
        <w:t xml:space="preserve"> do niniejszej umowy</w:t>
      </w:r>
      <w:r w:rsidR="007A4C16" w:rsidRPr="00695F61">
        <w:rPr>
          <w:rFonts w:ascii="Cambria" w:eastAsia="Times New Roman" w:hAnsi="Cambria" w:cs="Arial"/>
          <w:bCs/>
          <w:lang w:eastAsia="pl-PL"/>
        </w:rPr>
        <w:t>, z zastrzeżeniem ust. 7</w:t>
      </w:r>
      <w:r w:rsidRPr="00695F61">
        <w:rPr>
          <w:rFonts w:ascii="Cambria" w:eastAsia="Times New Roman" w:hAnsi="Cambria" w:cs="Arial"/>
          <w:bCs/>
          <w:lang w:eastAsia="pl-PL"/>
        </w:rPr>
        <w:t xml:space="preserve">. </w:t>
      </w:r>
      <w:r w:rsidR="003C23F2" w:rsidRPr="00695F61">
        <w:rPr>
          <w:rFonts w:ascii="Cambria" w:eastAsia="Times New Roman" w:hAnsi="Cambria" w:cs="Arial"/>
          <w:bCs/>
          <w:lang w:eastAsia="pl-PL"/>
        </w:rPr>
        <w:t xml:space="preserve">Przybliżone minimalne wynagrodzenie Wykonawcy brutto za miesięczny okres rozliczeniowy </w:t>
      </w:r>
      <w:r w:rsidR="00B231A2" w:rsidRPr="00695F61">
        <w:rPr>
          <w:rFonts w:ascii="Cambria" w:eastAsia="Times New Roman" w:hAnsi="Cambria" w:cs="Arial"/>
          <w:bCs/>
          <w:lang w:eastAsia="pl-PL"/>
        </w:rPr>
        <w:t>będzie w</w:t>
      </w:r>
      <w:r w:rsidR="003C23F2" w:rsidRPr="00695F61">
        <w:rPr>
          <w:rFonts w:ascii="Cambria" w:eastAsia="Times New Roman" w:hAnsi="Cambria" w:cs="Arial"/>
          <w:bCs/>
          <w:lang w:eastAsia="pl-PL"/>
        </w:rPr>
        <w:t>ynosi</w:t>
      </w:r>
      <w:r w:rsidR="00B231A2" w:rsidRPr="00695F61">
        <w:rPr>
          <w:rFonts w:ascii="Cambria" w:eastAsia="Times New Roman" w:hAnsi="Cambria" w:cs="Arial"/>
          <w:bCs/>
          <w:lang w:eastAsia="pl-PL"/>
        </w:rPr>
        <w:t>ć</w:t>
      </w:r>
      <w:r w:rsidR="003C23F2" w:rsidRPr="00695F61">
        <w:rPr>
          <w:rFonts w:ascii="Cambria" w:eastAsia="Times New Roman" w:hAnsi="Cambria" w:cs="Arial"/>
          <w:bCs/>
          <w:lang w:eastAsia="pl-PL"/>
        </w:rPr>
        <w:t xml:space="preserve"> 3% maksymalnego wynagrodzenia brutto Wykonawcy wskazanego w ust. 2.</w:t>
      </w:r>
    </w:p>
    <w:p w14:paraId="5CB2160F" w14:textId="743B69B3" w:rsidR="00AA5AFC" w:rsidRPr="00695F61" w:rsidRDefault="00AA5AFC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 </w:t>
      </w:r>
      <w:r w:rsidRPr="00695F61">
        <w:rPr>
          <w:rFonts w:ascii="Cambria" w:eastAsia="Times New Roman" w:hAnsi="Cambria" w:cs="Arial"/>
          <w:bCs/>
          <w:lang w:eastAsia="pl-PL"/>
        </w:rPr>
        <w:t>Procentowa wartość ostatniej części wypłacanego Wykonawcy wynagrodzenia nie może</w:t>
      </w:r>
      <w:r w:rsidR="002616C6" w:rsidRPr="00695F61">
        <w:rPr>
          <w:rFonts w:ascii="Cambria" w:eastAsia="Times New Roman" w:hAnsi="Cambria" w:cs="Arial"/>
          <w:bCs/>
          <w:lang w:eastAsia="pl-PL"/>
        </w:rPr>
        <w:t xml:space="preserve"> </w:t>
      </w:r>
      <w:r w:rsidRPr="00695F61">
        <w:rPr>
          <w:rFonts w:ascii="Cambria" w:eastAsia="Times New Roman" w:hAnsi="Cambria" w:cs="Arial"/>
          <w:bCs/>
          <w:lang w:eastAsia="pl-PL"/>
        </w:rPr>
        <w:t>wynosić więcej niż 50% maksymalnego wynagrodzenia brutto Wykonawcy wskazanego w ust. 2.</w:t>
      </w:r>
    </w:p>
    <w:p w14:paraId="598D1474" w14:textId="1F2A5629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nadania przez Zamawiającego przesyłek nieujętych (nie wycenionych) w załączniku nr 2 do umowy podstawą rozliczeń będą ceny z aktualnego cennika usług Wykonawcy, który będzie stanowił załącznik nr 4 do umowy. Na Wykonawcy spoczywa obowiązek każdorazowego dostarczania Zamawiającemu aktualnego (tj. po zmianach) cennika usług.   </w:t>
      </w:r>
    </w:p>
    <w:p w14:paraId="145680A8" w14:textId="70579378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przesyłek, które nie są rejestrowane – ilość i waga przyjętych przesyłek, stwierdzona będzie na podstawie zestawienia nadanych przesyłek, sporządzonego przez Zamawiającego i potwierdzona przez placówkę Wykonawcy. Natomiast zestawienie </w:t>
      </w:r>
      <w:r w:rsidR="0028496A" w:rsidRPr="00695F61">
        <w:rPr>
          <w:rFonts w:ascii="Cambria" w:eastAsia="Times New Roman" w:hAnsi="Cambria" w:cs="Arial"/>
          <w:lang w:eastAsia="pl-PL"/>
        </w:rPr>
        <w:t xml:space="preserve">zwróconych </w:t>
      </w:r>
      <w:r w:rsidRPr="00695F61">
        <w:rPr>
          <w:rFonts w:ascii="Cambria" w:eastAsia="Times New Roman" w:hAnsi="Cambria" w:cs="Arial"/>
          <w:lang w:eastAsia="pl-PL"/>
        </w:rPr>
        <w:t>przesyłek, które nie są rejestrowane – ilość i waga zwróconych przesyłek, stwierdzona będzie na podstawie zestawienia zwróconych przesyłek, sporządzonego przez placówkę Wykonawcy.</w:t>
      </w:r>
    </w:p>
    <w:p w14:paraId="559270B1" w14:textId="77777777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Zamawiający dopuszcza wystawienie odrębnych faktur na każdy rodzaj realizowanych w miesiącu usług. Zamawiający ma prawo zażądać odrębnych faktur ze wskazaniem ilości i rodzaju przesyłek, jakie na danej fakturze mają być ujęte. </w:t>
      </w:r>
    </w:p>
    <w:p w14:paraId="6DFA10F6" w14:textId="1E632549" w:rsidR="004823BD" w:rsidRPr="00695F61" w:rsidRDefault="00085636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OPCJA</w:t>
      </w:r>
      <w:r w:rsidRPr="00695F61">
        <w:rPr>
          <w:rFonts w:ascii="Cambria" w:eastAsia="Times New Roman" w:hAnsi="Cambria" w:cs="Arial"/>
          <w:lang w:eastAsia="pl-PL"/>
        </w:rPr>
        <w:t xml:space="preserve">: </w:t>
      </w:r>
      <w:r w:rsidR="004823BD" w:rsidRPr="00695F61">
        <w:rPr>
          <w:rFonts w:ascii="Cambria" w:eastAsia="Times New Roman" w:hAnsi="Cambria" w:cs="Arial"/>
          <w:lang w:eastAsia="pl-PL"/>
        </w:rPr>
        <w:t xml:space="preserve">Strony zgodnie postanawiają, że ostateczna ilość </w:t>
      </w:r>
      <w:r w:rsidR="0028496A" w:rsidRPr="00695F61">
        <w:rPr>
          <w:rFonts w:ascii="Cambria" w:eastAsia="Times New Roman" w:hAnsi="Cambria" w:cs="Arial"/>
          <w:lang w:eastAsia="pl-PL"/>
        </w:rPr>
        <w:t xml:space="preserve">i rodzaj </w:t>
      </w:r>
      <w:r w:rsidR="004823BD" w:rsidRPr="00695F61">
        <w:rPr>
          <w:rFonts w:ascii="Cambria" w:eastAsia="Times New Roman" w:hAnsi="Cambria" w:cs="Arial"/>
          <w:lang w:eastAsia="pl-PL"/>
        </w:rPr>
        <w:t>zamówionych i wykonanych usług wykonanych na podstawie niniejszej umowy w całym okresie jej obowiązywania będzie uzależniona od rzeczywistych potrzeb Zamawiającego. W związku z tym faktyczna wartość umowy może być niższa od całkowitej maksymalnej wartości wynagrodzenia wskazanej w ust. 2. W takim przypadku Wykonawcy nie przysługuje roszczenie o zapłatę różnicy pomiędzy całkowitą maksymalną wartością wynagrodzenia wskazaną w ust. 2, a wartością wynikającą z sumowania wynagrodzenia za usługi wykonane w trakcie obowiązywania niniejszej umowy.</w:t>
      </w:r>
      <w:r w:rsidR="0028496A" w:rsidRPr="00695F61">
        <w:rPr>
          <w:rFonts w:ascii="Cambria" w:eastAsia="Times New Roman" w:hAnsi="Cambria" w:cs="Arial"/>
          <w:lang w:eastAsia="pl-PL"/>
        </w:rPr>
        <w:t xml:space="preserve"> Zamawiający wskazuje jednak, </w:t>
      </w:r>
      <w:r w:rsidR="004823BD" w:rsidRPr="00695F61">
        <w:rPr>
          <w:rFonts w:ascii="Cambria" w:eastAsia="Times New Roman" w:hAnsi="Cambria" w:cs="Arial"/>
          <w:lang w:eastAsia="pl-PL"/>
        </w:rPr>
        <w:t xml:space="preserve"> </w:t>
      </w:r>
      <w:r w:rsidR="0028496A" w:rsidRPr="00695F61">
        <w:rPr>
          <w:rFonts w:ascii="Cambria" w:eastAsia="Times New Roman" w:hAnsi="Cambria" w:cs="Arial"/>
          <w:lang w:eastAsia="pl-PL"/>
        </w:rPr>
        <w:t xml:space="preserve">iż </w:t>
      </w:r>
      <w:r w:rsidRPr="00695F61">
        <w:rPr>
          <w:rFonts w:ascii="Cambria" w:eastAsia="Times New Roman" w:hAnsi="Cambria" w:cs="Arial"/>
          <w:lang w:eastAsia="pl-PL"/>
        </w:rPr>
        <w:t xml:space="preserve">na pewno zleci Wykonawcy usługi objęte przedmiotem niniejszej umowy (w tym wskazane w ust. 8) których wartość brutto będzie odpowiadać 80% maksymalnego wynagrodzenia Wykonawcy </w:t>
      </w:r>
      <w:r w:rsidR="007C7BA1" w:rsidRPr="00695F61">
        <w:rPr>
          <w:rFonts w:ascii="Cambria" w:eastAsia="Times New Roman" w:hAnsi="Cambria" w:cs="Arial"/>
          <w:lang w:eastAsia="pl-PL"/>
        </w:rPr>
        <w:t xml:space="preserve">brutto </w:t>
      </w:r>
      <w:r w:rsidRPr="00695F61">
        <w:rPr>
          <w:rFonts w:ascii="Cambria" w:eastAsia="Times New Roman" w:hAnsi="Cambria" w:cs="Arial"/>
          <w:lang w:eastAsia="pl-PL"/>
        </w:rPr>
        <w:t>wskazanego w ust. 2.</w:t>
      </w:r>
    </w:p>
    <w:p w14:paraId="2D69A554" w14:textId="77777777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 xml:space="preserve">Znaczek opłaty pocztowej zostanie zastąpiony pieczęcią wykonaną według wzoru dostarczonego przez Wykonawcę. </w:t>
      </w:r>
    </w:p>
    <w:p w14:paraId="48F85A03" w14:textId="77777777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Zamawiający będzie stosował własne znaki służące do potwierdzenia opłat dotyczących usługi pocztowej i oznaczenia umożliwiające identyfikację umowy na podstawie której świadczone są usługi pocztowe.</w:t>
      </w:r>
    </w:p>
    <w:p w14:paraId="7AA1FE67" w14:textId="77777777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Opłata za zwroty przesyłek rejestrowanych odbywać się będzie na podstawie wystawionej faktury. Faktura zostanie uregulowana przelewem w terminie 21 dni od daty jej doręczenia Zamawiającemu. </w:t>
      </w:r>
    </w:p>
    <w:p w14:paraId="33A9A30A" w14:textId="5DFCF650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przypadku zmiany przepisów określających wysokość należnego podatku VAT na usługi pocztowe, w czasie trwania niniejszej umowy, Wykonawca zastosuje obowiązując</w:t>
      </w:r>
      <w:r w:rsidR="00F379F8" w:rsidRPr="00695F61">
        <w:rPr>
          <w:rFonts w:ascii="Cambria" w:eastAsia="Times New Roman" w:hAnsi="Cambria" w:cs="Arial"/>
          <w:lang w:eastAsia="pl-PL"/>
        </w:rPr>
        <w:t>ą w dacie wystawienia faktury stawkę</w:t>
      </w:r>
      <w:r w:rsidRPr="00695F61">
        <w:rPr>
          <w:rFonts w:ascii="Cambria" w:eastAsia="Times New Roman" w:hAnsi="Cambria" w:cs="Arial"/>
          <w:lang w:eastAsia="pl-PL"/>
        </w:rPr>
        <w:t xml:space="preserve"> podat</w:t>
      </w:r>
      <w:r w:rsidR="00F379F8" w:rsidRPr="00695F61">
        <w:rPr>
          <w:rFonts w:ascii="Cambria" w:eastAsia="Times New Roman" w:hAnsi="Cambria" w:cs="Arial"/>
          <w:lang w:eastAsia="pl-PL"/>
        </w:rPr>
        <w:t>ku</w:t>
      </w:r>
      <w:r w:rsidRPr="00695F61">
        <w:rPr>
          <w:rFonts w:ascii="Cambria" w:eastAsia="Times New Roman" w:hAnsi="Cambria" w:cs="Arial"/>
          <w:lang w:eastAsia="pl-PL"/>
        </w:rPr>
        <w:t xml:space="preserve"> VAT, przy założeniu, iż ceny jednostkowe netto wskazane w załączniku nr 2 nie zostaną zwiększone. Zmiana cen usług nie wpłynie na maksymalną wartość brutto umowy wskazaną w § 3 ust.</w:t>
      </w:r>
      <w:r w:rsidR="00F379F8" w:rsidRPr="00695F61">
        <w:rPr>
          <w:rFonts w:ascii="Cambria" w:eastAsia="Times New Roman" w:hAnsi="Cambria" w:cs="Arial"/>
          <w:lang w:eastAsia="pl-PL"/>
        </w:rPr>
        <w:t xml:space="preserve">  2</w:t>
      </w:r>
      <w:r w:rsidRPr="00695F61">
        <w:rPr>
          <w:rFonts w:ascii="Cambria" w:eastAsia="Times New Roman" w:hAnsi="Cambria" w:cs="Arial"/>
          <w:lang w:eastAsia="pl-PL"/>
        </w:rPr>
        <w:t>, która pozostanie bez zmian.</w:t>
      </w:r>
    </w:p>
    <w:p w14:paraId="0DE08696" w14:textId="062D500A" w:rsidR="004823BD" w:rsidRPr="00695F61" w:rsidRDefault="004823BD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Za dzień zapłaty przyjmuje się dzień obciążenia rachunku bankowego Zamawiającego. </w:t>
      </w:r>
    </w:p>
    <w:p w14:paraId="10F40184" w14:textId="664EE47F" w:rsidR="007A4C16" w:rsidRPr="00695F61" w:rsidRDefault="007A4C16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695F61">
        <w:rPr>
          <w:rFonts w:ascii="Cambria" w:eastAsia="Times New Roman" w:hAnsi="Cambria" w:cs="Arial"/>
          <w:bCs/>
          <w:i/>
          <w:iCs/>
          <w:lang w:eastAsia="ar-SA"/>
        </w:rPr>
        <w:t>ustawa o VAT</w:t>
      </w:r>
      <w:r w:rsidRPr="00695F61">
        <w:rPr>
          <w:rFonts w:ascii="Cambria" w:eastAsia="Times New Roman" w:hAnsi="Cambria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EAEEE7" w14:textId="6F523260" w:rsidR="007A4C16" w:rsidRPr="00695F61" w:rsidRDefault="007A4C16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</w:t>
      </w:r>
      <w:r w:rsidR="00695F61">
        <w:rPr>
          <w:rFonts w:ascii="Cambria" w:eastAsia="Times New Roman" w:hAnsi="Cambria" w:cs="Arial"/>
          <w:lang w:eastAsia="ar-SA"/>
        </w:rPr>
        <w:t>23</w:t>
      </w:r>
      <w:r w:rsidRPr="00695F61">
        <w:rPr>
          <w:rFonts w:ascii="Cambria" w:eastAsia="Times New Roman" w:hAnsi="Cambria" w:cs="Arial"/>
          <w:lang w:eastAsia="ar-SA"/>
        </w:rPr>
        <w:t>, poz. 1</w:t>
      </w:r>
      <w:r w:rsidR="00695F61">
        <w:rPr>
          <w:rFonts w:ascii="Cambria" w:eastAsia="Times New Roman" w:hAnsi="Cambria" w:cs="Arial"/>
          <w:lang w:eastAsia="ar-SA"/>
        </w:rPr>
        <w:t>790</w:t>
      </w:r>
      <w:r w:rsidRPr="00695F61">
        <w:rPr>
          <w:rFonts w:ascii="Cambria" w:eastAsia="Times New Roman" w:hAnsi="Cambria" w:cs="Arial"/>
          <w:lang w:eastAsia="ar-SA"/>
        </w:rPr>
        <w:t xml:space="preserve"> z późn. zm.).</w:t>
      </w:r>
    </w:p>
    <w:p w14:paraId="7EDC1ED5" w14:textId="5F212C8B" w:rsidR="007A4C16" w:rsidRPr="00695F61" w:rsidRDefault="007A4C16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97C897" w14:textId="0557E185" w:rsidR="007A4C16" w:rsidRPr="00695F61" w:rsidRDefault="007A4C16" w:rsidP="002616C6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shd w:val="clear" w:color="auto" w:fill="FFFFFF"/>
          <w:lang w:eastAsia="x-none"/>
        </w:rPr>
        <w:t>Z</w:t>
      </w:r>
      <w:r w:rsidRPr="00695F61">
        <w:rPr>
          <w:rFonts w:ascii="Cambria" w:eastAsia="Times New Roman" w:hAnsi="Cambria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r w:rsidRPr="00695F61">
        <w:rPr>
          <w:rFonts w:ascii="Cambria" w:eastAsia="Times New Roman" w:hAnsi="Cambria" w:cs="Arial"/>
          <w:shd w:val="clear" w:color="auto" w:fill="FFFFFF"/>
          <w:lang w:eastAsia="x-none"/>
        </w:rPr>
        <w:t xml:space="preserve">t.j. </w:t>
      </w:r>
      <w:r w:rsidRPr="00695F61">
        <w:rPr>
          <w:rFonts w:ascii="Cambria" w:eastAsia="Times New Roman" w:hAnsi="Cambria" w:cs="Arial"/>
          <w:shd w:val="clear" w:color="auto" w:fill="FFFFFF"/>
          <w:lang w:val="x-none" w:eastAsia="x-none"/>
        </w:rPr>
        <w:t xml:space="preserve">Dz. U. </w:t>
      </w:r>
      <w:r w:rsidRPr="00695F61">
        <w:rPr>
          <w:rFonts w:ascii="Cambria" w:eastAsia="Times New Roman" w:hAnsi="Cambria" w:cs="Arial"/>
          <w:shd w:val="clear" w:color="auto" w:fill="FFFFFF"/>
          <w:lang w:eastAsia="x-none"/>
        </w:rPr>
        <w:t>2020, 1666</w:t>
      </w:r>
      <w:r w:rsidRPr="00695F61">
        <w:rPr>
          <w:rFonts w:ascii="Cambria" w:eastAsia="Times New Roman" w:hAnsi="Cambria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695F61">
          <w:rPr>
            <w:rFonts w:ascii="Cambria" w:eastAsia="Times New Roman" w:hAnsi="Cambria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695F61">
        <w:rPr>
          <w:rFonts w:ascii="Cambria" w:eastAsia="Times New Roman" w:hAnsi="Cambria" w:cs="Arial"/>
          <w:shd w:val="clear" w:color="auto" w:fill="FFFFFF"/>
          <w:lang w:val="x-none" w:eastAsia="x-none"/>
        </w:rPr>
        <w:t xml:space="preserve">. </w:t>
      </w:r>
    </w:p>
    <w:p w14:paraId="33A6616A" w14:textId="77777777" w:rsidR="007A4C16" w:rsidRPr="00695F61" w:rsidRDefault="007A4C16" w:rsidP="007A4C1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mbria" w:eastAsia="Times New Roman" w:hAnsi="Cambria" w:cs="Arial"/>
          <w:lang w:eastAsia="pl-PL"/>
        </w:rPr>
      </w:pPr>
    </w:p>
    <w:p w14:paraId="50C7B74F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4.</w:t>
      </w:r>
    </w:p>
    <w:p w14:paraId="18D03B47" w14:textId="77777777" w:rsidR="004823BD" w:rsidRPr="00695F61" w:rsidRDefault="004823BD" w:rsidP="002616C6">
      <w:pPr>
        <w:numPr>
          <w:ilvl w:val="0"/>
          <w:numId w:val="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Wykonawca zapłaci Zamawiającemu karę umowną w wysokości 3% wartości brutto umowy wskazanej w § 3 ust. 2 umowy w przypadku rozwiązania umowy lub odstąpienia od umowy przez którąkolwiek ze stron z przyczyn leżących po stronie Wykonawcy</w:t>
      </w:r>
      <w:r w:rsidRPr="00695F61">
        <w:rPr>
          <w:rFonts w:ascii="Cambria" w:eastAsia="Times New Roman" w:hAnsi="Cambria" w:cs="Arial"/>
          <w:bCs/>
          <w:lang w:eastAsia="pl-PL"/>
        </w:rPr>
        <w:t>.</w:t>
      </w:r>
    </w:p>
    <w:p w14:paraId="077EC3A6" w14:textId="77777777" w:rsidR="004823BD" w:rsidRPr="00695F61" w:rsidRDefault="004823BD" w:rsidP="002616C6">
      <w:pPr>
        <w:numPr>
          <w:ilvl w:val="0"/>
          <w:numId w:val="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 tytułu niewykonania lub nienależytego wykonania przedmiotu umowy Wykonawca zapłaci Zamawiającemu należne odszkodowanie, którego wysokość ustalona będzie na podstawie obowiązujących w tym zakresie przepisów i regulaminów Wykonawcy </w:t>
      </w:r>
      <w:r w:rsidRPr="00695F61">
        <w:rPr>
          <w:rFonts w:ascii="Cambria" w:eastAsia="Times New Roman" w:hAnsi="Cambria" w:cs="Arial"/>
          <w:lang w:eastAsia="pl-PL"/>
        </w:rPr>
        <w:br/>
        <w:t xml:space="preserve">z uwzględnieniem § 5 ust. 3. </w:t>
      </w:r>
    </w:p>
    <w:p w14:paraId="25247B44" w14:textId="0239586E" w:rsidR="004823BD" w:rsidRPr="00695F61" w:rsidRDefault="004823BD" w:rsidP="002616C6">
      <w:pPr>
        <w:numPr>
          <w:ilvl w:val="0"/>
          <w:numId w:val="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Strony ustalają, że w razie naliczenia kar umownych zgodnie z ust. 1, Zamawiający potrąci je w pierwszej kolejności z należnością Wykonawcy wynikającą z wystawionej faktury</w:t>
      </w:r>
      <w:r w:rsidR="00F379F8" w:rsidRPr="00695F61">
        <w:rPr>
          <w:rFonts w:ascii="Cambria" w:eastAsia="Times New Roman" w:hAnsi="Cambria" w:cs="Arial"/>
          <w:lang w:eastAsia="pl-PL"/>
        </w:rPr>
        <w:t>, chyba że obowiązujące przepisy stanowią inaczej</w:t>
      </w:r>
      <w:r w:rsidRPr="00695F61">
        <w:rPr>
          <w:rFonts w:ascii="Cambria" w:eastAsia="Times New Roman" w:hAnsi="Cambria" w:cs="Arial"/>
          <w:lang w:eastAsia="pl-PL"/>
        </w:rPr>
        <w:t xml:space="preserve">. </w:t>
      </w:r>
    </w:p>
    <w:p w14:paraId="0399AFE1" w14:textId="77777777" w:rsidR="004823BD" w:rsidRPr="00695F61" w:rsidRDefault="004823BD" w:rsidP="002616C6">
      <w:pPr>
        <w:numPr>
          <w:ilvl w:val="0"/>
          <w:numId w:val="5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Zamawiający zastrzega sobie możliwość dochodzenia odszkodowania przewyższającego wysokość zastrzeżonej kary umownej na zasadach ogólnych. </w:t>
      </w:r>
    </w:p>
    <w:p w14:paraId="39FD0BDA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b/>
          <w:lang w:eastAsia="pl-PL"/>
        </w:rPr>
      </w:pPr>
    </w:p>
    <w:p w14:paraId="3BBC7E1E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5.</w:t>
      </w:r>
    </w:p>
    <w:p w14:paraId="493F0928" w14:textId="77777777" w:rsidR="004823BD" w:rsidRPr="00695F61" w:rsidRDefault="004823BD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Wykonawca ponosi odpowiedzialność materialną za szkody wyrządzone przez osoby, którym powierzył obowiązki określone w załączniku nr 1 do niniejszej umowy w razie niewykonania lub nienależytego wykonania tych obowiązków.</w:t>
      </w:r>
    </w:p>
    <w:p w14:paraId="124F2F95" w14:textId="77777777" w:rsidR="004823BD" w:rsidRPr="00695F61" w:rsidRDefault="004823BD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>Usługę pocztową w zakresie przesyłki rejestrowanej uważa się za niewykonaną jeżeli doręczenie przesyłki rejestrowanej lub zawiadomienie o próbie jej doręczenia nie nastąpiło w terminie 14 dni od dnia nadania.</w:t>
      </w:r>
    </w:p>
    <w:p w14:paraId="02E117C3" w14:textId="77777777" w:rsidR="004823BD" w:rsidRPr="00695F61" w:rsidRDefault="004823BD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 tytułu niewykonania lub nienależytego wykonania usługi pocztowej przysługuje odszkodowanie:</w:t>
      </w:r>
    </w:p>
    <w:p w14:paraId="105942E6" w14:textId="77777777" w:rsidR="004823BD" w:rsidRPr="00695F61" w:rsidRDefault="004823BD" w:rsidP="002616C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 za utratę przesyłki rejestrowanej w wysokości 50-krotności opłaty pobranej przez Operatora za traktowanie przesyłki jako przesyłki poleconej,</w:t>
      </w:r>
    </w:p>
    <w:p w14:paraId="4B6827BB" w14:textId="77777777" w:rsidR="004823BD" w:rsidRPr="00695F61" w:rsidRDefault="004823BD" w:rsidP="002616C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 za utratę paczki pocztowej w wysokości 10-krotności opłaty pobranej za jej nadanie.</w:t>
      </w:r>
    </w:p>
    <w:p w14:paraId="75C907EC" w14:textId="77777777" w:rsidR="004823BD" w:rsidRPr="00695F61" w:rsidRDefault="004823BD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Reklamacje z tytułu niewykonania usługi, Zamawiający może zgłosić do Wykonawcy po upływie 14 dni od nadania przesyłki rejestrowanej, nie później jednak niż 12 miesięcy od ich nadania. </w:t>
      </w:r>
    </w:p>
    <w:p w14:paraId="3C41E484" w14:textId="551D3935" w:rsidR="004823BD" w:rsidRPr="00695F61" w:rsidRDefault="004823BD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Termin udzielenia odpowiedzi na reklamację nie może przekroczyć 30 dni od dnia otrzymania reklamacji w przypadku reklamacji przesyłki krajowej i 90 dni w przypadku reklamacji przesyłki zagranicznej. W przypadku zgłaszania reklamacji zastosowanie mają unormowania prawne zawarte w Rozporządzeniu Ministra Administracji i Cyfryzacji z dnia 26 listopada 2013 r. w sprawie reklamacji usługi pocztowej (tekst. jedn. Dz.U. 2019 poz. 474).</w:t>
      </w:r>
    </w:p>
    <w:p w14:paraId="537E5828" w14:textId="20016476" w:rsidR="00B543E0" w:rsidRPr="00695F61" w:rsidRDefault="00B543E0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Wykonawca zapłaci Zmawiającemu karę umowną w wysokości 0,</w:t>
      </w:r>
      <w:r w:rsidR="003C23F2" w:rsidRPr="00695F61">
        <w:rPr>
          <w:rFonts w:ascii="Cambria" w:eastAsia="Times New Roman" w:hAnsi="Cambria" w:cs="Arial"/>
          <w:lang w:eastAsia="pl-PL"/>
        </w:rPr>
        <w:t xml:space="preserve">03 </w:t>
      </w:r>
      <w:r w:rsidRPr="00695F61">
        <w:rPr>
          <w:rFonts w:ascii="Cambria" w:eastAsia="Times New Roman" w:hAnsi="Cambria" w:cs="Arial"/>
          <w:lang w:eastAsia="pl-PL"/>
        </w:rPr>
        <w:t>% maksymalnego wynagrodzenia Wykonawcy brutto</w:t>
      </w:r>
      <w:r w:rsidRPr="00695F61">
        <w:rPr>
          <w:rFonts w:ascii="Cambria" w:eastAsia="Times New Roman" w:hAnsi="Cambria" w:cs="Arial"/>
          <w:lang w:eastAsia="ar-SA"/>
        </w:rPr>
        <w:t xml:space="preserve">, wskazanego w § 3 ust. 2 niniejszej umowy, za każdy przypadek braku zapłaty lub nieterminowej zapłaty wynagrodzenia należnego podwykonawcom z tytułu zmiany wysokości wynagrodzenia Wykonawcy, o której mowa w art. 439 ust. 5 Pzp tj. zmiany wynagrodzenia Wykonawcy zgodnie z § </w:t>
      </w:r>
      <w:r w:rsidR="007C7BA1" w:rsidRPr="00695F61">
        <w:rPr>
          <w:rFonts w:ascii="Cambria" w:eastAsia="Times New Roman" w:hAnsi="Cambria" w:cs="Arial"/>
          <w:lang w:eastAsia="ar-SA"/>
        </w:rPr>
        <w:t>7</w:t>
      </w:r>
      <w:r w:rsidRPr="00695F61">
        <w:rPr>
          <w:rFonts w:ascii="Cambria" w:eastAsia="Times New Roman" w:hAnsi="Cambria" w:cs="Arial"/>
          <w:lang w:eastAsia="ar-SA"/>
        </w:rPr>
        <w:t xml:space="preserve"> ust. 9 i nast. niniejszej umowy.</w:t>
      </w:r>
      <w:r w:rsidRPr="00695F61">
        <w:rPr>
          <w:rFonts w:ascii="Cambria" w:eastAsia="Times New Roman" w:hAnsi="Cambria" w:cs="Arial"/>
          <w:lang w:eastAsia="pl-PL"/>
        </w:rPr>
        <w:t xml:space="preserve"> Suma kar umownych naliczonych zgodnie z niniejszym ustępem nie może być wyższa niż</w:t>
      </w:r>
      <w:r w:rsidR="003C23F2" w:rsidRPr="00695F61">
        <w:rPr>
          <w:rFonts w:ascii="Cambria" w:eastAsia="Times New Roman" w:hAnsi="Cambria" w:cs="Arial"/>
          <w:lang w:eastAsia="pl-PL"/>
        </w:rPr>
        <w:t xml:space="preserve"> 10 % maksymalnego wynagrodzenia Wykonawcy brutto</w:t>
      </w:r>
      <w:r w:rsidR="003C23F2" w:rsidRPr="00695F61">
        <w:rPr>
          <w:rFonts w:ascii="Cambria" w:eastAsia="Times New Roman" w:hAnsi="Cambria" w:cs="Arial"/>
          <w:lang w:eastAsia="ar-SA"/>
        </w:rPr>
        <w:t>, wskazanego w § 3 ust. 2 niniejszej umowy.</w:t>
      </w:r>
    </w:p>
    <w:p w14:paraId="0CA3D727" w14:textId="2E092C4B" w:rsidR="00B543E0" w:rsidRPr="00695F61" w:rsidRDefault="00B543E0" w:rsidP="002616C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Łączna maksymalna wysokość kar umownych, których może dochodzić Zamawiający na podstawie niniejszej umowy nie może przekroczyć 50% maksymalnej wartości </w:t>
      </w:r>
      <w:r w:rsidR="008C679E" w:rsidRPr="00695F61">
        <w:rPr>
          <w:rFonts w:ascii="Cambria" w:eastAsia="Times New Roman" w:hAnsi="Cambria" w:cs="Arial"/>
          <w:lang w:eastAsia="pl-PL"/>
        </w:rPr>
        <w:t xml:space="preserve">niniejszej </w:t>
      </w:r>
      <w:r w:rsidRPr="00695F61">
        <w:rPr>
          <w:rFonts w:ascii="Cambria" w:eastAsia="Times New Roman" w:hAnsi="Cambria" w:cs="Arial"/>
          <w:lang w:eastAsia="pl-PL"/>
        </w:rPr>
        <w:t>umowy brutto (równowartości kwoty maksymalnego wynagrodzenia Wykonawcy brutto wskazanego w § 3 ust. 2 niniejszej umowy).</w:t>
      </w:r>
    </w:p>
    <w:p w14:paraId="46E8787D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5F6339C3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6.</w:t>
      </w:r>
    </w:p>
    <w:p w14:paraId="7CABCC52" w14:textId="77777777" w:rsidR="004823BD" w:rsidRPr="00695F61" w:rsidRDefault="004823BD" w:rsidP="004823B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Osobami odpowiedzialnymi za realizację niniejszej umowy ze strony Zamawiającego jest: …………………………………………….. .</w:t>
      </w:r>
    </w:p>
    <w:p w14:paraId="65CA67DD" w14:textId="77777777" w:rsidR="004823BD" w:rsidRPr="00695F61" w:rsidRDefault="004823BD" w:rsidP="004823B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Osobami odpowiedzialnymi za realizację niniejszej umowy ze strony Wykonawcy jest: …………………………………………….. .</w:t>
      </w:r>
    </w:p>
    <w:p w14:paraId="20FF6FB7" w14:textId="7D7FD1AF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026D7E93" w14:textId="77777777" w:rsidR="004823BD" w:rsidRPr="00695F61" w:rsidRDefault="004823BD" w:rsidP="004823BD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§ 7.</w:t>
      </w:r>
    </w:p>
    <w:p w14:paraId="3D9D7EA1" w14:textId="2DB2D005" w:rsidR="004823BD" w:rsidRPr="00695F61" w:rsidRDefault="007A4C16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 uwagi na fakt, że umowa </w:t>
      </w:r>
      <w:r w:rsidR="004823BD" w:rsidRPr="00695F61">
        <w:rPr>
          <w:rFonts w:ascii="Cambria" w:eastAsia="Times New Roman" w:hAnsi="Cambria" w:cs="Arial"/>
          <w:lang w:eastAsia="pl-PL"/>
        </w:rPr>
        <w:t xml:space="preserve">zostaje zawarta na okres powyżej 12 miesięcy, zastosowanie znajdą  postanowienia niniejszego paragrafu o zasadach wprowadzania odpowiednich zmian wysokości wynagrodzenia należnego Wykonawcy  w przypadku zmiany: </w:t>
      </w:r>
    </w:p>
    <w:p w14:paraId="5E0FCD4A" w14:textId="22D330A5" w:rsidR="004823BD" w:rsidRPr="00695F61" w:rsidRDefault="004823BD" w:rsidP="004823B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stawki podatku od towarów i usług</w:t>
      </w:r>
      <w:r w:rsidR="008C679E" w:rsidRPr="00695F61">
        <w:rPr>
          <w:rFonts w:ascii="Cambria" w:eastAsia="Times New Roman" w:hAnsi="Cambria" w:cs="Arial"/>
          <w:lang w:eastAsia="pl-PL"/>
        </w:rPr>
        <w:t xml:space="preserve"> na usługi objęte przedmiotem niniejszej umowy, </w:t>
      </w:r>
    </w:p>
    <w:p w14:paraId="1F4388D2" w14:textId="77777777" w:rsidR="004823BD" w:rsidRPr="00695F61" w:rsidRDefault="004823BD" w:rsidP="004823B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14:paraId="7CE49A35" w14:textId="77777777" w:rsidR="004823BD" w:rsidRPr="00695F61" w:rsidRDefault="004823BD" w:rsidP="004823B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zasad podlegania ubezpieczeniom społecznym lub ubezpieczeniu zdrowotnemu lub wysokości stawki składki na ubezpieczenia społeczne lub zdrowotne, </w:t>
      </w:r>
    </w:p>
    <w:p w14:paraId="68FCCCC0" w14:textId="77777777" w:rsidR="004823BD" w:rsidRPr="00695F61" w:rsidRDefault="004823BD" w:rsidP="004823B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zasad gromadzenia i wysokości wpłat do pracowniczych planów kapitałowych, o których mowa w ustawie z dnia 4 października 2018 r. o pracowniczych planach kapitałowych,</w:t>
      </w:r>
    </w:p>
    <w:p w14:paraId="4547D85D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mbria" w:eastAsia="Times New Roman" w:hAnsi="Cambria" w:cs="Arial"/>
          <w:u w:val="single"/>
          <w:lang w:eastAsia="pl-PL"/>
        </w:rPr>
      </w:pPr>
      <w:r w:rsidRPr="00695F61">
        <w:rPr>
          <w:rFonts w:ascii="Cambria" w:eastAsia="Times New Roman" w:hAnsi="Cambria" w:cs="Arial"/>
          <w:u w:val="single"/>
          <w:lang w:eastAsia="pl-PL"/>
        </w:rPr>
        <w:t xml:space="preserve"> - jeżeli zmiany te będą miały wpływ na koszty wykonania zamówienia przez Wykonawcę.</w:t>
      </w:r>
    </w:p>
    <w:p w14:paraId="70442FDD" w14:textId="42D4A971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wystąpienia okoliczności wskazanych w ust. 1 strona, która chce przystąpić do negocjacji mających na celu zmianę Umowy  w zakresie wysokości wynagrodzenia Wykonawcy </w:t>
      </w:r>
      <w:r w:rsidR="00371241" w:rsidRPr="00695F61">
        <w:rPr>
          <w:rFonts w:ascii="Cambria" w:eastAsia="Times New Roman" w:hAnsi="Cambria" w:cs="Arial"/>
          <w:lang w:eastAsia="pl-PL"/>
        </w:rPr>
        <w:t xml:space="preserve">jest zobowiązana </w:t>
      </w:r>
      <w:r w:rsidRPr="00695F61">
        <w:rPr>
          <w:rFonts w:ascii="Cambria" w:eastAsia="Times New Roman" w:hAnsi="Cambria" w:cs="Arial"/>
          <w:lang w:eastAsia="pl-PL"/>
        </w:rPr>
        <w:t>przedstawić drugiej stronie wniosek zawierający:</w:t>
      </w:r>
    </w:p>
    <w:p w14:paraId="02ED2773" w14:textId="77777777" w:rsidR="004823BD" w:rsidRPr="00695F61" w:rsidRDefault="004823BD" w:rsidP="004823B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wskazanie przepisów podlegających zmianie, </w:t>
      </w:r>
    </w:p>
    <w:p w14:paraId="5F0F2B7C" w14:textId="77777777" w:rsidR="004823BD" w:rsidRPr="00695F61" w:rsidRDefault="004823BD" w:rsidP="004823B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>wskazanie skutków zmiany dla wysokości kosztów ponoszonych przez Wykonawcę przy realizacji zamówienia objętego daną umową,</w:t>
      </w:r>
    </w:p>
    <w:p w14:paraId="6404238A" w14:textId="77777777" w:rsidR="004823BD" w:rsidRPr="00695F61" w:rsidRDefault="004823BD" w:rsidP="004823B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wskazanie relacji pomiędzy wysokością kosztów ponoszonych w tym zakresie, </w:t>
      </w:r>
      <w:r w:rsidRPr="00695F61">
        <w:rPr>
          <w:rFonts w:ascii="Cambria" w:eastAsia="Times New Roman" w:hAnsi="Cambria" w:cs="Arial"/>
          <w:lang w:eastAsia="pl-PL"/>
        </w:rPr>
        <w:br/>
        <w:t>a wysokością wynagrodzenia, z uwzględnieniem ilości pracowników Wykonawcy bezpośrednio świadczących usługę u Zamawiającego na podstawie niniejszej umowy,</w:t>
      </w:r>
    </w:p>
    <w:p w14:paraId="0DD460C5" w14:textId="77777777" w:rsidR="004823BD" w:rsidRPr="00695F61" w:rsidRDefault="004823BD" w:rsidP="004823B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propozycję zmiany w wysokości wynagrodzenia z uzasadnieniem.</w:t>
      </w:r>
    </w:p>
    <w:p w14:paraId="27910DCE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Po wykazaniu prawidłowej kwoty zmiany wysokości wynagrodzenia strony podpiszą stosowny aneks.</w:t>
      </w:r>
    </w:p>
    <w:p w14:paraId="02CB6012" w14:textId="77777777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4F3149E9" w14:textId="77777777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Zmiana wysokości wynagrodzenia obowiązywać będzie od dnia wejścia w życie zmian, o których mowa w ust. 1. Wykonawca po podpisaniu aneksu wystawi odpowiednie faktury korygujące o ile będzie taka konieczność.</w:t>
      </w:r>
    </w:p>
    <w:p w14:paraId="2231AD9C" w14:textId="793FA042" w:rsidR="008C679E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zmiany, o której mowa w ust. 1 lit. a) Wykonawca otrzyma wynagrodzenie </w:t>
      </w:r>
      <w:r w:rsidR="007A4C16" w:rsidRPr="00695F61">
        <w:rPr>
          <w:rFonts w:ascii="Cambria" w:eastAsia="Times New Roman" w:hAnsi="Cambria" w:cs="Arial"/>
          <w:lang w:eastAsia="pl-PL"/>
        </w:rPr>
        <w:t xml:space="preserve">za daną część usługi </w:t>
      </w:r>
      <w:r w:rsidRPr="00695F61">
        <w:rPr>
          <w:rFonts w:ascii="Cambria" w:eastAsia="Times New Roman" w:hAnsi="Cambria" w:cs="Arial"/>
          <w:lang w:eastAsia="pl-PL"/>
        </w:rPr>
        <w:t>w wysokości ceny netto powiększonej o kwotę VAT, wyliczoną zgodnie ze stawką obowiązującą w dniu wystawienia danej faktury</w:t>
      </w:r>
      <w:r w:rsidR="007A4C16" w:rsidRPr="00695F61">
        <w:rPr>
          <w:rFonts w:ascii="Cambria" w:eastAsia="Times New Roman" w:hAnsi="Cambria" w:cs="Arial"/>
          <w:lang w:eastAsia="pl-PL"/>
        </w:rPr>
        <w:t xml:space="preserve">, </w:t>
      </w:r>
      <w:r w:rsidR="008C679E" w:rsidRPr="00695F61">
        <w:rPr>
          <w:rFonts w:ascii="Cambria" w:eastAsia="Times New Roman" w:hAnsi="Cambria" w:cs="Arial"/>
          <w:lang w:eastAsia="pl-PL"/>
        </w:rPr>
        <w:t xml:space="preserve">przy założeniu, iż ceny jednostkowe netto wskazane w załączniku nr 2 nie zostaną zwiększone, </w:t>
      </w:r>
      <w:r w:rsidR="00371241" w:rsidRPr="00695F61">
        <w:rPr>
          <w:rFonts w:ascii="Cambria" w:eastAsia="Times New Roman" w:hAnsi="Cambria" w:cs="Arial"/>
          <w:lang w:eastAsia="pl-PL"/>
        </w:rPr>
        <w:t xml:space="preserve">zmiana wynagrodzenia Wykonawcy następuje </w:t>
      </w:r>
      <w:r w:rsidR="007A4C16" w:rsidRPr="00695F61">
        <w:rPr>
          <w:rFonts w:ascii="Cambria" w:eastAsia="Times New Roman" w:hAnsi="Cambria" w:cs="Arial"/>
          <w:lang w:eastAsia="pl-PL"/>
        </w:rPr>
        <w:t xml:space="preserve">od daty </w:t>
      </w:r>
      <w:r w:rsidR="00371241" w:rsidRPr="00695F61">
        <w:rPr>
          <w:rFonts w:ascii="Cambria" w:eastAsia="Times New Roman" w:hAnsi="Cambria" w:cs="Arial"/>
          <w:lang w:eastAsia="pl-PL"/>
        </w:rPr>
        <w:t>wejścia w życie</w:t>
      </w:r>
      <w:r w:rsidR="007A4C16" w:rsidRPr="00695F61">
        <w:rPr>
          <w:rFonts w:ascii="Cambria" w:eastAsia="Times New Roman" w:hAnsi="Cambria" w:cs="Arial"/>
          <w:lang w:eastAsia="pl-PL"/>
        </w:rPr>
        <w:t xml:space="preserve"> </w:t>
      </w:r>
      <w:r w:rsidR="00371241" w:rsidRPr="00695F61">
        <w:rPr>
          <w:rFonts w:ascii="Cambria" w:eastAsia="Times New Roman" w:hAnsi="Cambria" w:cs="Arial"/>
          <w:lang w:eastAsia="pl-PL"/>
        </w:rPr>
        <w:t>przepisów wprowadzających zmianę stawki podatku</w:t>
      </w:r>
      <w:r w:rsidRPr="00695F61">
        <w:rPr>
          <w:rFonts w:ascii="Cambria" w:eastAsia="Times New Roman" w:hAnsi="Cambria" w:cs="Arial"/>
          <w:lang w:eastAsia="pl-PL"/>
        </w:rPr>
        <w:t>.</w:t>
      </w:r>
      <w:r w:rsidR="00371241" w:rsidRPr="00695F61">
        <w:rPr>
          <w:rFonts w:ascii="Cambria" w:eastAsia="Times New Roman" w:hAnsi="Cambria" w:cs="Arial"/>
          <w:lang w:eastAsia="pl-PL"/>
        </w:rPr>
        <w:t xml:space="preserve"> Zmiana wynagrodzenia Wykonawcy za daną część usług nie wpływa na wysokość maksymalnego wynagrodzenia Wykonawcy brutto wskazanego w § 3 ust. 2, która pozostaje nie zmieniona. </w:t>
      </w:r>
    </w:p>
    <w:p w14:paraId="1B7F1356" w14:textId="77777777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przypadku zmiany, o której mowa w ust. 1 lit. b)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75157C84" w14:textId="77777777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przypadku zmiany, o której mowa w ust. 1 lit. c)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5456CF95" w14:textId="77777777" w:rsidR="004823BD" w:rsidRPr="00695F61" w:rsidRDefault="004823BD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przypadku zmiany o  której mowa w ust. 1 lit. d)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173611D7" w14:textId="77777777" w:rsidR="002616C6" w:rsidRPr="00695F61" w:rsidRDefault="00283D29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Jednocześnie ustala się zasady wprowadzania zmian wysokości wynagrodzenia należnego Wykonawcy w przypadku zmiany </w:t>
      </w:r>
      <w:r w:rsidR="00326677" w:rsidRPr="00695F61">
        <w:rPr>
          <w:rFonts w:ascii="Cambria" w:eastAsia="Times New Roman" w:hAnsi="Cambria" w:cs="Arial"/>
          <w:lang w:eastAsia="pl-PL"/>
        </w:rPr>
        <w:t>kosztów</w:t>
      </w:r>
      <w:r w:rsidRPr="00695F61">
        <w:rPr>
          <w:rFonts w:ascii="Cambria" w:eastAsia="Times New Roman" w:hAnsi="Cambria" w:cs="Arial"/>
          <w:lang w:eastAsia="pl-PL"/>
        </w:rPr>
        <w:t xml:space="preserve"> </w:t>
      </w:r>
      <w:r w:rsidR="00362648" w:rsidRPr="00695F61">
        <w:rPr>
          <w:rFonts w:ascii="Cambria" w:eastAsia="Times New Roman" w:hAnsi="Cambria" w:cs="Arial"/>
          <w:lang w:eastAsia="pl-PL"/>
        </w:rPr>
        <w:t xml:space="preserve">usług </w:t>
      </w:r>
      <w:r w:rsidR="0016497F" w:rsidRPr="00695F61">
        <w:rPr>
          <w:rFonts w:ascii="Cambria" w:eastAsia="Times New Roman" w:hAnsi="Cambria" w:cs="Arial"/>
          <w:lang w:eastAsia="pl-PL"/>
        </w:rPr>
        <w:t xml:space="preserve">transportowych </w:t>
      </w:r>
      <w:r w:rsidRPr="00695F61">
        <w:rPr>
          <w:rFonts w:ascii="Cambria" w:eastAsia="Times New Roman" w:hAnsi="Cambria" w:cs="Arial"/>
          <w:lang w:eastAsia="pl-PL"/>
        </w:rPr>
        <w:t>związanych z realizacją niniejszej umowy</w:t>
      </w:r>
      <w:r w:rsidR="00362648" w:rsidRPr="00695F61">
        <w:rPr>
          <w:rFonts w:ascii="Cambria" w:eastAsia="Times New Roman" w:hAnsi="Cambria" w:cs="Arial"/>
          <w:lang w:eastAsia="pl-PL"/>
        </w:rPr>
        <w:t>.</w:t>
      </w:r>
      <w:r w:rsidRPr="00695F61">
        <w:rPr>
          <w:rFonts w:ascii="Cambria" w:eastAsia="Times New Roman" w:hAnsi="Cambria" w:cs="Arial"/>
          <w:lang w:eastAsia="pl-PL"/>
        </w:rPr>
        <w:t xml:space="preserve"> </w:t>
      </w:r>
      <w:r w:rsidR="0016497F" w:rsidRPr="00695F61">
        <w:rPr>
          <w:rFonts w:ascii="Cambria" w:eastAsia="Times New Roman" w:hAnsi="Cambria" w:cs="Arial"/>
          <w:lang w:eastAsia="pl-PL"/>
        </w:rPr>
        <w:t>Strony zgodnie przyjmują dla dokonywania zmian wynagrodzenia Wykonawcy w tym zakresie, że koszty usług transportowych stanowią 10% maksymalnego wynagrodzenia Wykonawcy netto</w:t>
      </w:r>
      <w:r w:rsidR="00D054C2" w:rsidRPr="00695F61">
        <w:rPr>
          <w:rFonts w:ascii="Cambria" w:eastAsia="Times New Roman" w:hAnsi="Cambria" w:cs="Arial"/>
          <w:lang w:eastAsia="pl-PL"/>
        </w:rPr>
        <w:t xml:space="preserve"> wskazanego w § 3 ust. 2</w:t>
      </w:r>
      <w:r w:rsidR="0016497F" w:rsidRPr="00695F61">
        <w:rPr>
          <w:rFonts w:ascii="Cambria" w:eastAsia="Times New Roman" w:hAnsi="Cambria" w:cs="Arial"/>
          <w:lang w:eastAsia="pl-PL"/>
        </w:rPr>
        <w:t>.</w:t>
      </w:r>
    </w:p>
    <w:p w14:paraId="3E465F56" w14:textId="77777777" w:rsidR="002616C6" w:rsidRPr="00695F61" w:rsidRDefault="00283D29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Zmiana wynagrodzenia Wykonawcy będzie przysługiwać w przypadku gdy zmiana cen </w:t>
      </w:r>
      <w:r w:rsidR="0016497F" w:rsidRPr="00695F61">
        <w:rPr>
          <w:rFonts w:ascii="Cambria" w:eastAsia="Times New Roman" w:hAnsi="Cambria" w:cs="Arial"/>
          <w:lang w:eastAsia="pl-PL"/>
        </w:rPr>
        <w:t>usług transportowych</w:t>
      </w:r>
      <w:r w:rsidRPr="00695F61">
        <w:rPr>
          <w:rFonts w:ascii="Cambria" w:eastAsia="Times New Roman" w:hAnsi="Cambria" w:cs="Arial"/>
          <w:lang w:eastAsia="pl-PL"/>
        </w:rPr>
        <w:t xml:space="preserve"> (zwiększenie lub obniżenie) wyniesie więcej niż 2 % , co zostanie ustalone na podstawie </w:t>
      </w:r>
      <w:r w:rsidRPr="00695F61">
        <w:rPr>
          <w:rFonts w:ascii="Cambria" w:eastAsia="Times New Roman" w:hAnsi="Cambria" w:cs="Arial"/>
        </w:rPr>
        <w:t>średniorocznego wskaźnika cen towarów i usług konsumpcyjnych ogółem, ustalanego przez Prezesa Głównego Urzędu Statystycznego i ogłaszanego w Dzienniku Urzędowym RP „Monitor Polski” (Wskaźnik), zgodnie z przepisami ustawy z dnia 17 grudnia 1998 roku o emeryturach i rentach Funduszu Ubezpieczeń Społecznych (tj. Dz.U. z 2020 r, poz. 1118 z późn. zm.)</w:t>
      </w:r>
      <w:r w:rsidRPr="00695F61">
        <w:rPr>
          <w:rFonts w:ascii="Cambria" w:eastAsia="Times New Roman" w:hAnsi="Cambria" w:cs="Arial"/>
          <w:lang w:eastAsia="pl-PL"/>
        </w:rPr>
        <w:t xml:space="preserve">. </w:t>
      </w:r>
    </w:p>
    <w:p w14:paraId="4CC51A00" w14:textId="7C2701EC" w:rsidR="0016497F" w:rsidRPr="00695F61" w:rsidRDefault="0016497F" w:rsidP="002616C6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przypadku gdy dana zmiana cen, wynikająca ze Wskaźnika będzie większa niż 2 %, każda ze stron może zawnioskować o zmianę wysokości wynagrodzenia należnego Wykonawcy. Strona wnosząca o zmianę składa drugiej stosowny wniosek zawierający:</w:t>
      </w:r>
    </w:p>
    <w:p w14:paraId="40834FF6" w14:textId="77777777" w:rsidR="0016497F" w:rsidRPr="00695F61" w:rsidRDefault="0016497F" w:rsidP="0016497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lang w:eastAsia="pl-PL"/>
        </w:rPr>
      </w:pPr>
      <w:r w:rsidRPr="00695F61">
        <w:rPr>
          <w:rFonts w:ascii="Cambria" w:hAnsi="Cambria" w:cs="Arial"/>
          <w:lang w:eastAsia="pl-PL"/>
        </w:rPr>
        <w:t xml:space="preserve">wskazanie daty wydania i numeru publikatora, w którym opublikowano komunikat na który powołuje się strona, </w:t>
      </w:r>
    </w:p>
    <w:p w14:paraId="089F61AB" w14:textId="0B7A0F5A" w:rsidR="0016497F" w:rsidRPr="00695F61" w:rsidRDefault="0016497F" w:rsidP="0016497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lang w:eastAsia="pl-PL"/>
        </w:rPr>
      </w:pPr>
      <w:r w:rsidRPr="00695F61">
        <w:rPr>
          <w:rFonts w:ascii="Cambria" w:hAnsi="Cambria" w:cs="Arial"/>
          <w:lang w:eastAsia="pl-PL"/>
        </w:rPr>
        <w:lastRenderedPageBreak/>
        <w:t xml:space="preserve">wskazanie skutków zmiany (obniżenie czy zwiększenie) dla wysokości kosztów ponoszonych przez Wykonawcę w zakresie </w:t>
      </w:r>
      <w:r w:rsidR="00D054C2" w:rsidRPr="00695F61">
        <w:rPr>
          <w:rFonts w:ascii="Cambria" w:hAnsi="Cambria" w:cs="Arial"/>
          <w:lang w:eastAsia="pl-PL"/>
        </w:rPr>
        <w:t>usług transportowych</w:t>
      </w:r>
      <w:r w:rsidRPr="00695F61">
        <w:rPr>
          <w:rFonts w:ascii="Cambria" w:hAnsi="Cambria" w:cs="Arial"/>
          <w:lang w:eastAsia="pl-PL"/>
        </w:rPr>
        <w:t xml:space="preserve"> przy realizacji zamówienia objętego daną umową</w:t>
      </w:r>
      <w:r w:rsidR="00D054C2" w:rsidRPr="00695F61">
        <w:rPr>
          <w:rFonts w:ascii="Cambria" w:hAnsi="Cambria" w:cs="Arial"/>
          <w:lang w:eastAsia="pl-PL"/>
        </w:rPr>
        <w:t xml:space="preserve"> tj. dla wartości 10% maksymalnego wynagrodzenia Wykonawcy netto wskazanego w § 3 ust. 2</w:t>
      </w:r>
      <w:r w:rsidRPr="00695F61">
        <w:rPr>
          <w:rFonts w:ascii="Cambria" w:hAnsi="Cambria" w:cs="Arial"/>
          <w:lang w:eastAsia="pl-PL"/>
        </w:rPr>
        <w:t>,</w:t>
      </w:r>
    </w:p>
    <w:p w14:paraId="5AA02555" w14:textId="2076E155" w:rsidR="0016497F" w:rsidRPr="00695F61" w:rsidRDefault="0016497F" w:rsidP="00D054C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wyliczenie kwoty zmiany</w:t>
      </w:r>
      <w:r w:rsidR="00D054C2" w:rsidRPr="00695F61">
        <w:rPr>
          <w:rFonts w:ascii="Cambria" w:eastAsia="Times New Roman" w:hAnsi="Cambria" w:cs="Arial"/>
          <w:lang w:eastAsia="pl-PL"/>
        </w:rPr>
        <w:t xml:space="preserve"> poprzez przemnożenie</w:t>
      </w:r>
      <w:r w:rsidRPr="00695F61">
        <w:rPr>
          <w:rFonts w:ascii="Cambria" w:eastAsia="Times New Roman" w:hAnsi="Cambria" w:cs="Arial"/>
          <w:lang w:eastAsia="pl-PL"/>
        </w:rPr>
        <w:t xml:space="preserve"> tej części maksymalnego wynagrodzenia netto Wykonawcy, wskazanego w § 5 ust. 2, która pozostała do wykorzystania, licząc od daty złożenia wniosku</w:t>
      </w:r>
      <w:r w:rsidR="0075457B" w:rsidRPr="00695F61">
        <w:rPr>
          <w:rFonts w:ascii="Cambria" w:eastAsia="Times New Roman" w:hAnsi="Cambria" w:cs="Arial"/>
          <w:lang w:eastAsia="pl-PL"/>
        </w:rPr>
        <w:t xml:space="preserve"> przez stronę,</w:t>
      </w:r>
      <w:r w:rsidR="00D054C2" w:rsidRPr="00695F61">
        <w:rPr>
          <w:rFonts w:ascii="Cambria" w:eastAsia="Times New Roman" w:hAnsi="Cambria" w:cs="Arial"/>
          <w:lang w:eastAsia="pl-PL"/>
        </w:rPr>
        <w:t xml:space="preserve"> przez 10% oraz przez wysokość  zmiany cen wynikającej ze Wskaźnika (wskazany Wskaźnikiem procent).</w:t>
      </w:r>
    </w:p>
    <w:p w14:paraId="208623A4" w14:textId="77777777" w:rsidR="002616C6" w:rsidRPr="00695F61" w:rsidRDefault="00F27375" w:rsidP="002616C6">
      <w:pPr>
        <w:pStyle w:val="Akapitzlist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</w:rPr>
      </w:pPr>
      <w:r w:rsidRPr="00695F61">
        <w:rPr>
          <w:rFonts w:ascii="Cambria" w:hAnsi="Cambria" w:cs="Arial"/>
          <w:lang w:eastAsia="pl-PL"/>
        </w:rPr>
        <w:t>Zmiana wynagrodzenia Wykonawcy</w:t>
      </w:r>
      <w:r w:rsidR="00326677" w:rsidRPr="00695F61">
        <w:rPr>
          <w:rFonts w:ascii="Cambria" w:hAnsi="Cambria" w:cs="Arial"/>
          <w:lang w:eastAsia="pl-PL"/>
        </w:rPr>
        <w:t>, o którym mowa w ust. 9 i nast.,</w:t>
      </w:r>
      <w:r w:rsidRPr="00695F61">
        <w:rPr>
          <w:rFonts w:ascii="Cambria" w:hAnsi="Cambria" w:cs="Arial"/>
          <w:lang w:eastAsia="pl-PL"/>
        </w:rPr>
        <w:t xml:space="preserve"> może nastąpić nie częściej, niż raz na rok, przy czym </w:t>
      </w:r>
      <w:r w:rsidRPr="00695F61">
        <w:rPr>
          <w:rFonts w:ascii="Cambria" w:eastAsia="Times New Roman" w:hAnsi="Cambria" w:cs="Arial"/>
        </w:rPr>
        <w:t xml:space="preserve">pierwsza </w:t>
      </w:r>
      <w:r w:rsidR="004C5F66" w:rsidRPr="00695F61">
        <w:rPr>
          <w:rFonts w:ascii="Cambria" w:eastAsia="Times New Roman" w:hAnsi="Cambria" w:cs="Arial"/>
        </w:rPr>
        <w:t>zmiana</w:t>
      </w:r>
      <w:r w:rsidRPr="00695F61">
        <w:rPr>
          <w:rFonts w:ascii="Cambria" w:eastAsia="Times New Roman" w:hAnsi="Cambria" w:cs="Arial"/>
        </w:rPr>
        <w:t xml:space="preserve"> nastąpi nie wcześniej niż po 12 (dwunastu) miesiącach od dnia zawarcia niniejszej umowy i będzie uwzględniać ostatni ogłoszony przez Prezesa Głównego Urzędu Statystycznego Wskaźnik.</w:t>
      </w:r>
    </w:p>
    <w:p w14:paraId="48DB3239" w14:textId="77777777" w:rsidR="002616C6" w:rsidRPr="00695F61" w:rsidRDefault="00F27375" w:rsidP="002616C6">
      <w:pPr>
        <w:pStyle w:val="Akapitzlist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</w:rPr>
      </w:pPr>
      <w:r w:rsidRPr="00695F61">
        <w:rPr>
          <w:rFonts w:ascii="Cambria" w:eastAsia="Times New Roman" w:hAnsi="Cambria" w:cs="Arial"/>
        </w:rPr>
        <w:t>Początkowy termin od którego obowiązuje zmiana wynagrodzenia Wykonawcy to data złożenia wniosku przez daną stronę.</w:t>
      </w:r>
    </w:p>
    <w:p w14:paraId="066F59DE" w14:textId="77777777" w:rsidR="002616C6" w:rsidRPr="00695F61" w:rsidRDefault="00F27375" w:rsidP="002616C6">
      <w:pPr>
        <w:pStyle w:val="Akapitzlist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</w:rPr>
      </w:pPr>
      <w:r w:rsidRPr="00695F61">
        <w:rPr>
          <w:rFonts w:ascii="Cambria" w:eastAsia="Times New Roman" w:hAnsi="Cambria" w:cs="Arial"/>
        </w:rPr>
        <w:t xml:space="preserve">Zmiana należnego wynagrodzenia Wykonawcy w oparciu o ust. 9 i nast. nie może przekroczyć każdorazowo 5 % maksymalnego wynagrodzenia Wykonawcy </w:t>
      </w:r>
      <w:r w:rsidR="00372A34" w:rsidRPr="00695F61">
        <w:rPr>
          <w:rFonts w:ascii="Cambria" w:eastAsia="Times New Roman" w:hAnsi="Cambria" w:cs="Arial"/>
        </w:rPr>
        <w:t>netto</w:t>
      </w:r>
      <w:r w:rsidRPr="00695F61">
        <w:rPr>
          <w:rFonts w:ascii="Cambria" w:eastAsia="Times New Roman" w:hAnsi="Cambria" w:cs="Arial"/>
        </w:rPr>
        <w:t>.</w:t>
      </w:r>
    </w:p>
    <w:p w14:paraId="1554BF67" w14:textId="77777777" w:rsidR="002616C6" w:rsidRPr="00695F61" w:rsidRDefault="00F27375" w:rsidP="002616C6">
      <w:pPr>
        <w:pStyle w:val="Akapitzlist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</w:rPr>
      </w:pPr>
      <w:r w:rsidRPr="00695F61">
        <w:rPr>
          <w:rFonts w:ascii="Cambria" w:eastAsia="Times New Roman" w:hAnsi="Cambria" w:cs="Arial"/>
        </w:rPr>
        <w:t xml:space="preserve">Wykonawca którego wynagrodzenie zostało zmienione zgodnie z ust. 9 i nast., zobowiązany jest do zmiany wynagrodzenia przysługującego podwykonawcy, z którym zawarł umowę, w zakresie odpowiadającym zmianom </w:t>
      </w:r>
      <w:r w:rsidR="00326677" w:rsidRPr="00695F61">
        <w:rPr>
          <w:rFonts w:ascii="Cambria" w:eastAsia="Times New Roman" w:hAnsi="Cambria" w:cs="Arial"/>
        </w:rPr>
        <w:t>kosztów</w:t>
      </w:r>
      <w:r w:rsidR="00372A34" w:rsidRPr="00695F61">
        <w:rPr>
          <w:rFonts w:ascii="Cambria" w:eastAsia="Times New Roman" w:hAnsi="Cambria" w:cs="Arial"/>
        </w:rPr>
        <w:t xml:space="preserve"> </w:t>
      </w:r>
      <w:r w:rsidRPr="00695F61">
        <w:rPr>
          <w:rFonts w:ascii="Cambria" w:eastAsia="Times New Roman" w:hAnsi="Cambria" w:cs="Arial"/>
        </w:rPr>
        <w:t>us</w:t>
      </w:r>
      <w:r w:rsidR="00372A34" w:rsidRPr="00695F61">
        <w:rPr>
          <w:rFonts w:ascii="Cambria" w:eastAsia="Times New Roman" w:hAnsi="Cambria" w:cs="Arial"/>
        </w:rPr>
        <w:t>ług transportowych</w:t>
      </w:r>
      <w:r w:rsidRPr="00695F61">
        <w:rPr>
          <w:rFonts w:ascii="Cambria" w:eastAsia="Times New Roman" w:hAnsi="Cambria" w:cs="Arial"/>
        </w:rPr>
        <w:t xml:space="preserve"> dotyczący</w:t>
      </w:r>
      <w:r w:rsidR="00326677" w:rsidRPr="00695F61">
        <w:rPr>
          <w:rFonts w:ascii="Cambria" w:eastAsia="Times New Roman" w:hAnsi="Cambria" w:cs="Arial"/>
        </w:rPr>
        <w:t>m odpowiednio</w:t>
      </w:r>
      <w:r w:rsidRPr="00695F61">
        <w:rPr>
          <w:rFonts w:ascii="Cambria" w:eastAsia="Times New Roman" w:hAnsi="Cambria" w:cs="Arial"/>
        </w:rPr>
        <w:t xml:space="preserve"> zobowiązania podwykonawcy</w:t>
      </w:r>
      <w:r w:rsidR="00326677" w:rsidRPr="00695F61">
        <w:rPr>
          <w:rFonts w:ascii="Cambria" w:eastAsia="Times New Roman" w:hAnsi="Cambria" w:cs="Arial"/>
        </w:rPr>
        <w:t>, przy spełnieniu warunków wskazanych w art. 439 ust. 5 Pzp</w:t>
      </w:r>
      <w:r w:rsidRPr="00695F61">
        <w:rPr>
          <w:rFonts w:ascii="Cambria" w:eastAsia="Times New Roman" w:hAnsi="Cambria" w:cs="Arial"/>
        </w:rPr>
        <w:t>.</w:t>
      </w:r>
    </w:p>
    <w:p w14:paraId="13554040" w14:textId="7DE6ABAB" w:rsidR="00F27375" w:rsidRPr="00695F61" w:rsidRDefault="00F27375" w:rsidP="002616C6">
      <w:pPr>
        <w:pStyle w:val="Akapitzlist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eastAsia="Times New Roman" w:hAnsi="Cambria" w:cs="Arial"/>
        </w:rPr>
      </w:pPr>
      <w:r w:rsidRPr="00695F61">
        <w:rPr>
          <w:rFonts w:ascii="Cambria" w:eastAsia="Times New Roman" w:hAnsi="Cambria" w:cs="Arial"/>
        </w:rPr>
        <w:t xml:space="preserve">W przypadku likwidacji Wskaźnika lub zmiany podmiotu, który urzędowo go ustala Wskaźnik przepisy niniejszego ustępu stosuje się odpowiednio do wskaźnika i podmiotu, który zgodnie z odpowiednimi przepisami prawa zastąpi dotychczasowy Wskaźnik lub podmiot. </w:t>
      </w:r>
    </w:p>
    <w:p w14:paraId="73B92CB0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21F457CC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8.</w:t>
      </w:r>
    </w:p>
    <w:p w14:paraId="3C205D99" w14:textId="1D1B9147" w:rsidR="004C5F66" w:rsidRPr="00695F61" w:rsidRDefault="004C5F66" w:rsidP="002616C6">
      <w:pPr>
        <w:numPr>
          <w:ilvl w:val="3"/>
          <w:numId w:val="8"/>
        </w:numPr>
        <w:spacing w:before="60" w:after="6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val="x-none" w:eastAsia="x-none"/>
        </w:rPr>
        <w:t xml:space="preserve">Zmiana postanowień zawartej umowy może nastąpić za zgodą obu stron, wyrażoną na piśmie </w:t>
      </w:r>
      <w:r w:rsidRPr="00695F61">
        <w:rPr>
          <w:rFonts w:ascii="Cambria" w:eastAsia="Times New Roman" w:hAnsi="Cambria" w:cs="Arial"/>
          <w:lang w:eastAsia="x-none"/>
        </w:rPr>
        <w:t>w formie aneksu pod rygorem nieważności, z zastrzeżeniem</w:t>
      </w:r>
      <w:r w:rsidRPr="00695F61">
        <w:rPr>
          <w:rFonts w:ascii="Cambria" w:eastAsia="Times New Roman" w:hAnsi="Cambria" w:cs="Arial"/>
          <w:lang w:eastAsia="ar-SA"/>
        </w:rPr>
        <w:t xml:space="preserve"> ust.2.</w:t>
      </w:r>
    </w:p>
    <w:p w14:paraId="1D523E89" w14:textId="77777777" w:rsidR="002616C6" w:rsidRPr="00695F61" w:rsidRDefault="004C5F66" w:rsidP="002616C6">
      <w:pPr>
        <w:numPr>
          <w:ilvl w:val="3"/>
          <w:numId w:val="8"/>
        </w:numPr>
        <w:spacing w:before="60" w:after="6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>Istotna zmiana niniejszej umowy wymaga przeprowadzenia nowego postępowania o udzielenie zamówienia</w:t>
      </w:r>
      <w:r w:rsidRPr="00695F61">
        <w:rPr>
          <w:rFonts w:ascii="Cambria" w:eastAsia="Times New Roman" w:hAnsi="Cambria" w:cs="Arial"/>
          <w:lang w:eastAsia="pl-PL"/>
        </w:rPr>
        <w:t>.</w:t>
      </w:r>
    </w:p>
    <w:p w14:paraId="4433EB58" w14:textId="73D3BEF9" w:rsidR="004C5F66" w:rsidRPr="00695F61" w:rsidRDefault="004C5F66" w:rsidP="002616C6">
      <w:pPr>
        <w:numPr>
          <w:ilvl w:val="3"/>
          <w:numId w:val="8"/>
        </w:numPr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695F61">
        <w:rPr>
          <w:rFonts w:ascii="Cambria" w:eastAsia="Times New Roman" w:hAnsi="Cambria" w:cs="Arial"/>
          <w:lang w:eastAsia="ar-SA"/>
        </w:rPr>
        <w:t>w przypadkach przewidzianych w paragrafach poprzednich niniejszej umowy oraz:</w:t>
      </w:r>
    </w:p>
    <w:p w14:paraId="16D876F9" w14:textId="0C01E41F" w:rsidR="004C5F66" w:rsidRPr="00695F61" w:rsidRDefault="004C5F66" w:rsidP="002616C6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Cambria" w:hAnsi="Cambria" w:cs="Arial"/>
        </w:rPr>
      </w:pPr>
      <w:r w:rsidRPr="00695F61">
        <w:rPr>
          <w:rFonts w:ascii="Cambria" w:hAnsi="Cambria" w:cs="Arial"/>
        </w:rPr>
        <w:t xml:space="preserve">w przypadku zmiany obowiązujących na terenie Rzeczypospolitej Polskiej przepisów dotyczących wysokości stawek podatku od towarów i usług (VAT) w zakresie obejmującym daną część przedmiotu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z zastrzeżeniem </w:t>
      </w:r>
      <w:r w:rsidR="00A5319B" w:rsidRPr="00695F61">
        <w:rPr>
          <w:rFonts w:ascii="Cambria" w:hAnsi="Cambria" w:cs="Arial"/>
        </w:rPr>
        <w:t>§ 7,</w:t>
      </w:r>
    </w:p>
    <w:p w14:paraId="478C689A" w14:textId="6334CD6F" w:rsidR="00A5319B" w:rsidRPr="00695F61" w:rsidRDefault="00A5319B" w:rsidP="002616C6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Cambria" w:hAnsi="Cambria" w:cs="Aria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</w:t>
      </w:r>
      <w:r w:rsidR="0075457B" w:rsidRPr="00695F61">
        <w:rPr>
          <w:rFonts w:ascii="Cambria" w:eastAsia="Times New Roman" w:hAnsi="Cambria" w:cs="Arial"/>
          <w:lang w:eastAsia="pl-PL"/>
        </w:rPr>
        <w:t xml:space="preserve">innej </w:t>
      </w:r>
      <w:r w:rsidRPr="00695F61">
        <w:rPr>
          <w:rFonts w:ascii="Cambria" w:eastAsia="Times New Roman" w:hAnsi="Cambria" w:cs="Arial"/>
          <w:lang w:eastAsia="pl-PL"/>
        </w:rPr>
        <w:t>zmiany przepisów, gdy nakładają one obowiązek zmiany sposobu realizacji  lub warunków przedmiotu umowy, umowa może być zmieniona w odpowiednim zakresie, wynikającym z tych przepisów, jeżeli nie ma możliwości realizacji umowy zgodnie ze zmienionymi przepisami  w dotychczasowy sposób</w:t>
      </w:r>
      <w:r w:rsidR="00A14668" w:rsidRPr="00695F61">
        <w:rPr>
          <w:rFonts w:ascii="Cambria" w:eastAsia="Times New Roman" w:hAnsi="Cambria" w:cs="Arial"/>
          <w:lang w:eastAsia="pl-PL"/>
        </w:rPr>
        <w:t xml:space="preserve"> lub na dotychczasowych warunkach</w:t>
      </w:r>
      <w:r w:rsidRPr="00695F61">
        <w:rPr>
          <w:rFonts w:ascii="Cambria" w:eastAsia="Times New Roman" w:hAnsi="Cambria" w:cs="Arial"/>
          <w:lang w:eastAsia="pl-PL"/>
        </w:rPr>
        <w:t>, po wskazaniu przepisów przez stronę wnioskująca o zmianę, wskazania wpływu zmiany na realizację przedmiotu umowy i uzgodnieniu przez strony koniecznego zakresu zmiany umowy wynikającego ze zmiany przepisów,</w:t>
      </w:r>
    </w:p>
    <w:p w14:paraId="5DA25B5A" w14:textId="5C24D365" w:rsidR="004823BD" w:rsidRPr="00695F61" w:rsidRDefault="004823BD" w:rsidP="002616C6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MS Mincho" w:hAnsi="Cambria" w:cs="Arial"/>
          <w:lang w:eastAsia="pl-PL"/>
        </w:rPr>
        <w:t xml:space="preserve">gdy w terminie wskazanym </w:t>
      </w:r>
      <w:r w:rsidRPr="00695F61">
        <w:rPr>
          <w:rFonts w:ascii="Cambria" w:eastAsia="Times New Roman" w:hAnsi="Cambria" w:cs="Arial"/>
          <w:lang w:eastAsia="pl-PL"/>
        </w:rPr>
        <w:t>w umowie</w:t>
      </w:r>
      <w:r w:rsidRPr="00695F61">
        <w:rPr>
          <w:rFonts w:ascii="Cambria" w:eastAsia="MS Mincho" w:hAnsi="Cambria" w:cs="Arial"/>
          <w:lang w:eastAsia="pl-PL"/>
        </w:rPr>
        <w:t xml:space="preserve"> nie zostanie wykorzystana maksymalna wartość umowy brutto </w:t>
      </w:r>
      <w:r w:rsidR="00A5319B" w:rsidRPr="00695F61">
        <w:rPr>
          <w:rFonts w:ascii="Cambria" w:eastAsia="MS Mincho" w:hAnsi="Cambria" w:cs="Arial"/>
          <w:lang w:eastAsia="pl-PL"/>
        </w:rPr>
        <w:t xml:space="preserve">(równowartość maksymalnego wynagrodzenia Wykonawcy brutto wskazana w § 3 ust. 2) </w:t>
      </w:r>
      <w:r w:rsidRPr="00695F61">
        <w:rPr>
          <w:rFonts w:ascii="Cambria" w:eastAsia="MS Mincho" w:hAnsi="Cambria" w:cs="Arial"/>
          <w:lang w:eastAsia="pl-PL"/>
        </w:rPr>
        <w:t xml:space="preserve">istnieje </w:t>
      </w:r>
      <w:r w:rsidRPr="00695F61">
        <w:rPr>
          <w:rFonts w:ascii="Cambria" w:eastAsia="Times New Roman" w:hAnsi="Cambria" w:cs="Arial"/>
          <w:lang w:eastAsia="pl-PL"/>
        </w:rPr>
        <w:t>możliwość przedłużenia terminu realizacji umowy</w:t>
      </w:r>
      <w:r w:rsidRPr="00695F61">
        <w:rPr>
          <w:rFonts w:ascii="Cambria" w:eastAsia="MS Mincho" w:hAnsi="Cambria" w:cs="Arial"/>
          <w:lang w:eastAsia="pl-PL"/>
        </w:rPr>
        <w:t xml:space="preserve">. W takim przypadku strony mogą zmienić umowę w następującym zakresie: termin </w:t>
      </w:r>
      <w:r w:rsidRPr="00695F61">
        <w:rPr>
          <w:rFonts w:ascii="Cambria" w:eastAsia="MS Mincho" w:hAnsi="Cambria" w:cs="Arial"/>
          <w:lang w:eastAsia="pl-PL"/>
        </w:rPr>
        <w:lastRenderedPageBreak/>
        <w:t xml:space="preserve">zakończenia realizacji umowy ulegnie odpowiedniej zmianie – zostanie przedłużony do daty wskazanej przez Zamawiającego, jednak </w:t>
      </w:r>
      <w:r w:rsidR="00A5319B" w:rsidRPr="00695F61">
        <w:rPr>
          <w:rFonts w:ascii="Cambria" w:eastAsia="MS Mincho" w:hAnsi="Cambria" w:cs="Arial"/>
          <w:lang w:eastAsia="pl-PL"/>
        </w:rPr>
        <w:t xml:space="preserve">o okres </w:t>
      </w:r>
      <w:r w:rsidRPr="00695F61">
        <w:rPr>
          <w:rFonts w:ascii="Cambria" w:eastAsia="MS Mincho" w:hAnsi="Cambria" w:cs="Arial"/>
          <w:lang w:eastAsia="pl-PL"/>
        </w:rPr>
        <w:t>nie dłuższy niż 12 miesięcy;</w:t>
      </w:r>
    </w:p>
    <w:p w14:paraId="3897666F" w14:textId="71416763" w:rsidR="004823BD" w:rsidRPr="00695F61" w:rsidRDefault="0075457B" w:rsidP="004823BD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MS Mincho" w:hAnsi="Cambria" w:cs="Arial"/>
          <w:lang w:eastAsia="pl-PL"/>
        </w:rPr>
        <w:t xml:space="preserve">odnośnie cennika Wykonawcy, o którym mowa w § 1 ust. 3, </w:t>
      </w:r>
      <w:r w:rsidR="004823BD" w:rsidRPr="00695F61">
        <w:rPr>
          <w:rFonts w:ascii="Cambria" w:eastAsia="MS Mincho" w:hAnsi="Cambria" w:cs="Arial"/>
          <w:lang w:eastAsia="pl-PL"/>
        </w:rPr>
        <w:t xml:space="preserve">Wykonawca ma prawo do zmiany cen jednostkowych za świadczenie usług pocztowych wyłącznie po ich zatwierdzeniu przez Prezesa UKE lub w sposób dopuszczony przez  Prawo Pocztowe. W takim przypadku Wykonawca zobowiązany jest niezwłocznie  dostarczyć zamawiającemu nowy cennik, który zacznie obowiązywać po akceptacji Zamawiającego. </w:t>
      </w:r>
    </w:p>
    <w:p w14:paraId="242D6121" w14:textId="616F7FEA" w:rsidR="004823BD" w:rsidRPr="00695F61" w:rsidRDefault="00231D6A" w:rsidP="004823BD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odnośnie</w:t>
      </w:r>
      <w:r w:rsidR="0075457B" w:rsidRPr="00695F61">
        <w:rPr>
          <w:rFonts w:ascii="Cambria" w:eastAsia="Times New Roman" w:hAnsi="Cambria" w:cs="Arial"/>
          <w:lang w:eastAsia="pl-PL"/>
        </w:rPr>
        <w:t xml:space="preserve"> </w:t>
      </w:r>
      <w:r w:rsidR="004823BD" w:rsidRPr="00695F61">
        <w:rPr>
          <w:rFonts w:ascii="Cambria" w:eastAsia="Times New Roman" w:hAnsi="Cambria" w:cs="Arial"/>
          <w:lang w:eastAsia="pl-PL"/>
        </w:rPr>
        <w:t>zmiany wysokości wynagrodzenia Wykonawcy w przypadku zmiany wysokości minimalnego wynagrodzenia za pracę ustalonego na podstawie art. 2 ust. 3-5 ustawy z dnia 10 października 2002 r. o minimalnym wynagrodzeniu za pracę, z zastrzeżeniem § 7 ust. 1-</w:t>
      </w:r>
      <w:r w:rsidR="0075457B" w:rsidRPr="00695F61">
        <w:rPr>
          <w:rFonts w:ascii="Cambria" w:eastAsia="Times New Roman" w:hAnsi="Cambria" w:cs="Arial"/>
          <w:lang w:eastAsia="pl-PL"/>
        </w:rPr>
        <w:t>8</w:t>
      </w:r>
      <w:r w:rsidR="004823BD" w:rsidRPr="00695F61">
        <w:rPr>
          <w:rFonts w:ascii="Cambria" w:eastAsia="Times New Roman" w:hAnsi="Cambria" w:cs="Arial"/>
          <w:lang w:eastAsia="pl-PL"/>
        </w:rPr>
        <w:t>,</w:t>
      </w:r>
    </w:p>
    <w:p w14:paraId="7BF401B5" w14:textId="5A2EFC1C" w:rsidR="004823BD" w:rsidRPr="00695F61" w:rsidRDefault="00231D6A" w:rsidP="004823BD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odnośnie</w:t>
      </w:r>
      <w:r w:rsidR="0075457B" w:rsidRPr="00695F61">
        <w:rPr>
          <w:rFonts w:ascii="Cambria" w:eastAsia="Times New Roman" w:hAnsi="Cambria" w:cs="Arial"/>
          <w:lang w:eastAsia="pl-PL"/>
        </w:rPr>
        <w:t xml:space="preserve"> </w:t>
      </w:r>
      <w:r w:rsidR="004823BD" w:rsidRPr="00695F61">
        <w:rPr>
          <w:rFonts w:ascii="Cambria" w:eastAsia="Times New Roman" w:hAnsi="Cambria" w:cs="Arial"/>
          <w:lang w:eastAsia="pl-PL"/>
        </w:rPr>
        <w:t>zmiany wysokości wynagrodzenia Wykonawcy w przypadku zmiany zasad podlegania ubezpieczeniom społecznym lub ubezpieczeniu zdrowotnemu lub wysokości stawki składki na ubezpieczenia społeczne lub zdrowotne, z zastrzeżeniem § 7 ust. 1-</w:t>
      </w:r>
      <w:r w:rsidR="0075457B" w:rsidRPr="00695F61">
        <w:rPr>
          <w:rFonts w:ascii="Cambria" w:eastAsia="Times New Roman" w:hAnsi="Cambria" w:cs="Arial"/>
          <w:lang w:eastAsia="pl-PL"/>
        </w:rPr>
        <w:t>8</w:t>
      </w:r>
      <w:r w:rsidR="004823BD" w:rsidRPr="00695F61">
        <w:rPr>
          <w:rFonts w:ascii="Cambria" w:eastAsia="Times New Roman" w:hAnsi="Cambria" w:cs="Arial"/>
          <w:lang w:eastAsia="pl-PL"/>
        </w:rPr>
        <w:t>,</w:t>
      </w:r>
    </w:p>
    <w:p w14:paraId="3F87F62C" w14:textId="74A47DE7" w:rsidR="00231D6A" w:rsidRPr="00695F61" w:rsidRDefault="00231D6A" w:rsidP="00231D6A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 odnośnie zmiany wysokości wynagrodzenia Wykonawcy w przypadku zmiany zasad gromadzenia i wysokości wpłat do pracowniczych planów kapitałowych, o których mowa w ustawie z dnia 4 października 2018 r. o pracowniczych planach kapitałowych, z zastrzeżeniem § 7 ust. 1-8,</w:t>
      </w:r>
    </w:p>
    <w:p w14:paraId="20FEB3CB" w14:textId="77777777" w:rsidR="004823BD" w:rsidRPr="00695F61" w:rsidRDefault="004823BD" w:rsidP="004823BD">
      <w:pPr>
        <w:numPr>
          <w:ilvl w:val="0"/>
          <w:numId w:val="7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zmiany podwykonawcy o którym mowa w </w:t>
      </w:r>
      <w:r w:rsidRPr="00695F61">
        <w:rPr>
          <w:rFonts w:ascii="Cambria" w:eastAsia="Times New Roman" w:hAnsi="Cambria" w:cs="Arial"/>
          <w:bCs/>
          <w:lang w:eastAsia="pl-PL"/>
        </w:rPr>
        <w:t>§ 9</w:t>
      </w:r>
      <w:r w:rsidRPr="00695F61">
        <w:rPr>
          <w:rFonts w:ascii="Cambria" w:eastAsia="Times New Roman" w:hAnsi="Cambria" w:cs="Arial"/>
          <w:lang w:eastAsia="pl-PL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66442459" w14:textId="77777777" w:rsidR="004823BD" w:rsidRPr="00695F61" w:rsidRDefault="004823BD" w:rsidP="004823BD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przypadku rezygnacji z podwykonawcy o którym mowa w </w:t>
      </w:r>
      <w:r w:rsidRPr="00695F61">
        <w:rPr>
          <w:rFonts w:ascii="Cambria" w:eastAsia="Times New Roman" w:hAnsi="Cambria" w:cs="Arial"/>
          <w:bCs/>
          <w:lang w:eastAsia="pl-PL"/>
        </w:rPr>
        <w:t>§ 9</w:t>
      </w:r>
      <w:r w:rsidRPr="00695F61">
        <w:rPr>
          <w:rFonts w:ascii="Cambria" w:eastAsia="Times New Roman" w:hAnsi="Cambria" w:cs="Arial"/>
          <w:lang w:eastAsia="pl-PL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zrezygnowano.</w:t>
      </w:r>
    </w:p>
    <w:p w14:paraId="5F334D9C" w14:textId="77777777" w:rsidR="004823BD" w:rsidRPr="00695F61" w:rsidRDefault="004823BD" w:rsidP="004823BD">
      <w:pPr>
        <w:numPr>
          <w:ilvl w:val="0"/>
          <w:numId w:val="7"/>
        </w:numPr>
        <w:spacing w:after="0" w:line="240" w:lineRule="auto"/>
        <w:jc w:val="both"/>
        <w:rPr>
          <w:rFonts w:ascii="Cambria" w:eastAsia="MS Mincho" w:hAnsi="Cambria" w:cs="Arial"/>
          <w:lang w:eastAsia="pl-PL"/>
        </w:rPr>
      </w:pPr>
      <w:r w:rsidRPr="00695F61">
        <w:rPr>
          <w:rFonts w:ascii="Cambria" w:eastAsia="Times New Roman" w:hAnsi="Cambria" w:cs="Arial"/>
          <w:bCs/>
          <w:lang w:eastAsia="pl-PL"/>
        </w:rPr>
        <w:t>w innych przypadkach wskazanych w art. 455 ustawy Prawo zamówień publicznych</w:t>
      </w:r>
    </w:p>
    <w:p w14:paraId="6DE5ADA4" w14:textId="77777777" w:rsidR="004823BD" w:rsidRPr="00695F61" w:rsidRDefault="004823BD" w:rsidP="004823BD">
      <w:pPr>
        <w:spacing w:after="0" w:line="240" w:lineRule="auto"/>
        <w:ind w:left="284"/>
        <w:jc w:val="both"/>
        <w:rPr>
          <w:rFonts w:ascii="Cambria" w:eastAsia="Times New Roman" w:hAnsi="Cambria" w:cs="Arial"/>
          <w:bCs/>
          <w:lang w:eastAsia="pl-PL"/>
        </w:rPr>
      </w:pPr>
    </w:p>
    <w:p w14:paraId="1F436A03" w14:textId="77777777" w:rsidR="004823BD" w:rsidRPr="00695F61" w:rsidRDefault="004823BD" w:rsidP="004823BD">
      <w:pPr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9.</w:t>
      </w:r>
    </w:p>
    <w:p w14:paraId="7846AB43" w14:textId="77777777" w:rsidR="004823BD" w:rsidRPr="00695F61" w:rsidRDefault="004823BD" w:rsidP="004823BD">
      <w:pPr>
        <w:spacing w:after="0" w:line="240" w:lineRule="auto"/>
        <w:ind w:left="426" w:hanging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Postanowienia dotyczące podwykonawców: (jeżeli dotyczy)</w:t>
      </w:r>
    </w:p>
    <w:p w14:paraId="4A250FB1" w14:textId="77777777" w:rsidR="004823BD" w:rsidRPr="00695F61" w:rsidRDefault="004823BD" w:rsidP="004823BD">
      <w:pPr>
        <w:spacing w:after="0" w:line="240" w:lineRule="auto"/>
        <w:ind w:left="426" w:hanging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1.</w:t>
      </w:r>
      <w:r w:rsidRPr="00695F61">
        <w:rPr>
          <w:rFonts w:ascii="Cambria" w:eastAsia="Times New Roman" w:hAnsi="Cambria" w:cs="Arial"/>
          <w:lang w:eastAsia="pl-PL"/>
        </w:rPr>
        <w:tab/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AD7D7F0" w14:textId="77777777" w:rsidR="004823BD" w:rsidRPr="00695F61" w:rsidRDefault="004823BD" w:rsidP="004823BD">
      <w:pPr>
        <w:spacing w:after="0" w:line="240" w:lineRule="auto"/>
        <w:ind w:left="426" w:hanging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2.</w:t>
      </w:r>
      <w:r w:rsidRPr="00695F61">
        <w:rPr>
          <w:rFonts w:ascii="Cambria" w:eastAsia="Times New Roman" w:hAnsi="Cambria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zrezygnowano. </w:t>
      </w:r>
    </w:p>
    <w:p w14:paraId="1583D57A" w14:textId="77777777" w:rsidR="004823BD" w:rsidRPr="00695F61" w:rsidRDefault="004823BD" w:rsidP="004823BD">
      <w:pPr>
        <w:spacing w:after="0" w:line="240" w:lineRule="auto"/>
        <w:ind w:left="426" w:hanging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3.</w:t>
      </w:r>
      <w:r w:rsidRPr="00695F61">
        <w:rPr>
          <w:rFonts w:ascii="Cambria" w:eastAsia="Times New Roman" w:hAnsi="Cambria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22 ust. 1 Pzp w stopniu nie mniejszym niż podwykonawca, z którego usług zrezygnowano.</w:t>
      </w:r>
    </w:p>
    <w:p w14:paraId="7DA16123" w14:textId="77777777" w:rsidR="004823BD" w:rsidRPr="00695F61" w:rsidRDefault="004823BD" w:rsidP="004823BD">
      <w:pPr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33188848" w14:textId="77777777" w:rsidR="004823BD" w:rsidRPr="00695F61" w:rsidRDefault="004823BD" w:rsidP="004823BD">
      <w:pPr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10.</w:t>
      </w:r>
    </w:p>
    <w:p w14:paraId="4F3102B4" w14:textId="03B5BAB3" w:rsidR="004823BD" w:rsidRPr="00695F61" w:rsidRDefault="004823BD" w:rsidP="002616C6">
      <w:pPr>
        <w:pStyle w:val="Akapitzlist"/>
        <w:numPr>
          <w:ilvl w:val="0"/>
          <w:numId w:val="22"/>
        </w:numPr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</w:t>
      </w:r>
      <w:r w:rsidRPr="00695F61">
        <w:rPr>
          <w:rFonts w:ascii="Cambria" w:eastAsia="Times New Roman" w:hAnsi="Cambria" w:cs="Arial"/>
          <w:lang w:eastAsia="pl-PL"/>
        </w:rPr>
        <w:lastRenderedPageBreak/>
        <w:t>od dnia powzięcia wiadomości o tych okolicznościach. W takim wypadku Wykonawca może żądać jedynie wynagrodzenia należnego mu z tytułu wykonania części umowy.</w:t>
      </w:r>
    </w:p>
    <w:p w14:paraId="40EC9D05" w14:textId="2A26E047" w:rsidR="00231D6A" w:rsidRPr="00695F61" w:rsidRDefault="00231D6A" w:rsidP="002616C6">
      <w:pPr>
        <w:pStyle w:val="Akapitzlist"/>
        <w:numPr>
          <w:ilvl w:val="0"/>
          <w:numId w:val="22"/>
        </w:numPr>
        <w:spacing w:after="0" w:line="240" w:lineRule="auto"/>
        <w:ind w:left="567" w:hanging="567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bCs/>
          <w:lang w:eastAsia="ar-SA"/>
        </w:rPr>
        <w:t>W przypadku, gdy dokonano zmiany niniejszej umowy z naruszeniem art. 454 i 455 Pzp, Zamawiający może odstąpić od tej części umowy, której zmiana dotyczyła na podstawie art. 456 ust. 1 pkt 2 a) Pzp.</w:t>
      </w:r>
    </w:p>
    <w:p w14:paraId="26419759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3D57F0A6" w14:textId="6FC8B555" w:rsidR="004823BD" w:rsidRPr="00695F61" w:rsidRDefault="004823BD" w:rsidP="004823BD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§ 11.</w:t>
      </w:r>
    </w:p>
    <w:p w14:paraId="47A0EE2C" w14:textId="5BD71F5B" w:rsidR="00695F61" w:rsidRPr="00695F61" w:rsidRDefault="00695F61" w:rsidP="00695F61">
      <w:pPr>
        <w:pStyle w:val="Akapitzlist"/>
        <w:numPr>
          <w:ilvl w:val="6"/>
          <w:numId w:val="8"/>
        </w:numPr>
        <w:ind w:left="567" w:hanging="567"/>
        <w:jc w:val="both"/>
        <w:rPr>
          <w:rFonts w:ascii="Cambria" w:hAnsi="Cambria" w:cs="Arial"/>
        </w:rPr>
      </w:pPr>
      <w:r w:rsidRPr="00695F61">
        <w:rPr>
          <w:rFonts w:ascii="Cambria" w:hAnsi="Cambria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3DDF58A" w14:textId="1D2F7967" w:rsidR="00695F61" w:rsidRPr="00695F61" w:rsidRDefault="00695F61" w:rsidP="00695F61">
      <w:pPr>
        <w:pStyle w:val="Akapitzlist"/>
        <w:numPr>
          <w:ilvl w:val="6"/>
          <w:numId w:val="8"/>
        </w:numPr>
        <w:ind w:left="567" w:hanging="567"/>
        <w:jc w:val="both"/>
        <w:rPr>
          <w:rFonts w:ascii="Cambria" w:hAnsi="Cambria" w:cs="Arial"/>
        </w:rPr>
      </w:pPr>
      <w:r w:rsidRPr="00695F61">
        <w:rPr>
          <w:rFonts w:ascii="Cambria" w:hAnsi="Cambria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52163A8" w14:textId="7A3A7934" w:rsidR="00695F61" w:rsidRPr="00695F61" w:rsidRDefault="00695F61" w:rsidP="00695F61">
      <w:pPr>
        <w:pStyle w:val="Akapitzlist"/>
        <w:numPr>
          <w:ilvl w:val="3"/>
          <w:numId w:val="8"/>
        </w:numPr>
        <w:ind w:left="567" w:hanging="567"/>
        <w:jc w:val="both"/>
        <w:rPr>
          <w:rFonts w:ascii="Cambria" w:hAnsi="Cambria" w:cs="Arial"/>
        </w:rPr>
      </w:pPr>
      <w:r w:rsidRPr="00695F61">
        <w:rPr>
          <w:rFonts w:ascii="Cambria" w:hAnsi="Cambria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A8F649A" w14:textId="374CF7D8" w:rsidR="004823BD" w:rsidRPr="00695F61" w:rsidRDefault="00695F61" w:rsidP="00695F61">
      <w:pPr>
        <w:pStyle w:val="Akapitzlist"/>
        <w:numPr>
          <w:ilvl w:val="3"/>
          <w:numId w:val="8"/>
        </w:numPr>
        <w:ind w:left="567" w:hanging="567"/>
        <w:jc w:val="both"/>
        <w:rPr>
          <w:rFonts w:ascii="Cambria" w:hAnsi="Cambria" w:cs="Arial"/>
        </w:rPr>
      </w:pPr>
      <w:r w:rsidRPr="00695F61">
        <w:rPr>
          <w:rFonts w:ascii="Cambria" w:hAnsi="Cambria" w:cs="Arial"/>
        </w:rPr>
        <w:t>Każda ze Stron będzie przetwarzała udostępnione jej dane osobowe na własną odpowiedzialność i w zgodzie z przepisami prawa.</w:t>
      </w:r>
    </w:p>
    <w:p w14:paraId="472D71C2" w14:textId="77777777" w:rsidR="00A14668" w:rsidRPr="00695F61" w:rsidRDefault="00A14668" w:rsidP="00A14668">
      <w:pPr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70311900" w14:textId="6E37B8B8" w:rsidR="00A14668" w:rsidRPr="00695F61" w:rsidRDefault="00A14668" w:rsidP="00A1466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  <w:r w:rsidRPr="00695F61">
        <w:rPr>
          <w:rFonts w:ascii="Cambria" w:eastAsia="Times New Roman" w:hAnsi="Cambria" w:cs="Arial"/>
          <w:b/>
          <w:bCs/>
          <w:lang w:eastAsia="pl-PL"/>
        </w:rPr>
        <w:t>§ 12.</w:t>
      </w:r>
    </w:p>
    <w:p w14:paraId="6AB66580" w14:textId="1F3DEA44" w:rsidR="00A14668" w:rsidRPr="00695F61" w:rsidRDefault="00A14668" w:rsidP="002616C6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Zamawiający </w:t>
      </w:r>
      <w:r w:rsidRPr="00695F61">
        <w:rPr>
          <w:rFonts w:ascii="Cambria" w:eastAsia="Times New Roman" w:hAnsi="Cambria" w:cs="Arial"/>
          <w:b/>
          <w:bCs/>
          <w:lang w:eastAsia="pl-PL"/>
        </w:rPr>
        <w:t>nie określa</w:t>
      </w:r>
      <w:r w:rsidR="00EA4FEC" w:rsidRPr="00695F61">
        <w:rPr>
          <w:rFonts w:ascii="Cambria" w:eastAsia="Times New Roman" w:hAnsi="Cambria" w:cs="Arial"/>
          <w:lang w:eastAsia="pl-PL"/>
        </w:rPr>
        <w:t xml:space="preserve"> wymagań w zakresie zatrudnienia przez Wykonawcę lub podwykonawcę na podstawie stosunku pracy osób wykonujących czynności związane z realizacją przedmiotu umowy, gdyż zgodnie z obowiązującymi przepisami wykonywanie usług pocztowych może nie polegać na wykonywaniu pracy w sposób określony w art. 22 § 1 ustawy z dnia 26 czerwca 1974 r. Kodeks pracy (Dz.U. z 2019 r, poz. 1040,1043 i 1495).</w:t>
      </w:r>
    </w:p>
    <w:p w14:paraId="1455A2A4" w14:textId="77777777" w:rsidR="00B543E0" w:rsidRPr="00695F61" w:rsidRDefault="00B543E0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75C5E904" w14:textId="27A8DDE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</w:t>
      </w:r>
      <w:r w:rsidR="00A14668" w:rsidRPr="00695F61">
        <w:rPr>
          <w:rFonts w:ascii="Cambria" w:eastAsia="Times New Roman" w:hAnsi="Cambria" w:cs="Arial"/>
          <w:b/>
          <w:lang w:eastAsia="pl-PL"/>
        </w:rPr>
        <w:t>3</w:t>
      </w:r>
      <w:r w:rsidRPr="00695F61">
        <w:rPr>
          <w:rFonts w:ascii="Cambria" w:eastAsia="Times New Roman" w:hAnsi="Cambria" w:cs="Arial"/>
          <w:b/>
          <w:lang w:eastAsia="pl-PL"/>
        </w:rPr>
        <w:t>.</w:t>
      </w:r>
    </w:p>
    <w:p w14:paraId="44893CA2" w14:textId="77777777" w:rsidR="004823BD" w:rsidRPr="00695F61" w:rsidRDefault="004823BD" w:rsidP="004823BD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W sprawach nieuregulowanych niniejszą umową stosuje się przepisy Kodeksu cywilnego, jeżeli przepisy ustawy Prawo zamówień publicznych nie stanowią inaczej oraz ustawy Prawo Pocztowe (tekst jedn. Dz. U. 2020, poz. 1041 z późn. zm.).</w:t>
      </w:r>
    </w:p>
    <w:p w14:paraId="5FE7E831" w14:textId="77777777" w:rsidR="004823BD" w:rsidRPr="00695F61" w:rsidRDefault="004823BD" w:rsidP="004823BD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 zakresie realizacji niniejszej umowy nie mają zastosowania postanowienia regulaminów świadczenia usług obowiązujące u Wykonawcy, z zastrzeżeniem § 4 ust. 2. </w:t>
      </w:r>
    </w:p>
    <w:p w14:paraId="5EC39BBB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723A66C" w14:textId="77777777" w:rsidR="00231D6A" w:rsidRPr="00695F61" w:rsidRDefault="00231D6A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</w:p>
    <w:p w14:paraId="113A3F69" w14:textId="42753FF6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</w:t>
      </w:r>
      <w:r w:rsidR="00A14668" w:rsidRPr="00695F61">
        <w:rPr>
          <w:rFonts w:ascii="Cambria" w:eastAsia="Times New Roman" w:hAnsi="Cambria" w:cs="Arial"/>
          <w:b/>
          <w:lang w:eastAsia="pl-PL"/>
        </w:rPr>
        <w:t>4</w:t>
      </w:r>
      <w:r w:rsidRPr="00695F61">
        <w:rPr>
          <w:rFonts w:ascii="Cambria" w:eastAsia="Times New Roman" w:hAnsi="Cambria" w:cs="Arial"/>
          <w:b/>
          <w:lang w:eastAsia="pl-PL"/>
        </w:rPr>
        <w:t>.</w:t>
      </w:r>
    </w:p>
    <w:p w14:paraId="029F56E5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Wszelkie ewentualne spory związane z realizacją niniejszej umowy Strony zobowiązują się rozwiązywać w drodze wspólnych uzgodnień. W przypadku, gdy Strony nie osiągną porozumienia spory rozstrzygał będzie właściwy rzeczowo sąd powszechny w Poznaniu. </w:t>
      </w:r>
    </w:p>
    <w:p w14:paraId="35D54810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523A627C" w14:textId="415CDEAD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</w:t>
      </w:r>
      <w:r w:rsidR="00A14668" w:rsidRPr="00695F61">
        <w:rPr>
          <w:rFonts w:ascii="Cambria" w:eastAsia="Times New Roman" w:hAnsi="Cambria" w:cs="Arial"/>
          <w:b/>
          <w:lang w:eastAsia="pl-PL"/>
        </w:rPr>
        <w:t>5</w:t>
      </w:r>
      <w:r w:rsidRPr="00695F61">
        <w:rPr>
          <w:rFonts w:ascii="Cambria" w:eastAsia="Times New Roman" w:hAnsi="Cambria" w:cs="Arial"/>
          <w:b/>
          <w:lang w:eastAsia="pl-PL"/>
        </w:rPr>
        <w:t>.</w:t>
      </w:r>
    </w:p>
    <w:p w14:paraId="24E10345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 xml:space="preserve">Umowa sporządzona został w dwóch jednobrzmiących egzemplarzach, po jednym dla każdej ze stron. </w:t>
      </w:r>
    </w:p>
    <w:p w14:paraId="674727D6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FD0184E" w14:textId="3B40E6D4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695F61">
        <w:rPr>
          <w:rFonts w:ascii="Cambria" w:eastAsia="Times New Roman" w:hAnsi="Cambria" w:cs="Arial"/>
          <w:b/>
          <w:lang w:eastAsia="pl-PL"/>
        </w:rPr>
        <w:t>§ 1</w:t>
      </w:r>
      <w:r w:rsidR="00A14668" w:rsidRPr="00695F61">
        <w:rPr>
          <w:rFonts w:ascii="Cambria" w:eastAsia="Times New Roman" w:hAnsi="Cambria" w:cs="Arial"/>
          <w:b/>
          <w:lang w:eastAsia="pl-PL"/>
        </w:rPr>
        <w:t>6</w:t>
      </w:r>
      <w:r w:rsidRPr="00695F61">
        <w:rPr>
          <w:rFonts w:ascii="Cambria" w:eastAsia="Times New Roman" w:hAnsi="Cambria" w:cs="Arial"/>
          <w:b/>
          <w:lang w:eastAsia="pl-PL"/>
        </w:rPr>
        <w:t>.</w:t>
      </w:r>
    </w:p>
    <w:p w14:paraId="5D4140D3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lastRenderedPageBreak/>
        <w:t>Integralną część umowy stanowią załączniki :</w:t>
      </w:r>
    </w:p>
    <w:p w14:paraId="2B60CC59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left="360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załącznik nr 1 – Formularz ofertowy,</w:t>
      </w:r>
    </w:p>
    <w:p w14:paraId="3B8C492D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left="360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załącznik nr 2 – Wykaz cen jednostkowych,</w:t>
      </w:r>
    </w:p>
    <w:p w14:paraId="0FE00AD5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left="360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załącznik nr 3 – Opis przedmiotu umowy,</w:t>
      </w:r>
    </w:p>
    <w:p w14:paraId="210C4BCC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ind w:left="360"/>
        <w:rPr>
          <w:rFonts w:ascii="Cambria" w:eastAsia="Times New Roman" w:hAnsi="Cambria" w:cs="Arial"/>
          <w:lang w:eastAsia="pl-PL"/>
        </w:rPr>
      </w:pPr>
      <w:r w:rsidRPr="00695F61">
        <w:rPr>
          <w:rFonts w:ascii="Cambria" w:eastAsia="Times New Roman" w:hAnsi="Cambria" w:cs="Arial"/>
          <w:lang w:eastAsia="pl-PL"/>
        </w:rPr>
        <w:t>załącznik nr 4 – Cennik usług Wykonawcy.</w:t>
      </w:r>
    </w:p>
    <w:p w14:paraId="6FC49059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14:paraId="62E28BDC" w14:textId="77777777" w:rsidR="004823BD" w:rsidRPr="00695F61" w:rsidRDefault="004823BD" w:rsidP="004823B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sz w:val="24"/>
          <w:szCs w:val="24"/>
          <w:lang w:eastAsia="pl-PL"/>
        </w:rPr>
      </w:pPr>
      <w:r w:rsidRPr="00695F61">
        <w:rPr>
          <w:rFonts w:ascii="Cambria" w:eastAsia="Times New Roman" w:hAnsi="Cambria" w:cs="Arial"/>
          <w:b/>
          <w:sz w:val="24"/>
          <w:szCs w:val="24"/>
          <w:lang w:eastAsia="pl-PL"/>
        </w:rPr>
        <w:t>ZAMAWIAJĄCY                                                        WYKONAWCA</w:t>
      </w:r>
    </w:p>
    <w:p w14:paraId="632768EC" w14:textId="77777777" w:rsidR="00F6605D" w:rsidRPr="00695F61" w:rsidRDefault="00F6605D">
      <w:pPr>
        <w:rPr>
          <w:rFonts w:ascii="Cambria" w:hAnsi="Cambria"/>
        </w:rPr>
      </w:pPr>
    </w:p>
    <w:sectPr w:rsidR="00F6605D" w:rsidRPr="00695F61" w:rsidSect="00A738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8A005" w14:textId="77777777" w:rsidR="009575F8" w:rsidRDefault="009575F8">
      <w:pPr>
        <w:spacing w:after="0" w:line="240" w:lineRule="auto"/>
      </w:pPr>
      <w:r>
        <w:separator/>
      </w:r>
    </w:p>
  </w:endnote>
  <w:endnote w:type="continuationSeparator" w:id="0">
    <w:p w14:paraId="03E2655E" w14:textId="77777777" w:rsidR="009575F8" w:rsidRDefault="0095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C558F" w14:textId="41F8F68E" w:rsidR="00A738D9" w:rsidRDefault="00A81D8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42A66">
      <w:rPr>
        <w:noProof/>
      </w:rPr>
      <w:t>3</w:t>
    </w:r>
    <w:r>
      <w:fldChar w:fldCharType="end"/>
    </w:r>
  </w:p>
  <w:p w14:paraId="620B123C" w14:textId="77777777" w:rsidR="00A738D9" w:rsidRDefault="00D440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FB8A4" w14:textId="77777777" w:rsidR="009575F8" w:rsidRDefault="009575F8">
      <w:pPr>
        <w:spacing w:after="0" w:line="240" w:lineRule="auto"/>
      </w:pPr>
      <w:r>
        <w:separator/>
      </w:r>
    </w:p>
  </w:footnote>
  <w:footnote w:type="continuationSeparator" w:id="0">
    <w:p w14:paraId="0F779DBA" w14:textId="77777777" w:rsidR="009575F8" w:rsidRDefault="0095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1364"/>
    <w:multiLevelType w:val="hybridMultilevel"/>
    <w:tmpl w:val="1C101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1428E0"/>
    <w:multiLevelType w:val="hybridMultilevel"/>
    <w:tmpl w:val="93A00A94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4081EC7"/>
    <w:multiLevelType w:val="hybridMultilevel"/>
    <w:tmpl w:val="7A0473D4"/>
    <w:lvl w:ilvl="0" w:tplc="FAAAD8D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B2082E"/>
    <w:multiLevelType w:val="hybridMultilevel"/>
    <w:tmpl w:val="A8B0F4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8C71F03"/>
    <w:multiLevelType w:val="hybridMultilevel"/>
    <w:tmpl w:val="B60A51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BD5266C"/>
    <w:multiLevelType w:val="hybridMultilevel"/>
    <w:tmpl w:val="58D2ED14"/>
    <w:lvl w:ilvl="0" w:tplc="C9B0E0B2">
      <w:start w:val="1"/>
      <w:numFmt w:val="decimal"/>
      <w:lvlText w:val="%1)"/>
      <w:lvlJc w:val="left"/>
      <w:pPr>
        <w:ind w:left="2484" w:hanging="360"/>
      </w:pPr>
      <w:rPr>
        <w:rFonts w:ascii="Arial" w:eastAsia="Times New Roman" w:hAnsi="Arial" w:cs="Arial"/>
      </w:rPr>
    </w:lvl>
    <w:lvl w:ilvl="1" w:tplc="414A212E">
      <w:start w:val="1"/>
      <w:numFmt w:val="decimal"/>
      <w:lvlText w:val="%2)"/>
      <w:lvlJc w:val="left"/>
      <w:pPr>
        <w:ind w:left="320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13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E2C2BC4"/>
    <w:multiLevelType w:val="hybridMultilevel"/>
    <w:tmpl w:val="1D56B21C"/>
    <w:lvl w:ilvl="0" w:tplc="F4AE43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AE0A5F"/>
    <w:multiLevelType w:val="hybridMultilevel"/>
    <w:tmpl w:val="2724D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F3185"/>
    <w:multiLevelType w:val="hybridMultilevel"/>
    <w:tmpl w:val="7FA082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E91A56"/>
    <w:multiLevelType w:val="hybridMultilevel"/>
    <w:tmpl w:val="7506CD86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6E1B3E5F"/>
    <w:multiLevelType w:val="hybridMultilevel"/>
    <w:tmpl w:val="5D3661F6"/>
    <w:lvl w:ilvl="0" w:tplc="AB5A4DC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 w15:restartNumberingAfterBreak="0">
    <w:nsid w:val="72156993"/>
    <w:multiLevelType w:val="hybridMultilevel"/>
    <w:tmpl w:val="840AE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01648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600360E"/>
    <w:multiLevelType w:val="hybridMultilevel"/>
    <w:tmpl w:val="D444B6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333689"/>
    <w:multiLevelType w:val="hybridMultilevel"/>
    <w:tmpl w:val="EB0A9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8"/>
  </w:num>
  <w:num w:numId="5">
    <w:abstractNumId w:val="9"/>
  </w:num>
  <w:num w:numId="6">
    <w:abstractNumId w:val="16"/>
  </w:num>
  <w:num w:numId="7">
    <w:abstractNumId w:val="2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8"/>
  </w:num>
  <w:num w:numId="11">
    <w:abstractNumId w:val="7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1"/>
  </w:num>
  <w:num w:numId="20">
    <w:abstractNumId w:val="2"/>
  </w:num>
  <w:num w:numId="21">
    <w:abstractNumId w:val="1"/>
  </w:num>
  <w:num w:numId="22">
    <w:abstractNumId w:val="5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3BD"/>
    <w:rsid w:val="00064529"/>
    <w:rsid w:val="00085636"/>
    <w:rsid w:val="001037B9"/>
    <w:rsid w:val="0016497F"/>
    <w:rsid w:val="002221F6"/>
    <w:rsid w:val="00231D6A"/>
    <w:rsid w:val="002616C6"/>
    <w:rsid w:val="00283D29"/>
    <w:rsid w:val="0028496A"/>
    <w:rsid w:val="00326677"/>
    <w:rsid w:val="00346178"/>
    <w:rsid w:val="003567F6"/>
    <w:rsid w:val="00362648"/>
    <w:rsid w:val="0037109F"/>
    <w:rsid w:val="00371241"/>
    <w:rsid w:val="00372A34"/>
    <w:rsid w:val="003C23F2"/>
    <w:rsid w:val="00402455"/>
    <w:rsid w:val="004823BD"/>
    <w:rsid w:val="004C5F66"/>
    <w:rsid w:val="00572EE9"/>
    <w:rsid w:val="00596A29"/>
    <w:rsid w:val="00656859"/>
    <w:rsid w:val="00665A29"/>
    <w:rsid w:val="00691340"/>
    <w:rsid w:val="00695F61"/>
    <w:rsid w:val="0075457B"/>
    <w:rsid w:val="007A4C16"/>
    <w:rsid w:val="007C7BA1"/>
    <w:rsid w:val="00842A66"/>
    <w:rsid w:val="008C679E"/>
    <w:rsid w:val="009575F8"/>
    <w:rsid w:val="00A14668"/>
    <w:rsid w:val="00A5319B"/>
    <w:rsid w:val="00A81D89"/>
    <w:rsid w:val="00AA5AFC"/>
    <w:rsid w:val="00B231A2"/>
    <w:rsid w:val="00B543E0"/>
    <w:rsid w:val="00C564AF"/>
    <w:rsid w:val="00D054C2"/>
    <w:rsid w:val="00D44095"/>
    <w:rsid w:val="00DD5CF7"/>
    <w:rsid w:val="00E15BE2"/>
    <w:rsid w:val="00EA4FEC"/>
    <w:rsid w:val="00F27375"/>
    <w:rsid w:val="00F379F8"/>
    <w:rsid w:val="00F510E7"/>
    <w:rsid w:val="00F640EA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EFFC1"/>
  <w15:chartTrackingRefBased/>
  <w15:docId w15:val="{4DE5F944-7126-4E82-9BAA-C1D94E30B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2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23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823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23B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823B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redniasiatka21">
    <w:name w:val="Średnia siatka 21"/>
    <w:uiPriority w:val="1"/>
    <w:qFormat/>
    <w:rsid w:val="004823BD"/>
    <w:pPr>
      <w:spacing w:after="0" w:line="240" w:lineRule="auto"/>
    </w:pPr>
    <w:rPr>
      <w:rFonts w:ascii="Calibri" w:eastAsia="Times New Roman" w:hAnsi="Calibri" w:cs="Times New Roman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649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16497F"/>
  </w:style>
  <w:style w:type="table" w:styleId="Tabela-Siatka">
    <w:name w:val="Table Grid"/>
    <w:basedOn w:val="Standardowy"/>
    <w:uiPriority w:val="39"/>
    <w:rsid w:val="00695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4499</Words>
  <Characters>26995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8</cp:revision>
  <dcterms:created xsi:type="dcterms:W3CDTF">2021-03-25T12:20:00Z</dcterms:created>
  <dcterms:modified xsi:type="dcterms:W3CDTF">2024-03-11T06:04:00Z</dcterms:modified>
</cp:coreProperties>
</file>