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7680E" w14:textId="24272B71" w:rsidR="00FF233B" w:rsidRDefault="00FF233B" w:rsidP="00FF233B">
      <w:pPr>
        <w:jc w:val="right"/>
      </w:pPr>
      <w:r>
        <w:t xml:space="preserve">Załącznik nr </w:t>
      </w:r>
      <w:r w:rsidR="00ED1C55">
        <w:t>1</w:t>
      </w:r>
      <w:r>
        <w:t>2</w:t>
      </w:r>
      <w:r w:rsidR="00ED1C55">
        <w:t xml:space="preserve"> do SWZ</w:t>
      </w:r>
    </w:p>
    <w:p w14:paraId="4D073102" w14:textId="258D1472" w:rsidR="00C2650C" w:rsidRPr="00C2650C" w:rsidRDefault="00C2650C" w:rsidP="00C2650C">
      <w:pPr>
        <w:rPr>
          <w:rFonts w:ascii="Arial Narrow" w:hAnsi="Arial Narrow"/>
          <w:i/>
          <w:iCs/>
        </w:rPr>
      </w:pPr>
      <w:r w:rsidRPr="00C2650C">
        <w:rPr>
          <w:rFonts w:ascii="Arial Narrow" w:hAnsi="Arial Narrow"/>
          <w:i/>
          <w:iCs/>
        </w:rPr>
        <w:t>Załącznik nr 3 do Umowy nr 32-…/P/2024/TU</w:t>
      </w:r>
    </w:p>
    <w:tbl>
      <w:tblPr>
        <w:tblStyle w:val="Tabela-Siatka"/>
        <w:tblpPr w:leftFromText="141" w:rightFromText="141" w:vertAnchor="page" w:horzAnchor="margin" w:tblpY="2769"/>
        <w:tblW w:w="0" w:type="auto"/>
        <w:tblLook w:val="04A0" w:firstRow="1" w:lastRow="0" w:firstColumn="1" w:lastColumn="0" w:noHBand="0" w:noVBand="1"/>
      </w:tblPr>
      <w:tblGrid>
        <w:gridCol w:w="531"/>
        <w:gridCol w:w="4661"/>
        <w:gridCol w:w="3510"/>
      </w:tblGrid>
      <w:tr w:rsidR="00313B11" w:rsidRPr="00B506D8" w14:paraId="0A9D5215" w14:textId="77777777" w:rsidTr="00313B11">
        <w:trPr>
          <w:trHeight w:val="539"/>
        </w:trPr>
        <w:tc>
          <w:tcPr>
            <w:tcW w:w="531" w:type="dxa"/>
            <w:vAlign w:val="center"/>
          </w:tcPr>
          <w:p w14:paraId="0D63F168" w14:textId="77777777" w:rsidR="00313B11" w:rsidRPr="00B506D8" w:rsidRDefault="00313B11" w:rsidP="00313B11">
            <w:pPr>
              <w:rPr>
                <w:b/>
              </w:rPr>
            </w:pPr>
            <w:r w:rsidRPr="00B506D8">
              <w:rPr>
                <w:b/>
              </w:rPr>
              <w:t>LP.</w:t>
            </w:r>
          </w:p>
        </w:tc>
        <w:tc>
          <w:tcPr>
            <w:tcW w:w="4661" w:type="dxa"/>
            <w:vAlign w:val="center"/>
          </w:tcPr>
          <w:p w14:paraId="4E30EB3D" w14:textId="0C5E9478" w:rsidR="00313B11" w:rsidRPr="00B506D8" w:rsidRDefault="00313B11" w:rsidP="00313B11">
            <w:pPr>
              <w:jc w:val="center"/>
              <w:rPr>
                <w:b/>
              </w:rPr>
            </w:pPr>
            <w:r w:rsidRPr="00B506D8">
              <w:rPr>
                <w:b/>
              </w:rPr>
              <w:t>Wymagan</w:t>
            </w:r>
            <w:r>
              <w:rPr>
                <w:b/>
              </w:rPr>
              <w:t>e</w:t>
            </w:r>
            <w:r w:rsidRPr="00B506D8">
              <w:rPr>
                <w:b/>
              </w:rPr>
              <w:t xml:space="preserve"> </w:t>
            </w:r>
            <w:r>
              <w:rPr>
                <w:b/>
              </w:rPr>
              <w:t>usługi</w:t>
            </w:r>
          </w:p>
        </w:tc>
        <w:tc>
          <w:tcPr>
            <w:tcW w:w="3510" w:type="dxa"/>
          </w:tcPr>
          <w:p w14:paraId="45BD4F70" w14:textId="45FF3DC9" w:rsidR="00313B11" w:rsidRPr="00B506D8" w:rsidRDefault="00313B11" w:rsidP="00313B11">
            <w:pPr>
              <w:jc w:val="center"/>
              <w:rPr>
                <w:b/>
              </w:rPr>
            </w:pPr>
            <w:r>
              <w:rPr>
                <w:b/>
              </w:rPr>
              <w:t>Czas realizacji</w:t>
            </w:r>
            <w:r w:rsidR="00F457C7">
              <w:rPr>
                <w:b/>
              </w:rPr>
              <w:t xml:space="preserve">                                              [dni robocze]</w:t>
            </w:r>
          </w:p>
        </w:tc>
      </w:tr>
      <w:tr w:rsidR="00313B11" w:rsidRPr="00B506D8" w14:paraId="03A9C018" w14:textId="77777777" w:rsidTr="00313B11">
        <w:tc>
          <w:tcPr>
            <w:tcW w:w="531" w:type="dxa"/>
            <w:vAlign w:val="center"/>
          </w:tcPr>
          <w:p w14:paraId="5062B3AA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759357E5" w14:textId="77777777" w:rsidR="00313B11" w:rsidRPr="00B506D8" w:rsidRDefault="00313B11" w:rsidP="00313B11">
            <w:pPr>
              <w:jc w:val="both"/>
            </w:pPr>
            <w:r w:rsidRPr="003D704D">
              <w:t>Analiza obecnej konfiguracji/topologii</w:t>
            </w:r>
            <w:r>
              <w:t>.</w:t>
            </w:r>
          </w:p>
        </w:tc>
        <w:tc>
          <w:tcPr>
            <w:tcW w:w="3510" w:type="dxa"/>
          </w:tcPr>
          <w:p w14:paraId="309FF5E9" w14:textId="77777777" w:rsidR="00313B11" w:rsidRPr="003D704D" w:rsidRDefault="00313B11" w:rsidP="00313B11">
            <w:pPr>
              <w:jc w:val="center"/>
            </w:pPr>
            <w:r>
              <w:t>5 dni</w:t>
            </w:r>
          </w:p>
        </w:tc>
      </w:tr>
      <w:tr w:rsidR="00313B11" w:rsidRPr="00B506D8" w14:paraId="1CA6DA5E" w14:textId="77777777" w:rsidTr="00313B11">
        <w:tc>
          <w:tcPr>
            <w:tcW w:w="531" w:type="dxa"/>
            <w:vAlign w:val="center"/>
          </w:tcPr>
          <w:p w14:paraId="223B0108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4CA35F1B" w14:textId="77777777" w:rsidR="00313B11" w:rsidRPr="00B506D8" w:rsidRDefault="00313B11" w:rsidP="00313B11">
            <w:pPr>
              <w:jc w:val="both"/>
            </w:pPr>
            <w:r w:rsidRPr="003D704D">
              <w:t>Przygotowanie koncepcji technicznej HLD</w:t>
            </w:r>
            <w:r>
              <w:t>.</w:t>
            </w:r>
          </w:p>
        </w:tc>
        <w:tc>
          <w:tcPr>
            <w:tcW w:w="3510" w:type="dxa"/>
          </w:tcPr>
          <w:p w14:paraId="3284686D" w14:textId="77777777" w:rsidR="00313B11" w:rsidRPr="003D704D" w:rsidRDefault="00313B11" w:rsidP="00313B11">
            <w:pPr>
              <w:jc w:val="center"/>
            </w:pPr>
            <w:r>
              <w:t>4 dni</w:t>
            </w:r>
          </w:p>
        </w:tc>
      </w:tr>
      <w:tr w:rsidR="00313B11" w:rsidRPr="00B506D8" w14:paraId="4C6BF5F7" w14:textId="77777777" w:rsidTr="00313B11">
        <w:tc>
          <w:tcPr>
            <w:tcW w:w="531" w:type="dxa"/>
            <w:vAlign w:val="center"/>
          </w:tcPr>
          <w:p w14:paraId="4814078A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4372063C" w14:textId="77777777" w:rsidR="00313B11" w:rsidRPr="00B506D8" w:rsidRDefault="00313B11" w:rsidP="00313B11">
            <w:pPr>
              <w:jc w:val="both"/>
            </w:pPr>
            <w:r w:rsidRPr="003D704D">
              <w:t>Przygotowanie projektu wykonawczego LLD</w:t>
            </w:r>
            <w:r>
              <w:t>.</w:t>
            </w:r>
          </w:p>
        </w:tc>
        <w:tc>
          <w:tcPr>
            <w:tcW w:w="3510" w:type="dxa"/>
          </w:tcPr>
          <w:p w14:paraId="0866021E" w14:textId="77777777" w:rsidR="00313B11" w:rsidRPr="003D704D" w:rsidRDefault="00313B11" w:rsidP="00313B11">
            <w:pPr>
              <w:jc w:val="center"/>
            </w:pPr>
            <w:r>
              <w:t>5 dni</w:t>
            </w:r>
          </w:p>
        </w:tc>
      </w:tr>
      <w:tr w:rsidR="00313B11" w:rsidRPr="00B506D8" w14:paraId="7CF6984D" w14:textId="77777777" w:rsidTr="00313B11">
        <w:tc>
          <w:tcPr>
            <w:tcW w:w="531" w:type="dxa"/>
            <w:vAlign w:val="center"/>
          </w:tcPr>
          <w:p w14:paraId="64C7DFFE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62E8F640" w14:textId="77777777" w:rsidR="00313B11" w:rsidRPr="00B506D8" w:rsidRDefault="00313B11" w:rsidP="00313B11">
            <w:pPr>
              <w:jc w:val="both"/>
            </w:pPr>
            <w:r w:rsidRPr="003D704D">
              <w:t>Przygotowanie planu migracji</w:t>
            </w:r>
            <w:r>
              <w:t>.</w:t>
            </w:r>
          </w:p>
        </w:tc>
        <w:tc>
          <w:tcPr>
            <w:tcW w:w="3510" w:type="dxa"/>
          </w:tcPr>
          <w:p w14:paraId="1E3BF36E" w14:textId="77777777" w:rsidR="00313B11" w:rsidRPr="003D704D" w:rsidRDefault="00313B11" w:rsidP="00313B11">
            <w:pPr>
              <w:jc w:val="center"/>
            </w:pPr>
            <w:r>
              <w:t>3 dni</w:t>
            </w:r>
          </w:p>
        </w:tc>
      </w:tr>
      <w:tr w:rsidR="00313B11" w:rsidRPr="00B506D8" w14:paraId="65BB26B3" w14:textId="77777777" w:rsidTr="00313B11">
        <w:tc>
          <w:tcPr>
            <w:tcW w:w="531" w:type="dxa"/>
            <w:vAlign w:val="center"/>
          </w:tcPr>
          <w:p w14:paraId="1B3DBDE8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2AAB318B" w14:textId="77777777" w:rsidR="00313B11" w:rsidRPr="003D704D" w:rsidRDefault="00313B11" w:rsidP="00313B11">
            <w:pPr>
              <w:jc w:val="both"/>
            </w:pPr>
            <w:r>
              <w:t>Konfiguracja switchy core oraz switchy dystrybucyjnych i podłączenie ich do obecnej infrastruktury.</w:t>
            </w:r>
          </w:p>
        </w:tc>
        <w:tc>
          <w:tcPr>
            <w:tcW w:w="3510" w:type="dxa"/>
          </w:tcPr>
          <w:p w14:paraId="0498672F" w14:textId="77777777" w:rsidR="00313B11" w:rsidRDefault="00313B11" w:rsidP="00313B11">
            <w:pPr>
              <w:jc w:val="center"/>
            </w:pPr>
            <w:r>
              <w:t>10 dni</w:t>
            </w:r>
          </w:p>
        </w:tc>
      </w:tr>
      <w:tr w:rsidR="00313B11" w:rsidRPr="00B506D8" w14:paraId="3018FDCA" w14:textId="77777777" w:rsidTr="00313B11">
        <w:tc>
          <w:tcPr>
            <w:tcW w:w="531" w:type="dxa"/>
            <w:vAlign w:val="center"/>
          </w:tcPr>
          <w:p w14:paraId="57C89CCF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46348DBC" w14:textId="77777777" w:rsidR="00313B11" w:rsidRPr="003D704D" w:rsidRDefault="00313B11" w:rsidP="00313B11">
            <w:pPr>
              <w:jc w:val="both"/>
            </w:pPr>
            <w:r>
              <w:t>Instalacja i konfiguracja oprogramowania zarządzającego infrastrukturą oraz kontrolą dostępu.</w:t>
            </w:r>
          </w:p>
        </w:tc>
        <w:tc>
          <w:tcPr>
            <w:tcW w:w="3510" w:type="dxa"/>
          </w:tcPr>
          <w:p w14:paraId="692E4BA6" w14:textId="77777777" w:rsidR="00313B11" w:rsidRDefault="00313B11" w:rsidP="00313B11">
            <w:pPr>
              <w:jc w:val="center"/>
            </w:pPr>
            <w:r>
              <w:t>10 dni</w:t>
            </w:r>
          </w:p>
        </w:tc>
      </w:tr>
      <w:tr w:rsidR="00313B11" w:rsidRPr="00B506D8" w14:paraId="3B09C1C9" w14:textId="77777777" w:rsidTr="00313B11">
        <w:tc>
          <w:tcPr>
            <w:tcW w:w="531" w:type="dxa"/>
            <w:vAlign w:val="center"/>
          </w:tcPr>
          <w:p w14:paraId="49CD0A18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5A092125" w14:textId="77777777" w:rsidR="00313B11" w:rsidRPr="003D704D" w:rsidRDefault="00313B11" w:rsidP="00313B11">
            <w:pPr>
              <w:jc w:val="both"/>
            </w:pPr>
            <w:r>
              <w:t>Integracja instalowanej infrastruktury z posiadanymi przez Zamawiającego firewallami Fortigate.</w:t>
            </w:r>
          </w:p>
        </w:tc>
        <w:tc>
          <w:tcPr>
            <w:tcW w:w="3510" w:type="dxa"/>
          </w:tcPr>
          <w:p w14:paraId="2B496DE5" w14:textId="77777777" w:rsidR="00313B11" w:rsidRDefault="00313B11" w:rsidP="00313B11">
            <w:pPr>
              <w:jc w:val="center"/>
            </w:pPr>
            <w:r>
              <w:t>2 dni</w:t>
            </w:r>
          </w:p>
        </w:tc>
      </w:tr>
      <w:tr w:rsidR="00313B11" w:rsidRPr="00B506D8" w14:paraId="3F53628C" w14:textId="77777777" w:rsidTr="00313B11">
        <w:tc>
          <w:tcPr>
            <w:tcW w:w="531" w:type="dxa"/>
            <w:vAlign w:val="center"/>
          </w:tcPr>
          <w:p w14:paraId="005BFC76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63F0F66F" w14:textId="77777777" w:rsidR="00313B11" w:rsidRPr="003D704D" w:rsidRDefault="00313B11" w:rsidP="00313B11">
            <w:pPr>
              <w:jc w:val="both"/>
            </w:pPr>
            <w:r>
              <w:t>Instalacja i konfiguracja dwóch kontrolerów sieci bezprzewodowej.</w:t>
            </w:r>
          </w:p>
        </w:tc>
        <w:tc>
          <w:tcPr>
            <w:tcW w:w="3510" w:type="dxa"/>
          </w:tcPr>
          <w:p w14:paraId="2E2AE9AD" w14:textId="77777777" w:rsidR="00313B11" w:rsidRDefault="00313B11" w:rsidP="00313B11">
            <w:pPr>
              <w:jc w:val="center"/>
            </w:pPr>
            <w:r>
              <w:t>5 dni</w:t>
            </w:r>
          </w:p>
        </w:tc>
      </w:tr>
      <w:tr w:rsidR="00313B11" w:rsidRPr="00B506D8" w14:paraId="091F463E" w14:textId="77777777" w:rsidTr="00313B11">
        <w:tc>
          <w:tcPr>
            <w:tcW w:w="531" w:type="dxa"/>
            <w:vAlign w:val="center"/>
          </w:tcPr>
          <w:p w14:paraId="7CF86062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5F969366" w14:textId="77777777" w:rsidR="00313B11" w:rsidRPr="003D704D" w:rsidRDefault="00313B11" w:rsidP="00313B11">
            <w:pPr>
              <w:jc w:val="both"/>
            </w:pPr>
            <w:r>
              <w:t>Instalacja i konfiguracja przykładowego IDF ze switchami dostępowymi (24/48 port + 8 port).</w:t>
            </w:r>
          </w:p>
        </w:tc>
        <w:tc>
          <w:tcPr>
            <w:tcW w:w="3510" w:type="dxa"/>
          </w:tcPr>
          <w:p w14:paraId="2EA19D60" w14:textId="77777777" w:rsidR="00313B11" w:rsidRDefault="00313B11" w:rsidP="00313B11">
            <w:pPr>
              <w:jc w:val="center"/>
            </w:pPr>
            <w:r>
              <w:t>1 dzień</w:t>
            </w:r>
          </w:p>
        </w:tc>
      </w:tr>
      <w:tr w:rsidR="00313B11" w:rsidRPr="00B506D8" w14:paraId="10AEBDB0" w14:textId="77777777" w:rsidTr="00313B11">
        <w:tc>
          <w:tcPr>
            <w:tcW w:w="531" w:type="dxa"/>
            <w:vAlign w:val="center"/>
          </w:tcPr>
          <w:p w14:paraId="0FD66E40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305049CB" w14:textId="77777777" w:rsidR="00313B11" w:rsidRPr="003D704D" w:rsidRDefault="00313B11" w:rsidP="00313B11">
            <w:pPr>
              <w:jc w:val="both"/>
            </w:pPr>
            <w:r>
              <w:t>Wsparcie przy wdrożeniu switchy dostępowych.</w:t>
            </w:r>
          </w:p>
        </w:tc>
        <w:tc>
          <w:tcPr>
            <w:tcW w:w="3510" w:type="dxa"/>
          </w:tcPr>
          <w:p w14:paraId="132BC199" w14:textId="77777777" w:rsidR="00313B11" w:rsidRDefault="00313B11" w:rsidP="00313B11">
            <w:pPr>
              <w:jc w:val="center"/>
            </w:pPr>
            <w:r>
              <w:t>14 dni</w:t>
            </w:r>
          </w:p>
        </w:tc>
      </w:tr>
      <w:tr w:rsidR="00313B11" w:rsidRPr="00B506D8" w14:paraId="1DB14D1A" w14:textId="77777777" w:rsidTr="00313B11">
        <w:tc>
          <w:tcPr>
            <w:tcW w:w="531" w:type="dxa"/>
            <w:vAlign w:val="center"/>
          </w:tcPr>
          <w:p w14:paraId="1AAFB7C5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6229C832" w14:textId="77777777" w:rsidR="00313B11" w:rsidRDefault="00313B11" w:rsidP="00313B11">
            <w:pPr>
              <w:jc w:val="both"/>
            </w:pPr>
            <w:r>
              <w:t>Szkolenie dla administratorów (3 osoby), minimum 2 dni po 7 godzin, z instalacji, konfiguracji i obsługi funkcjonalności sprzętu i oprogramowania dostarczonego w ramach przeprowadzonego postępowania.</w:t>
            </w:r>
          </w:p>
        </w:tc>
        <w:tc>
          <w:tcPr>
            <w:tcW w:w="3510" w:type="dxa"/>
          </w:tcPr>
          <w:p w14:paraId="77F218E0" w14:textId="77777777" w:rsidR="00313B11" w:rsidRDefault="00313B11" w:rsidP="00313B11">
            <w:pPr>
              <w:jc w:val="center"/>
            </w:pPr>
            <w:r>
              <w:t>2 dni</w:t>
            </w:r>
          </w:p>
        </w:tc>
      </w:tr>
      <w:tr w:rsidR="00313B11" w:rsidRPr="00B506D8" w14:paraId="4D4C1746" w14:textId="77777777" w:rsidTr="00313B11">
        <w:tc>
          <w:tcPr>
            <w:tcW w:w="531" w:type="dxa"/>
            <w:vAlign w:val="center"/>
          </w:tcPr>
          <w:p w14:paraId="35E79E83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11B8C6AF" w14:textId="77777777" w:rsidR="00313B11" w:rsidRDefault="00313B11" w:rsidP="00313B11">
            <w:pPr>
              <w:jc w:val="both"/>
            </w:pPr>
            <w:r>
              <w:t>Przygotowanie dokumentacji powykonawczej.</w:t>
            </w:r>
          </w:p>
        </w:tc>
        <w:tc>
          <w:tcPr>
            <w:tcW w:w="3510" w:type="dxa"/>
          </w:tcPr>
          <w:p w14:paraId="78AAD8CD" w14:textId="77777777" w:rsidR="00313B11" w:rsidRDefault="00313B11" w:rsidP="00313B11">
            <w:pPr>
              <w:jc w:val="center"/>
            </w:pPr>
            <w:r>
              <w:t>4 dni</w:t>
            </w:r>
          </w:p>
        </w:tc>
      </w:tr>
      <w:tr w:rsidR="00313B11" w:rsidRPr="00B506D8" w14:paraId="404634AA" w14:textId="77777777" w:rsidTr="00313B11">
        <w:tc>
          <w:tcPr>
            <w:tcW w:w="531" w:type="dxa"/>
            <w:vAlign w:val="center"/>
          </w:tcPr>
          <w:p w14:paraId="7B25BA5C" w14:textId="77777777" w:rsidR="00313B11" w:rsidRPr="00B506D8" w:rsidRDefault="00313B11" w:rsidP="00313B11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4661" w:type="dxa"/>
            <w:vAlign w:val="center"/>
          </w:tcPr>
          <w:p w14:paraId="716B44C5" w14:textId="77777777" w:rsidR="00313B11" w:rsidRDefault="00313B11" w:rsidP="00313B11">
            <w:pPr>
              <w:jc w:val="both"/>
            </w:pPr>
            <w:r>
              <w:t>Wsparcie powdrożeniowe w ilości 40h do wykorzystania przez Zamawiającego w ciągu roku od oddania instalacji do użytku.</w:t>
            </w:r>
          </w:p>
        </w:tc>
        <w:tc>
          <w:tcPr>
            <w:tcW w:w="3510" w:type="dxa"/>
          </w:tcPr>
          <w:p w14:paraId="3B3A2264" w14:textId="77777777" w:rsidR="00313B11" w:rsidRDefault="00313B11" w:rsidP="00313B11">
            <w:pPr>
              <w:jc w:val="center"/>
            </w:pPr>
          </w:p>
        </w:tc>
      </w:tr>
    </w:tbl>
    <w:p w14:paraId="140CB344" w14:textId="42BFDB38" w:rsidR="002864FB" w:rsidRDefault="00E652A9" w:rsidP="00313B11">
      <w:pPr>
        <w:spacing w:after="0"/>
        <w:jc w:val="center"/>
      </w:pPr>
      <w:r>
        <w:t>Harmonogram wdrożenia</w:t>
      </w:r>
    </w:p>
    <w:sectPr w:rsidR="002864FB" w:rsidSect="00B5000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72098B"/>
    <w:multiLevelType w:val="hybridMultilevel"/>
    <w:tmpl w:val="598A84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8436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081"/>
    <w:rsid w:val="00214B7A"/>
    <w:rsid w:val="002864FB"/>
    <w:rsid w:val="00313B11"/>
    <w:rsid w:val="00A04484"/>
    <w:rsid w:val="00B50004"/>
    <w:rsid w:val="00C2650C"/>
    <w:rsid w:val="00E652A9"/>
    <w:rsid w:val="00ED1C55"/>
    <w:rsid w:val="00F457C7"/>
    <w:rsid w:val="00F93081"/>
    <w:rsid w:val="00FF2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B85D5"/>
  <w15:chartTrackingRefBased/>
  <w15:docId w15:val="{A07FF114-606C-43C0-8945-128F0EBCC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3081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3081"/>
    <w:pPr>
      <w:ind w:left="720"/>
      <w:contextualSpacing/>
    </w:pPr>
  </w:style>
  <w:style w:type="table" w:styleId="Tabela-Siatka">
    <w:name w:val="Table Grid"/>
    <w:basedOn w:val="Standardowy"/>
    <w:uiPriority w:val="59"/>
    <w:rsid w:val="00F93081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Kulbaka</dc:creator>
  <cp:keywords/>
  <dc:description/>
  <cp:lastModifiedBy>10 wsk</cp:lastModifiedBy>
  <cp:revision>2</cp:revision>
  <cp:lastPrinted>2024-03-11T09:56:00Z</cp:lastPrinted>
  <dcterms:created xsi:type="dcterms:W3CDTF">2024-03-11T09:57:00Z</dcterms:created>
  <dcterms:modified xsi:type="dcterms:W3CDTF">2024-03-11T09:57:00Z</dcterms:modified>
</cp:coreProperties>
</file>