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80515" w14:textId="4B5AF283" w:rsidR="00081D13" w:rsidRPr="00225121" w:rsidRDefault="00142ECE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225121">
        <w:rPr>
          <w:rFonts w:ascii="Cambria" w:hAnsi="Cambria" w:cs="Arial"/>
        </w:rPr>
        <w:t>Poznań</w:t>
      </w:r>
      <w:r w:rsidR="00081D13" w:rsidRPr="00225121">
        <w:rPr>
          <w:rFonts w:ascii="Cambria" w:hAnsi="Cambria" w:cs="Arial"/>
        </w:rPr>
        <w:t xml:space="preserve"> dnia: </w:t>
      </w:r>
      <w:r w:rsidR="00225121" w:rsidRPr="00225121">
        <w:rPr>
          <w:rFonts w:ascii="Cambria" w:hAnsi="Cambria" w:cs="Arial"/>
        </w:rPr>
        <w:t>1</w:t>
      </w:r>
      <w:r w:rsidR="00441303">
        <w:rPr>
          <w:rFonts w:ascii="Cambria" w:hAnsi="Cambria" w:cs="Arial"/>
        </w:rPr>
        <w:t>4</w:t>
      </w:r>
      <w:r w:rsidR="00225121" w:rsidRPr="00225121">
        <w:rPr>
          <w:rFonts w:ascii="Cambria" w:hAnsi="Cambria" w:cs="Arial"/>
        </w:rPr>
        <w:t>.03.</w:t>
      </w:r>
      <w:r w:rsidRPr="00225121">
        <w:rPr>
          <w:rFonts w:ascii="Cambria" w:hAnsi="Cambria" w:cs="Arial"/>
        </w:rPr>
        <w:t>2024</w:t>
      </w:r>
    </w:p>
    <w:p w14:paraId="4FD7C96D" w14:textId="77777777" w:rsidR="00081D13" w:rsidRPr="00225121" w:rsidRDefault="00142ECE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225121">
        <w:rPr>
          <w:rFonts w:ascii="Cambria" w:hAnsi="Cambria" w:cs="Arial"/>
          <w:b/>
          <w:bCs/>
        </w:rPr>
        <w:t>Uniwersytet im. Adama Mickiewicza w Poznaniu</w:t>
      </w:r>
    </w:p>
    <w:p w14:paraId="2457296D" w14:textId="77777777" w:rsidR="00081D13" w:rsidRPr="00225121" w:rsidRDefault="00142ECE" w:rsidP="00081D13">
      <w:pPr>
        <w:spacing w:line="360" w:lineRule="auto"/>
        <w:ind w:right="3969"/>
        <w:rPr>
          <w:rFonts w:ascii="Cambria" w:hAnsi="Cambria" w:cs="Arial"/>
        </w:rPr>
      </w:pPr>
      <w:r w:rsidRPr="00225121">
        <w:rPr>
          <w:rFonts w:ascii="Cambria" w:hAnsi="Cambria" w:cs="Arial"/>
        </w:rPr>
        <w:t>ul. Wieniawskiego</w:t>
      </w:r>
      <w:r w:rsidR="00081D13" w:rsidRPr="00225121">
        <w:rPr>
          <w:rFonts w:ascii="Cambria" w:hAnsi="Cambria" w:cs="Arial"/>
        </w:rPr>
        <w:t xml:space="preserve"> </w:t>
      </w:r>
      <w:r w:rsidRPr="00225121">
        <w:rPr>
          <w:rFonts w:ascii="Cambria" w:hAnsi="Cambria" w:cs="Arial"/>
        </w:rPr>
        <w:t>1</w:t>
      </w:r>
    </w:p>
    <w:p w14:paraId="3EDCF15F" w14:textId="77777777" w:rsidR="00081D13" w:rsidRPr="00225121" w:rsidRDefault="00142ECE" w:rsidP="00081D13">
      <w:pPr>
        <w:ind w:right="3969"/>
        <w:rPr>
          <w:rFonts w:ascii="Cambria" w:hAnsi="Cambria" w:cs="Arial"/>
        </w:rPr>
      </w:pPr>
      <w:r w:rsidRPr="00225121">
        <w:rPr>
          <w:rFonts w:ascii="Cambria" w:hAnsi="Cambria" w:cs="Arial"/>
        </w:rPr>
        <w:t>61-712</w:t>
      </w:r>
      <w:r w:rsidR="00081D13" w:rsidRPr="00225121">
        <w:rPr>
          <w:rFonts w:ascii="Cambria" w:hAnsi="Cambria" w:cs="Arial"/>
        </w:rPr>
        <w:t xml:space="preserve"> </w:t>
      </w:r>
      <w:r w:rsidRPr="00225121">
        <w:rPr>
          <w:rFonts w:ascii="Cambria" w:hAnsi="Cambria" w:cs="Arial"/>
        </w:rPr>
        <w:t>Poznań</w:t>
      </w:r>
    </w:p>
    <w:p w14:paraId="594382E4" w14:textId="77777777" w:rsidR="00081D13" w:rsidRPr="0022512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25121" w14:paraId="4C45BEE6" w14:textId="77777777" w:rsidTr="00C13EA9">
        <w:tc>
          <w:tcPr>
            <w:tcW w:w="10065" w:type="dxa"/>
            <w:shd w:val="clear" w:color="auto" w:fill="F2F2F2"/>
            <w:hideMark/>
          </w:tcPr>
          <w:p w14:paraId="0E015573" w14:textId="77777777" w:rsidR="00081D13" w:rsidRPr="0022512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225121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437D07A" w14:textId="77777777" w:rsidR="00081D13" w:rsidRPr="00225121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225121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AB94A95" w14:textId="77777777" w:rsidR="00081D13" w:rsidRPr="00225121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216F057B" w14:textId="6E88C869" w:rsidR="00081D13" w:rsidRPr="00225121" w:rsidRDefault="00081D13" w:rsidP="00081D13">
      <w:pPr>
        <w:spacing w:after="120" w:line="360" w:lineRule="auto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225121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225121">
        <w:rPr>
          <w:rFonts w:ascii="Cambria" w:hAnsi="Cambria" w:cs="Arial"/>
          <w:sz w:val="20"/>
          <w:szCs w:val="20"/>
        </w:rPr>
        <w:t>postępowania o udzielenie zamówienia publicznego</w:t>
      </w:r>
      <w:r w:rsidR="00225121" w:rsidRPr="00225121">
        <w:rPr>
          <w:rFonts w:ascii="Cambria" w:hAnsi="Cambria" w:cs="Arial"/>
          <w:sz w:val="20"/>
          <w:szCs w:val="20"/>
        </w:rPr>
        <w:t xml:space="preserve"> na u</w:t>
      </w:r>
      <w:r w:rsidR="00225121" w:rsidRPr="00225121">
        <w:rPr>
          <w:rFonts w:ascii="Cambria" w:hAnsi="Cambria" w:cs="Arial"/>
          <w:bCs/>
          <w:sz w:val="20"/>
          <w:szCs w:val="20"/>
        </w:rPr>
        <w:t>bezpieczenie mienia, ubezpieczenie OC i  ubezpieczenie komunikacyjne pojazdów Uniwersytetu im. Adama Mickiewicza w Poznaniu, ZP3/351/24</w:t>
      </w:r>
    </w:p>
    <w:p w14:paraId="05677385" w14:textId="77777777" w:rsidR="00081D13" w:rsidRPr="00225121" w:rsidRDefault="00081D13" w:rsidP="00225121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6CC763B2" w14:textId="16E8A41B" w:rsidR="00081D13" w:rsidRPr="00225121" w:rsidRDefault="00C65E53" w:rsidP="00225121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sz w:val="22"/>
          <w:szCs w:val="22"/>
        </w:rPr>
      </w:pPr>
      <w:r w:rsidRPr="00225121">
        <w:rPr>
          <w:rFonts w:ascii="Cambria" w:hAnsi="Cambria" w:cs="Arial"/>
        </w:rPr>
        <w:t xml:space="preserve">Zamawiający, </w:t>
      </w:r>
      <w:r w:rsidR="00142ECE" w:rsidRPr="00225121">
        <w:rPr>
          <w:rFonts w:ascii="Cambria" w:hAnsi="Cambria" w:cs="Arial"/>
          <w:b/>
        </w:rPr>
        <w:t>Uniwersytet im. Adama Mickiewicza w Poznaniu</w:t>
      </w:r>
      <w:r w:rsidRPr="00225121">
        <w:rPr>
          <w:rFonts w:ascii="Cambria" w:hAnsi="Cambria" w:cs="Arial"/>
        </w:rPr>
        <w:t xml:space="preserve">, działając na podstawie art. 253 </w:t>
      </w:r>
      <w:r w:rsidR="00A17CDB" w:rsidRPr="00225121">
        <w:rPr>
          <w:rFonts w:ascii="Cambria" w:hAnsi="Cambria" w:cs="Arial"/>
        </w:rPr>
        <w:t xml:space="preserve">ust. 1 pkt. 1 i </w:t>
      </w:r>
      <w:r w:rsidRPr="00225121">
        <w:rPr>
          <w:rFonts w:ascii="Cambria" w:hAnsi="Cambria" w:cs="Arial"/>
        </w:rPr>
        <w:t xml:space="preserve">ust. </w:t>
      </w:r>
      <w:r w:rsidR="00A17CDB" w:rsidRPr="00225121">
        <w:rPr>
          <w:rFonts w:ascii="Cambria" w:hAnsi="Cambria" w:cs="Arial"/>
        </w:rPr>
        <w:t>2</w:t>
      </w:r>
      <w:r w:rsidRPr="00225121">
        <w:rPr>
          <w:rFonts w:ascii="Cambria" w:hAnsi="Cambria" w:cs="Arial"/>
        </w:rPr>
        <w:t xml:space="preserve"> </w:t>
      </w:r>
      <w:r w:rsidR="00081D13" w:rsidRPr="00225121">
        <w:rPr>
          <w:rFonts w:ascii="Cambria" w:hAnsi="Cambria" w:cs="Arial"/>
        </w:rPr>
        <w:t xml:space="preserve">ustawy z dnia 11 września 2019r. Prawo zamówień publicznych </w:t>
      </w:r>
      <w:r w:rsidR="00142ECE" w:rsidRPr="00225121">
        <w:rPr>
          <w:rFonts w:ascii="Cambria" w:hAnsi="Cambria" w:cs="Arial"/>
        </w:rPr>
        <w:t>(</w:t>
      </w:r>
      <w:proofErr w:type="spellStart"/>
      <w:r w:rsidR="00142ECE" w:rsidRPr="00225121">
        <w:rPr>
          <w:rFonts w:ascii="Cambria" w:hAnsi="Cambria" w:cs="Arial"/>
        </w:rPr>
        <w:t>t.j</w:t>
      </w:r>
      <w:proofErr w:type="spellEnd"/>
      <w:r w:rsidR="00142ECE" w:rsidRPr="00225121">
        <w:rPr>
          <w:rFonts w:ascii="Cambria" w:hAnsi="Cambria" w:cs="Arial"/>
        </w:rPr>
        <w:t>. Dz. U. z 2023r. poz. 1605)</w:t>
      </w:r>
      <w:r w:rsidR="00081D13" w:rsidRPr="00225121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225121">
        <w:rPr>
          <w:rFonts w:ascii="Cambria" w:hAnsi="Cambria" w:cs="Arial"/>
          <w:sz w:val="22"/>
          <w:szCs w:val="22"/>
        </w:rPr>
        <w:t>:</w:t>
      </w:r>
    </w:p>
    <w:p w14:paraId="32F3AB91" w14:textId="77777777" w:rsidR="00225121" w:rsidRPr="00225121" w:rsidRDefault="00225121" w:rsidP="00225121">
      <w:pPr>
        <w:spacing w:before="80"/>
        <w:jc w:val="both"/>
        <w:rPr>
          <w:rFonts w:ascii="Cambria" w:hAnsi="Cambria" w:cs="Arial"/>
          <w:b/>
        </w:rPr>
      </w:pPr>
      <w:r w:rsidRPr="00225121">
        <w:rPr>
          <w:rFonts w:ascii="Cambria" w:hAnsi="Cambria" w:cs="Arial"/>
          <w:b/>
        </w:rPr>
        <w:t xml:space="preserve">UNIQA Towarzystwo Ubezpieczeń S.A. </w:t>
      </w:r>
    </w:p>
    <w:p w14:paraId="4909AE58" w14:textId="77777777" w:rsidR="00225121" w:rsidRPr="00225121" w:rsidRDefault="00225121" w:rsidP="00225121">
      <w:pPr>
        <w:jc w:val="both"/>
        <w:rPr>
          <w:rFonts w:ascii="Cambria" w:hAnsi="Cambria" w:cs="Arial"/>
          <w:b/>
        </w:rPr>
      </w:pPr>
      <w:r w:rsidRPr="00225121">
        <w:rPr>
          <w:rFonts w:ascii="Cambria" w:hAnsi="Cambria" w:cs="Arial"/>
          <w:bCs/>
        </w:rPr>
        <w:t xml:space="preserve">ul. Chłodna 51 </w:t>
      </w:r>
    </w:p>
    <w:p w14:paraId="1372498D" w14:textId="77777777" w:rsidR="00225121" w:rsidRPr="00225121" w:rsidRDefault="00225121" w:rsidP="00225121">
      <w:pPr>
        <w:jc w:val="both"/>
        <w:rPr>
          <w:rFonts w:ascii="Cambria" w:hAnsi="Cambria" w:cs="Arial"/>
          <w:bCs/>
        </w:rPr>
      </w:pPr>
      <w:r w:rsidRPr="00225121">
        <w:rPr>
          <w:rFonts w:ascii="Cambria" w:hAnsi="Cambria" w:cs="Arial"/>
          <w:bCs/>
        </w:rPr>
        <w:t>00-867 Warszawa</w:t>
      </w:r>
    </w:p>
    <w:p w14:paraId="227C6910" w14:textId="77777777" w:rsidR="00225121" w:rsidRPr="00225121" w:rsidRDefault="00225121" w:rsidP="00225121">
      <w:pPr>
        <w:spacing w:before="120" w:after="40"/>
        <w:jc w:val="both"/>
        <w:rPr>
          <w:rFonts w:ascii="Cambria" w:hAnsi="Cambria" w:cs="Arial"/>
        </w:rPr>
      </w:pPr>
      <w:r w:rsidRPr="00225121">
        <w:rPr>
          <w:rFonts w:ascii="Cambria" w:hAnsi="Cambria" w:cs="Arial"/>
        </w:rPr>
        <w:t>za cenę wykonania przedmiotu zamówienia w wysokości</w:t>
      </w:r>
      <w:bookmarkStart w:id="1" w:name="p360105_01"/>
      <w:r w:rsidRPr="00225121">
        <w:rPr>
          <w:rFonts w:ascii="Cambria" w:hAnsi="Cambria" w:cs="Arial"/>
        </w:rPr>
        <w:t xml:space="preserve"> </w:t>
      </w:r>
      <w:bookmarkEnd w:id="1"/>
      <w:r w:rsidRPr="00225121">
        <w:rPr>
          <w:rFonts w:ascii="Cambria" w:hAnsi="Cambria" w:cs="Arial"/>
          <w:b/>
        </w:rPr>
        <w:t>2 943 853.00 zł brutto</w:t>
      </w:r>
      <w:r w:rsidRPr="00225121">
        <w:rPr>
          <w:rFonts w:ascii="Cambria" w:hAnsi="Cambria" w:cs="Arial"/>
          <w:bCs/>
        </w:rPr>
        <w:t>.</w:t>
      </w:r>
    </w:p>
    <w:p w14:paraId="75EC6C88" w14:textId="719FED00" w:rsidR="00225121" w:rsidRPr="00225121" w:rsidRDefault="00225121" w:rsidP="00225121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225121">
        <w:rPr>
          <w:rFonts w:ascii="Cambria" w:hAnsi="Cambria" w:cs="Arial"/>
          <w:color w:val="000000"/>
        </w:rPr>
        <w:t xml:space="preserve">Uzasadnienie wyboru: </w:t>
      </w:r>
      <w:r w:rsidRPr="00225121">
        <w:rPr>
          <w:rFonts w:ascii="Cambria" w:hAnsi="Cambria" w:cs="Arial"/>
        </w:rPr>
        <w:t>zgodnie z art. 239 ust 1 ustawy Prawo Zamówień Publicznych  wybrano ofertę na podstawie kryteriów oceny ofert określonych w dokumentach zamówienia. Wybrano ofertę, która uzyskała najwyższą ilość punktów, nie podlegającą odrzuceniu</w:t>
      </w:r>
    </w:p>
    <w:p w14:paraId="18EE6A27" w14:textId="4DC95C9B" w:rsidR="00081D13" w:rsidRPr="00225121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225121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225121">
        <w:rPr>
          <w:rFonts w:ascii="Cambria" w:hAnsi="Cambria" w:cs="Arial"/>
          <w:color w:val="000000"/>
        </w:rPr>
        <w:t>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714"/>
        <w:gridCol w:w="1985"/>
        <w:gridCol w:w="1530"/>
        <w:gridCol w:w="1305"/>
      </w:tblGrid>
      <w:tr w:rsidR="00225121" w:rsidRPr="00225121" w14:paraId="5AFD2C19" w14:textId="77777777" w:rsidTr="0022512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899F072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2" w:name="_Hlk53517864"/>
            <w:r w:rsidRPr="00225121">
              <w:rPr>
                <w:rFonts w:ascii="Cambria" w:hAnsi="Cambria" w:cs="Arial"/>
              </w:rPr>
              <w:t>Nr oferty</w:t>
            </w:r>
          </w:p>
        </w:tc>
        <w:tc>
          <w:tcPr>
            <w:tcW w:w="3714" w:type="dxa"/>
            <w:shd w:val="clear" w:color="auto" w:fill="F2F2F2"/>
            <w:vAlign w:val="center"/>
          </w:tcPr>
          <w:p w14:paraId="74AA3D5F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42015E4C" w14:textId="77777777" w:rsidR="00225121" w:rsidRPr="00225121" w:rsidRDefault="00225121" w:rsidP="00C56935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225121">
              <w:rPr>
                <w:rFonts w:ascii="Cambria" w:hAnsi="Cambria" w:cs="Arial"/>
                <w:bCs/>
              </w:rPr>
              <w:t>Cena</w:t>
            </w:r>
          </w:p>
        </w:tc>
        <w:tc>
          <w:tcPr>
            <w:tcW w:w="1530" w:type="dxa"/>
            <w:shd w:val="clear" w:color="auto" w:fill="F2F2F2"/>
            <w:vAlign w:val="center"/>
          </w:tcPr>
          <w:p w14:paraId="498B5BF5" w14:textId="77777777" w:rsidR="00225121" w:rsidRPr="00225121" w:rsidRDefault="00225121" w:rsidP="00C56935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225121">
              <w:rPr>
                <w:rFonts w:ascii="Cambria" w:hAnsi="Cambria" w:cs="Arial"/>
                <w:bCs/>
              </w:rPr>
              <w:t>Fakultatywne warunki ubezpieczenia</w:t>
            </w:r>
          </w:p>
        </w:tc>
        <w:tc>
          <w:tcPr>
            <w:tcW w:w="1305" w:type="dxa"/>
            <w:shd w:val="clear" w:color="auto" w:fill="F2F2F2"/>
            <w:vAlign w:val="center"/>
          </w:tcPr>
          <w:p w14:paraId="02539163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>Łączna liczba punktów</w:t>
            </w:r>
          </w:p>
        </w:tc>
      </w:tr>
      <w:bookmarkEnd w:id="2"/>
      <w:tr w:rsidR="00225121" w:rsidRPr="00225121" w14:paraId="780027A2" w14:textId="77777777" w:rsidTr="00225121">
        <w:tc>
          <w:tcPr>
            <w:tcW w:w="851" w:type="dxa"/>
            <w:vAlign w:val="center"/>
          </w:tcPr>
          <w:p w14:paraId="3D91B093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>3</w:t>
            </w:r>
          </w:p>
        </w:tc>
        <w:tc>
          <w:tcPr>
            <w:tcW w:w="3714" w:type="dxa"/>
            <w:vAlign w:val="center"/>
          </w:tcPr>
          <w:p w14:paraId="192FBAB1" w14:textId="77777777" w:rsidR="00225121" w:rsidRPr="00225121" w:rsidRDefault="00225121" w:rsidP="00C56935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225121">
              <w:rPr>
                <w:rFonts w:ascii="Cambria" w:hAnsi="Cambria" w:cs="Arial"/>
                <w:b/>
              </w:rPr>
              <w:t xml:space="preserve">UNIQA Towarzystwo Ubezpieczeń S.A. </w:t>
            </w:r>
          </w:p>
          <w:p w14:paraId="5719D01F" w14:textId="77777777" w:rsidR="00225121" w:rsidRPr="00225121" w:rsidRDefault="00225121" w:rsidP="00C56935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225121">
              <w:rPr>
                <w:rFonts w:ascii="Cambria" w:hAnsi="Cambria" w:cs="Arial"/>
                <w:bCs/>
              </w:rPr>
              <w:t xml:space="preserve">Ul. Chłodna 51 </w:t>
            </w:r>
          </w:p>
          <w:p w14:paraId="14521B78" w14:textId="77777777" w:rsidR="00225121" w:rsidRPr="00225121" w:rsidRDefault="00225121" w:rsidP="00C56935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225121">
              <w:rPr>
                <w:rFonts w:ascii="Cambria" w:hAnsi="Cambria" w:cs="Arial"/>
                <w:bCs/>
              </w:rPr>
              <w:t xml:space="preserve">00-867 Warszawa </w:t>
            </w:r>
          </w:p>
        </w:tc>
        <w:tc>
          <w:tcPr>
            <w:tcW w:w="1985" w:type="dxa"/>
            <w:vAlign w:val="center"/>
          </w:tcPr>
          <w:p w14:paraId="2CF474C8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 xml:space="preserve">2 943 853,00 zł / </w:t>
            </w:r>
          </w:p>
          <w:p w14:paraId="3930DA40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 xml:space="preserve">  85,00</w:t>
            </w:r>
          </w:p>
        </w:tc>
        <w:tc>
          <w:tcPr>
            <w:tcW w:w="1530" w:type="dxa"/>
            <w:vAlign w:val="center"/>
          </w:tcPr>
          <w:p w14:paraId="22318891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 xml:space="preserve">  10,00</w:t>
            </w:r>
          </w:p>
        </w:tc>
        <w:tc>
          <w:tcPr>
            <w:tcW w:w="1305" w:type="dxa"/>
            <w:vAlign w:val="center"/>
          </w:tcPr>
          <w:p w14:paraId="6150E8CF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 xml:space="preserve">  95,00</w:t>
            </w:r>
          </w:p>
        </w:tc>
      </w:tr>
      <w:tr w:rsidR="00225121" w:rsidRPr="00225121" w14:paraId="405E01E9" w14:textId="77777777" w:rsidTr="00225121">
        <w:tc>
          <w:tcPr>
            <w:tcW w:w="851" w:type="dxa"/>
            <w:vAlign w:val="center"/>
          </w:tcPr>
          <w:p w14:paraId="38FD7B45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>2</w:t>
            </w:r>
          </w:p>
        </w:tc>
        <w:tc>
          <w:tcPr>
            <w:tcW w:w="3714" w:type="dxa"/>
            <w:vAlign w:val="center"/>
          </w:tcPr>
          <w:p w14:paraId="6F6EE4FF" w14:textId="77777777" w:rsidR="00225121" w:rsidRPr="00225121" w:rsidRDefault="00225121" w:rsidP="00C56935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225121">
              <w:rPr>
                <w:rFonts w:ascii="Cambria" w:hAnsi="Cambria" w:cs="Arial"/>
                <w:b/>
              </w:rPr>
              <w:t>Sopockie Towarzystwo Ubezpieczeń ERGO Hestia SA</w:t>
            </w:r>
          </w:p>
          <w:p w14:paraId="0C54102A" w14:textId="77777777" w:rsidR="00225121" w:rsidRPr="00225121" w:rsidRDefault="00225121" w:rsidP="00C56935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225121">
              <w:rPr>
                <w:rFonts w:ascii="Cambria" w:hAnsi="Cambria" w:cs="Arial"/>
                <w:bCs/>
              </w:rPr>
              <w:t xml:space="preserve">Ul. Hestii 1 </w:t>
            </w:r>
          </w:p>
          <w:p w14:paraId="0FFCC2C0" w14:textId="77777777" w:rsidR="00225121" w:rsidRPr="00225121" w:rsidRDefault="00225121" w:rsidP="00C56935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225121">
              <w:rPr>
                <w:rFonts w:ascii="Cambria" w:hAnsi="Cambria" w:cs="Arial"/>
                <w:bCs/>
              </w:rPr>
              <w:t>81-731 Sopot</w:t>
            </w:r>
          </w:p>
        </w:tc>
        <w:tc>
          <w:tcPr>
            <w:tcW w:w="1985" w:type="dxa"/>
            <w:vAlign w:val="center"/>
          </w:tcPr>
          <w:p w14:paraId="6EC7E8A9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>3 013 464,46 zł /</w:t>
            </w:r>
          </w:p>
          <w:p w14:paraId="06357BFB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 xml:space="preserve">  83,04</w:t>
            </w:r>
          </w:p>
        </w:tc>
        <w:tc>
          <w:tcPr>
            <w:tcW w:w="1530" w:type="dxa"/>
            <w:vAlign w:val="center"/>
          </w:tcPr>
          <w:p w14:paraId="4CE204E7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 xml:space="preserve">  3,00</w:t>
            </w:r>
          </w:p>
        </w:tc>
        <w:tc>
          <w:tcPr>
            <w:tcW w:w="1305" w:type="dxa"/>
            <w:vAlign w:val="center"/>
          </w:tcPr>
          <w:p w14:paraId="15E2FF04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 xml:space="preserve">  86,04</w:t>
            </w:r>
          </w:p>
        </w:tc>
      </w:tr>
      <w:tr w:rsidR="00225121" w:rsidRPr="00225121" w14:paraId="3EA24E16" w14:textId="77777777" w:rsidTr="00225121">
        <w:tc>
          <w:tcPr>
            <w:tcW w:w="851" w:type="dxa"/>
            <w:vAlign w:val="center"/>
          </w:tcPr>
          <w:p w14:paraId="717C3018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>1</w:t>
            </w:r>
          </w:p>
        </w:tc>
        <w:tc>
          <w:tcPr>
            <w:tcW w:w="3714" w:type="dxa"/>
            <w:vAlign w:val="center"/>
          </w:tcPr>
          <w:p w14:paraId="444DEA80" w14:textId="77777777" w:rsidR="00225121" w:rsidRPr="00225121" w:rsidRDefault="00225121" w:rsidP="00C56935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225121">
              <w:rPr>
                <w:rFonts w:ascii="Cambria" w:hAnsi="Cambria" w:cs="Arial"/>
                <w:b/>
              </w:rPr>
              <w:t>Towarzystwo Ubezpieczeń i Reasekuracji WARTA S.A.</w:t>
            </w:r>
          </w:p>
          <w:p w14:paraId="7C2A0BFC" w14:textId="77777777" w:rsidR="00225121" w:rsidRPr="00225121" w:rsidRDefault="00225121" w:rsidP="00C56935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225121">
              <w:rPr>
                <w:rFonts w:ascii="Cambria" w:hAnsi="Cambria" w:cs="Arial"/>
                <w:bCs/>
              </w:rPr>
              <w:t xml:space="preserve">Ul. Ignacego Daszyńskiego 1 </w:t>
            </w:r>
          </w:p>
          <w:p w14:paraId="741ABA6E" w14:textId="77777777" w:rsidR="00225121" w:rsidRPr="00225121" w:rsidRDefault="00225121" w:rsidP="00C56935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225121">
              <w:rPr>
                <w:rFonts w:ascii="Cambria" w:hAnsi="Cambria" w:cs="Arial"/>
                <w:bCs/>
              </w:rPr>
              <w:t>60-449 Warszawa</w:t>
            </w:r>
          </w:p>
        </w:tc>
        <w:tc>
          <w:tcPr>
            <w:tcW w:w="1985" w:type="dxa"/>
            <w:vAlign w:val="center"/>
          </w:tcPr>
          <w:p w14:paraId="406EFFC7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>3 565 642,40 zł /</w:t>
            </w:r>
          </w:p>
          <w:p w14:paraId="7D574BD5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 xml:space="preserve">  70,18</w:t>
            </w:r>
          </w:p>
        </w:tc>
        <w:tc>
          <w:tcPr>
            <w:tcW w:w="1530" w:type="dxa"/>
            <w:vAlign w:val="center"/>
          </w:tcPr>
          <w:p w14:paraId="190522B7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 xml:space="preserve">  13,00</w:t>
            </w:r>
          </w:p>
        </w:tc>
        <w:tc>
          <w:tcPr>
            <w:tcW w:w="1305" w:type="dxa"/>
            <w:vAlign w:val="center"/>
          </w:tcPr>
          <w:p w14:paraId="75119587" w14:textId="77777777" w:rsidR="00225121" w:rsidRPr="00225121" w:rsidRDefault="00225121" w:rsidP="00C56935">
            <w:pPr>
              <w:pStyle w:val="Zwykytekst"/>
              <w:jc w:val="center"/>
              <w:rPr>
                <w:rFonts w:ascii="Cambria" w:hAnsi="Cambria" w:cs="Arial"/>
              </w:rPr>
            </w:pPr>
            <w:r w:rsidRPr="00225121">
              <w:rPr>
                <w:rFonts w:ascii="Cambria" w:hAnsi="Cambria" w:cs="Arial"/>
              </w:rPr>
              <w:t xml:space="preserve">  83,18</w:t>
            </w:r>
          </w:p>
        </w:tc>
      </w:tr>
    </w:tbl>
    <w:p w14:paraId="727B7FF8" w14:textId="77777777" w:rsidR="00225121" w:rsidRPr="00030F7F" w:rsidRDefault="00225121" w:rsidP="00225121">
      <w:pPr>
        <w:spacing w:after="120"/>
        <w:jc w:val="both"/>
        <w:rPr>
          <w:rFonts w:ascii="Cambria" w:hAnsi="Cambria" w:cs="Arial"/>
          <w:color w:val="000000"/>
        </w:rPr>
      </w:pPr>
      <w:r w:rsidRPr="00030F7F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030F7F">
        <w:rPr>
          <w:rFonts w:ascii="Cambria" w:hAnsi="Cambria" w:cs="Arial"/>
          <w:color w:val="000000"/>
        </w:rPr>
        <w:t>:</w:t>
      </w:r>
      <w:r>
        <w:rPr>
          <w:rFonts w:ascii="Cambria" w:hAnsi="Cambria" w:cs="Arial"/>
          <w:color w:val="000000"/>
        </w:rPr>
        <w:t xml:space="preserve"> 0</w:t>
      </w:r>
    </w:p>
    <w:bookmarkEnd w:id="0"/>
    <w:sectPr w:rsidR="00225121" w:rsidRPr="00030F7F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3817A" w14:textId="77777777" w:rsidR="00630E71" w:rsidRDefault="00630E71">
      <w:r>
        <w:separator/>
      </w:r>
    </w:p>
  </w:endnote>
  <w:endnote w:type="continuationSeparator" w:id="0">
    <w:p w14:paraId="2DEB2357" w14:textId="77777777" w:rsidR="00630E71" w:rsidRDefault="00630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D949C" w14:textId="77777777" w:rsidR="00142ECE" w:rsidRDefault="00142E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890AC" w14:textId="726D7401" w:rsidR="000C1E6F" w:rsidRPr="00225121" w:rsidRDefault="000C1E6F" w:rsidP="002251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EDD70" w14:textId="77777777" w:rsidR="00142ECE" w:rsidRDefault="00142E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AA952" w14:textId="77777777" w:rsidR="00630E71" w:rsidRDefault="00630E71">
      <w:r>
        <w:separator/>
      </w:r>
    </w:p>
  </w:footnote>
  <w:footnote w:type="continuationSeparator" w:id="0">
    <w:p w14:paraId="7DF4CE42" w14:textId="77777777" w:rsidR="00630E71" w:rsidRDefault="00630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E0DE9" w14:textId="77777777" w:rsidR="00142ECE" w:rsidRDefault="00142E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3DF2E" w14:textId="77777777" w:rsidR="00142ECE" w:rsidRDefault="00142E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0DF9B" w14:textId="77777777" w:rsidR="00142ECE" w:rsidRDefault="00142E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E71"/>
    <w:rsid w:val="00005838"/>
    <w:rsid w:val="00022322"/>
    <w:rsid w:val="00042497"/>
    <w:rsid w:val="00081D13"/>
    <w:rsid w:val="000C1E6F"/>
    <w:rsid w:val="000E4E56"/>
    <w:rsid w:val="00142ECE"/>
    <w:rsid w:val="001A1468"/>
    <w:rsid w:val="001B7815"/>
    <w:rsid w:val="00225121"/>
    <w:rsid w:val="002B1E4F"/>
    <w:rsid w:val="002B6761"/>
    <w:rsid w:val="003445A0"/>
    <w:rsid w:val="003A0AFC"/>
    <w:rsid w:val="003D611C"/>
    <w:rsid w:val="00431C0B"/>
    <w:rsid w:val="00437CAD"/>
    <w:rsid w:val="00441303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0E71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E90CC54"/>
  <w15:chartTrackingRefBased/>
  <w15:docId w15:val="{1205EAA5-E1B8-44E0-A8BF-2C18E769E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1899-12-31T23:00:00Z</cp:lastPrinted>
  <dcterms:created xsi:type="dcterms:W3CDTF">2024-03-14T10:40:00Z</dcterms:created>
  <dcterms:modified xsi:type="dcterms:W3CDTF">2024-03-14T10:40:00Z</dcterms:modified>
</cp:coreProperties>
</file>