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87C89">
        <w:rPr>
          <w:rFonts w:ascii="Tahoma" w:hAnsi="Tahoma" w:cs="Tahoma"/>
          <w:bCs/>
          <w:sz w:val="20"/>
        </w:rPr>
        <w:t>NZ/1</w:t>
      </w:r>
      <w:r w:rsidR="00F7361A">
        <w:rPr>
          <w:rFonts w:ascii="Tahoma" w:hAnsi="Tahoma" w:cs="Tahoma"/>
          <w:bCs/>
          <w:sz w:val="20"/>
        </w:rPr>
        <w:t>6</w:t>
      </w:r>
      <w:bookmarkStart w:id="0" w:name="_GoBack"/>
      <w:bookmarkEnd w:id="0"/>
      <w:r w:rsidR="00FA625C" w:rsidRPr="00FA625C">
        <w:rPr>
          <w:rFonts w:ascii="Tahoma" w:hAnsi="Tahoma" w:cs="Tahoma"/>
          <w:bCs/>
          <w:sz w:val="20"/>
        </w:rPr>
        <w:t>/D/P/AC/2024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987C89" w:rsidRPr="00987C89">
        <w:rPr>
          <w:rFonts w:ascii="Tahoma" w:hAnsi="Tahoma" w:cs="Tahoma"/>
          <w:b/>
          <w:bCs/>
          <w:sz w:val="18"/>
        </w:rPr>
        <w:t xml:space="preserve">Dostawy odczynników, kontroli, kalibratorów, materiałów </w:t>
      </w:r>
      <w:r w:rsidR="00987C89" w:rsidRPr="00987C89">
        <w:rPr>
          <w:rFonts w:ascii="Tahoma" w:hAnsi="Tahoma" w:cs="Tahoma"/>
          <w:b/>
          <w:bCs/>
          <w:sz w:val="18"/>
        </w:rPr>
        <w:lastRenderedPageBreak/>
        <w:t xml:space="preserve">zużywalnych oraz dzierżawa analizatora do badań moczu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ED4A6D">
        <w:rPr>
          <w:rFonts w:ascii="Georgia" w:hAnsi="Georgia"/>
          <w:sz w:val="20"/>
          <w:u w:val="single"/>
        </w:rPr>
        <w:t xml:space="preserve"> – Cementy kostne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- </w:t>
      </w:r>
      <w:r w:rsidR="00604BB6" w:rsidRPr="00604BB6">
        <w:rPr>
          <w:rFonts w:ascii="Georgia" w:hAnsi="Georgia"/>
          <w:sz w:val="20"/>
          <w:u w:val="single"/>
        </w:rPr>
        <w:t>Endoprotezy piersi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0F8" w:rsidRDefault="005920F8">
      <w:r>
        <w:separator/>
      </w:r>
    </w:p>
  </w:endnote>
  <w:endnote w:type="continuationSeparator" w:id="0">
    <w:p w:rsidR="005920F8" w:rsidRDefault="0059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0F8" w:rsidRDefault="005920F8">
      <w:r>
        <w:separator/>
      </w:r>
    </w:p>
  </w:footnote>
  <w:footnote w:type="continuationSeparator" w:id="0">
    <w:p w:rsidR="005920F8" w:rsidRDefault="00592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867FD"/>
    <w:rsid w:val="000B2B9B"/>
    <w:rsid w:val="000D4867"/>
    <w:rsid w:val="00101BF2"/>
    <w:rsid w:val="00111E5B"/>
    <w:rsid w:val="00156BE1"/>
    <w:rsid w:val="00203C73"/>
    <w:rsid w:val="002346CB"/>
    <w:rsid w:val="002827B1"/>
    <w:rsid w:val="003F5AA9"/>
    <w:rsid w:val="00446A72"/>
    <w:rsid w:val="00460999"/>
    <w:rsid w:val="00551C6E"/>
    <w:rsid w:val="005920F8"/>
    <w:rsid w:val="00604BB6"/>
    <w:rsid w:val="00606FAB"/>
    <w:rsid w:val="00674225"/>
    <w:rsid w:val="006D0F15"/>
    <w:rsid w:val="006F66DB"/>
    <w:rsid w:val="00733FE7"/>
    <w:rsid w:val="00741AC8"/>
    <w:rsid w:val="007815CD"/>
    <w:rsid w:val="007C754B"/>
    <w:rsid w:val="009200B1"/>
    <w:rsid w:val="009508A5"/>
    <w:rsid w:val="00987C89"/>
    <w:rsid w:val="009C19AD"/>
    <w:rsid w:val="00A02D66"/>
    <w:rsid w:val="00BD2BBB"/>
    <w:rsid w:val="00C245EB"/>
    <w:rsid w:val="00C446A2"/>
    <w:rsid w:val="00C56901"/>
    <w:rsid w:val="00C8648B"/>
    <w:rsid w:val="00D3160B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657</Words>
  <Characters>7561</Characters>
  <Application>Microsoft Office Word</Application>
  <DocSecurity>0</DocSecurity>
  <Lines>63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NZ/10/D/P/AC/2024</vt:lpstr>
      <vt:lpstr>    FORMULARZ OFERTOWY</vt:lpstr>
    </vt:vector>
  </TitlesOfParts>
  <Company>Szpital Powiatowy w Limanowej</Company>
  <LinksUpToDate>false</LinksUpToDate>
  <CharactersWithSpaces>8202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8</cp:revision>
  <cp:lastPrinted>2024-01-31T08:18:00Z</cp:lastPrinted>
  <dcterms:created xsi:type="dcterms:W3CDTF">2024-03-13T09:20:00Z</dcterms:created>
  <dcterms:modified xsi:type="dcterms:W3CDTF">2024-03-13T09:26:00Z</dcterms:modified>
</cp:coreProperties>
</file>