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9E106" w14:textId="77777777" w:rsidR="00843A88" w:rsidRPr="006E3EA9" w:rsidRDefault="00F156DD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E3EA9">
        <w:rPr>
          <w:rFonts w:ascii="Arial Narrow" w:hAnsi="Arial Narrow" w:cs="Arial"/>
          <w:sz w:val="24"/>
          <w:szCs w:val="24"/>
        </w:rPr>
        <w:t>Bydgoszcz</w:t>
      </w:r>
      <w:r w:rsidR="00843A88" w:rsidRPr="006E3EA9">
        <w:rPr>
          <w:rFonts w:ascii="Arial Narrow" w:hAnsi="Arial Narrow" w:cs="Arial"/>
          <w:sz w:val="24"/>
          <w:szCs w:val="24"/>
        </w:rPr>
        <w:t xml:space="preserve"> dnia: </w:t>
      </w:r>
      <w:r w:rsidRPr="006E3EA9">
        <w:rPr>
          <w:rFonts w:ascii="Arial Narrow" w:hAnsi="Arial Narrow" w:cs="Arial"/>
          <w:sz w:val="24"/>
          <w:szCs w:val="24"/>
        </w:rPr>
        <w:t>2024-04-02</w:t>
      </w:r>
    </w:p>
    <w:p w14:paraId="74EA7A9E" w14:textId="77777777" w:rsidR="00843A88" w:rsidRPr="006E3EA9" w:rsidRDefault="00F156DD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E3EA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26EFEA0" w14:textId="77777777" w:rsidR="00843A88" w:rsidRPr="006E3EA9" w:rsidRDefault="00F156DD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E3EA9">
        <w:rPr>
          <w:rFonts w:ascii="Arial Narrow" w:hAnsi="Arial Narrow" w:cs="Arial"/>
          <w:sz w:val="24"/>
          <w:szCs w:val="24"/>
        </w:rPr>
        <w:t>Powstańców Warszawy</w:t>
      </w:r>
      <w:r w:rsidR="00843A88" w:rsidRPr="006E3EA9">
        <w:rPr>
          <w:rFonts w:ascii="Arial Narrow" w:hAnsi="Arial Narrow" w:cs="Arial"/>
          <w:sz w:val="24"/>
          <w:szCs w:val="24"/>
        </w:rPr>
        <w:t xml:space="preserve"> </w:t>
      </w:r>
      <w:r w:rsidRPr="006E3EA9">
        <w:rPr>
          <w:rFonts w:ascii="Arial Narrow" w:hAnsi="Arial Narrow" w:cs="Arial"/>
          <w:sz w:val="24"/>
          <w:szCs w:val="24"/>
        </w:rPr>
        <w:t>5</w:t>
      </w:r>
    </w:p>
    <w:p w14:paraId="572B2A72" w14:textId="77777777" w:rsidR="00843A88" w:rsidRPr="006E3EA9" w:rsidRDefault="00F156DD" w:rsidP="00843A88">
      <w:pPr>
        <w:rPr>
          <w:rFonts w:ascii="Arial Narrow" w:hAnsi="Arial Narrow" w:cs="Arial"/>
          <w:sz w:val="24"/>
          <w:szCs w:val="24"/>
        </w:rPr>
      </w:pPr>
      <w:r w:rsidRPr="006E3EA9">
        <w:rPr>
          <w:rFonts w:ascii="Arial Narrow" w:hAnsi="Arial Narrow" w:cs="Arial"/>
          <w:sz w:val="24"/>
          <w:szCs w:val="24"/>
        </w:rPr>
        <w:t>85-681</w:t>
      </w:r>
      <w:r w:rsidR="00843A88" w:rsidRPr="006E3EA9">
        <w:rPr>
          <w:rFonts w:ascii="Arial Narrow" w:hAnsi="Arial Narrow" w:cs="Arial"/>
          <w:sz w:val="24"/>
          <w:szCs w:val="24"/>
        </w:rPr>
        <w:t xml:space="preserve"> </w:t>
      </w:r>
      <w:r w:rsidRPr="006E3EA9">
        <w:rPr>
          <w:rFonts w:ascii="Arial Narrow" w:hAnsi="Arial Narrow" w:cs="Arial"/>
          <w:sz w:val="24"/>
          <w:szCs w:val="24"/>
        </w:rPr>
        <w:t>Bydgoszcz</w:t>
      </w:r>
    </w:p>
    <w:p w14:paraId="2E084DF4" w14:textId="77777777" w:rsidR="00843A88" w:rsidRPr="006E3EA9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6E3EA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FA34AC2" w14:textId="77777777" w:rsidR="00843A88" w:rsidRPr="006E3EA9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E3EA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A9A9889" w14:textId="49F96F52" w:rsidR="006E3EA9" w:rsidRPr="006E3EA9" w:rsidRDefault="006E3EA9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6E3EA9">
        <w:rPr>
          <w:rFonts w:ascii="Arial Narrow" w:hAnsi="Arial Narrow" w:cs="Arial"/>
          <w:b/>
          <w:sz w:val="22"/>
          <w:szCs w:val="22"/>
        </w:rPr>
        <w:t>Pismo nr 2736/24</w:t>
      </w:r>
    </w:p>
    <w:p w14:paraId="0677A209" w14:textId="77777777" w:rsidR="00843A88" w:rsidRPr="006E3E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E3EA9">
        <w:rPr>
          <w:rFonts w:ascii="Arial Narrow" w:hAnsi="Arial Narrow" w:cs="Arial"/>
          <w:b/>
          <w:sz w:val="24"/>
          <w:szCs w:val="24"/>
        </w:rPr>
        <w:t>WYKONAWCY</w:t>
      </w:r>
    </w:p>
    <w:p w14:paraId="368FF788" w14:textId="77777777" w:rsidR="00843A88" w:rsidRPr="006E3EA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6E3EA9">
        <w:rPr>
          <w:rFonts w:ascii="Arial Narrow" w:hAnsi="Arial Narrow" w:cs="Arial"/>
          <w:sz w:val="24"/>
          <w:szCs w:val="24"/>
        </w:rPr>
        <w:t>ubiegający się o zamówienie</w:t>
      </w:r>
    </w:p>
    <w:p w14:paraId="4C17E217" w14:textId="77777777" w:rsidR="004E4B64" w:rsidRPr="006E3EA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E3EA9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6E3EA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E3EA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E3EA9" w14:paraId="7DC2FC48" w14:textId="77777777" w:rsidTr="00FD4AEC">
        <w:tc>
          <w:tcPr>
            <w:tcW w:w="2269" w:type="dxa"/>
            <w:shd w:val="clear" w:color="auto" w:fill="auto"/>
          </w:tcPr>
          <w:p w14:paraId="4B496359" w14:textId="77777777" w:rsidR="004E4B64" w:rsidRPr="006E3EA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7522C0" w14:textId="77777777" w:rsidR="004E4B64" w:rsidRPr="006E3EA9" w:rsidRDefault="00F156D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bCs/>
                <w:sz w:val="24"/>
                <w:szCs w:val="24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4E4B64" w:rsidRPr="006E3EA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156DD" w:rsidRPr="006E3EA9" w14:paraId="60301A97" w14:textId="77777777" w:rsidTr="00F87857">
        <w:tc>
          <w:tcPr>
            <w:tcW w:w="2269" w:type="dxa"/>
            <w:shd w:val="clear" w:color="auto" w:fill="auto"/>
          </w:tcPr>
          <w:p w14:paraId="3C5562DF" w14:textId="77777777" w:rsidR="00F156DD" w:rsidRPr="006E3EA9" w:rsidRDefault="00F156DD" w:rsidP="00F878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BEE3A6" w14:textId="77777777" w:rsidR="00F156DD" w:rsidRPr="006E3EA9" w:rsidRDefault="00F156DD" w:rsidP="00F878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bCs/>
                <w:sz w:val="24"/>
                <w:szCs w:val="24"/>
              </w:rPr>
              <w:t>39/2024</w:t>
            </w:r>
          </w:p>
        </w:tc>
      </w:tr>
    </w:tbl>
    <w:p w14:paraId="3078F10B" w14:textId="77777777" w:rsidR="004E4B64" w:rsidRPr="006E3E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E3EA9" w14:paraId="3A47CC4A" w14:textId="77777777" w:rsidTr="00C46732">
        <w:tc>
          <w:tcPr>
            <w:tcW w:w="9330" w:type="dxa"/>
            <w:shd w:val="clear" w:color="auto" w:fill="F2F2F2"/>
            <w:hideMark/>
          </w:tcPr>
          <w:p w14:paraId="2AC3F2D6" w14:textId="430F9102" w:rsidR="00843A88" w:rsidRPr="006E3E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E3EA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A404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2</w:t>
            </w:r>
          </w:p>
        </w:tc>
      </w:tr>
    </w:tbl>
    <w:p w14:paraId="6F7516D6" w14:textId="38A71B30" w:rsidR="0012774F" w:rsidRPr="006E3EA9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E3EA9">
        <w:rPr>
          <w:rFonts w:ascii="Arial Narrow" w:hAnsi="Arial Narrow" w:cs="Arial"/>
          <w:sz w:val="24"/>
          <w:szCs w:val="24"/>
        </w:rPr>
        <w:t xml:space="preserve">Zamawiający, </w:t>
      </w:r>
      <w:r w:rsidR="00F156DD" w:rsidRPr="006E3EA9">
        <w:rPr>
          <w:rFonts w:ascii="Arial Narrow" w:hAnsi="Arial Narrow" w:cs="Arial"/>
          <w:b/>
          <w:sz w:val="24"/>
          <w:szCs w:val="24"/>
        </w:rPr>
        <w:t>10WSzKzP SPZOZ</w:t>
      </w:r>
      <w:r w:rsidRPr="006E3EA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6E3EA9">
        <w:rPr>
          <w:rFonts w:ascii="Arial Narrow" w:hAnsi="Arial Narrow" w:cs="Arial"/>
          <w:sz w:val="24"/>
          <w:szCs w:val="24"/>
        </w:rPr>
        <w:t>284</w:t>
      </w:r>
      <w:r w:rsidRPr="006E3EA9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6E3EA9">
        <w:rPr>
          <w:rFonts w:ascii="Arial Narrow" w:hAnsi="Arial Narrow" w:cs="Arial"/>
          <w:sz w:val="24"/>
          <w:szCs w:val="24"/>
        </w:rPr>
        <w:t>6</w:t>
      </w:r>
      <w:r w:rsidRPr="006E3EA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E3EA9">
        <w:rPr>
          <w:rFonts w:ascii="Arial Narrow" w:hAnsi="Arial Narrow" w:cs="Arial"/>
          <w:sz w:val="24"/>
          <w:szCs w:val="24"/>
        </w:rPr>
        <w:t>11</w:t>
      </w:r>
      <w:r w:rsidRPr="006E3EA9">
        <w:rPr>
          <w:rFonts w:ascii="Arial Narrow" w:hAnsi="Arial Narrow" w:cs="Arial"/>
          <w:sz w:val="24"/>
          <w:szCs w:val="24"/>
        </w:rPr>
        <w:t xml:space="preserve"> </w:t>
      </w:r>
      <w:r w:rsidR="0029606A" w:rsidRPr="006E3EA9">
        <w:rPr>
          <w:rFonts w:ascii="Arial Narrow" w:hAnsi="Arial Narrow" w:cs="Arial"/>
          <w:sz w:val="24"/>
          <w:szCs w:val="24"/>
        </w:rPr>
        <w:t xml:space="preserve">września </w:t>
      </w:r>
      <w:r w:rsidRPr="006E3EA9">
        <w:rPr>
          <w:rFonts w:ascii="Arial Narrow" w:hAnsi="Arial Narrow" w:cs="Arial"/>
          <w:sz w:val="24"/>
          <w:szCs w:val="24"/>
        </w:rPr>
        <w:t>20</w:t>
      </w:r>
      <w:r w:rsidR="0029606A" w:rsidRPr="006E3EA9">
        <w:rPr>
          <w:rFonts w:ascii="Arial Narrow" w:hAnsi="Arial Narrow" w:cs="Arial"/>
          <w:sz w:val="24"/>
          <w:szCs w:val="24"/>
        </w:rPr>
        <w:t>19</w:t>
      </w:r>
      <w:r w:rsidRPr="006E3EA9">
        <w:rPr>
          <w:rFonts w:ascii="Arial Narrow" w:hAnsi="Arial Narrow" w:cs="Arial"/>
          <w:sz w:val="24"/>
          <w:szCs w:val="24"/>
        </w:rPr>
        <w:t xml:space="preserve"> r</w:t>
      </w:r>
      <w:r w:rsidR="0029606A" w:rsidRPr="006E3EA9">
        <w:rPr>
          <w:rFonts w:ascii="Arial Narrow" w:hAnsi="Arial Narrow" w:cs="Arial"/>
          <w:sz w:val="24"/>
          <w:szCs w:val="24"/>
        </w:rPr>
        <w:t>.</w:t>
      </w:r>
      <w:r w:rsidRPr="006E3EA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E3EA9">
        <w:rPr>
          <w:rFonts w:ascii="Arial Narrow" w:hAnsi="Arial Narrow" w:cs="Arial"/>
          <w:sz w:val="24"/>
          <w:szCs w:val="24"/>
        </w:rPr>
        <w:t>z</w:t>
      </w:r>
      <w:r w:rsidRPr="006E3EA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E3EA9">
        <w:rPr>
          <w:rFonts w:ascii="Arial Narrow" w:hAnsi="Arial Narrow" w:cs="Arial"/>
          <w:sz w:val="24"/>
          <w:szCs w:val="24"/>
        </w:rPr>
        <w:t>p</w:t>
      </w:r>
      <w:r w:rsidRPr="006E3EA9">
        <w:rPr>
          <w:rFonts w:ascii="Arial Narrow" w:hAnsi="Arial Narrow" w:cs="Arial"/>
          <w:sz w:val="24"/>
          <w:szCs w:val="24"/>
        </w:rPr>
        <w:t xml:space="preserve">ublicznych </w:t>
      </w:r>
      <w:r w:rsidR="00F156DD" w:rsidRPr="006E3EA9">
        <w:rPr>
          <w:rFonts w:ascii="Arial Narrow" w:hAnsi="Arial Narrow" w:cs="Arial"/>
          <w:sz w:val="24"/>
          <w:szCs w:val="24"/>
        </w:rPr>
        <w:t>(</w:t>
      </w:r>
      <w:proofErr w:type="spellStart"/>
      <w:r w:rsidR="00F156DD" w:rsidRPr="006E3EA9">
        <w:rPr>
          <w:rFonts w:ascii="Arial Narrow" w:hAnsi="Arial Narrow" w:cs="Arial"/>
          <w:sz w:val="24"/>
          <w:szCs w:val="24"/>
        </w:rPr>
        <w:t>t.j</w:t>
      </w:r>
      <w:proofErr w:type="spellEnd"/>
      <w:r w:rsidR="00F156DD" w:rsidRPr="006E3EA9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6E3EA9">
        <w:rPr>
          <w:rFonts w:ascii="Arial Narrow" w:hAnsi="Arial Narrow" w:cs="Arial"/>
          <w:sz w:val="24"/>
          <w:szCs w:val="24"/>
        </w:rPr>
        <w:t xml:space="preserve">, </w:t>
      </w:r>
      <w:r w:rsidR="00E74BC3" w:rsidRPr="006E3EA9">
        <w:rPr>
          <w:rFonts w:ascii="Arial Narrow" w:hAnsi="Arial Narrow" w:cs="Arial"/>
          <w:sz w:val="24"/>
          <w:szCs w:val="24"/>
        </w:rPr>
        <w:t>udostępnia</w:t>
      </w:r>
      <w:r w:rsidR="00BE7BFD" w:rsidRPr="006E3EA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E3EA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E3EA9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6E3EA9" w:rsidRPr="006E3EA9">
        <w:rPr>
          <w:rFonts w:ascii="Arial Narrow" w:hAnsi="Arial Narrow" w:cs="Arial"/>
          <w:sz w:val="24"/>
          <w:szCs w:val="24"/>
          <w:lang w:eastAsia="ar-SA"/>
        </w:rPr>
        <w:t>dalej</w:t>
      </w:r>
      <w:r w:rsidR="006E3EA9" w:rsidRPr="006E3EA9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6E3EA9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6E3EA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6E3EA9">
        <w:rPr>
          <w:rFonts w:ascii="Arial Narrow" w:hAnsi="Arial Narrow" w:cs="Arial"/>
          <w:sz w:val="24"/>
          <w:szCs w:val="24"/>
        </w:rPr>
        <w:t>wraz z wyjaśnieniami</w:t>
      </w:r>
      <w:r w:rsidR="0012774F" w:rsidRPr="006E3EA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56DD" w:rsidRPr="006E3EA9" w14:paraId="70203ADA" w14:textId="77777777" w:rsidTr="00F87857">
        <w:tc>
          <w:tcPr>
            <w:tcW w:w="9356" w:type="dxa"/>
            <w:shd w:val="clear" w:color="auto" w:fill="auto"/>
          </w:tcPr>
          <w:p w14:paraId="79F9F56B" w14:textId="77777777" w:rsidR="00F156DD" w:rsidRPr="006E3EA9" w:rsidRDefault="00F156DD" w:rsidP="00F8785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4</w:t>
            </w:r>
          </w:p>
          <w:p w14:paraId="0548F672" w14:textId="77777777" w:rsidR="00F156DD" w:rsidRPr="006E3EA9" w:rsidRDefault="00F156DD" w:rsidP="00F878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sz w:val="24"/>
                <w:szCs w:val="24"/>
              </w:rPr>
              <w:t>Pytanie nr 1</w:t>
            </w:r>
          </w:p>
          <w:p w14:paraId="5B232E88" w14:textId="77777777" w:rsidR="00F156DD" w:rsidRPr="006E3EA9" w:rsidRDefault="00F156DD" w:rsidP="00F878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sz w:val="24"/>
                <w:szCs w:val="24"/>
              </w:rPr>
              <w:t>Dotyczy Załącznika nr 8A – Opisu przedmiotu zamówienia, punkt nr 4</w:t>
            </w:r>
          </w:p>
          <w:p w14:paraId="6FBCFD4E" w14:textId="77777777" w:rsidR="00F156DD" w:rsidRPr="006E3EA9" w:rsidRDefault="00F156DD" w:rsidP="00F878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sz w:val="24"/>
                <w:szCs w:val="24"/>
              </w:rPr>
              <w:t>Ad. „Zgłoszenie typu V (potrzeba funkcjonalna) – Rozwój Produktu, zwane też pomysłem, propozycją nowej funkcjonalności czy zmian w dostępnej funkcjonalności.”</w:t>
            </w:r>
          </w:p>
          <w:p w14:paraId="404E9ABD" w14:textId="77777777" w:rsidR="00F156DD" w:rsidRPr="006E3EA9" w:rsidRDefault="00F156DD" w:rsidP="00F878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sz w:val="24"/>
                <w:szCs w:val="24"/>
              </w:rPr>
              <w:t xml:space="preserve">Ad. „Dostosowanie systemu lub wdrożenia nowych modułów wynikających z nałożenia na Zamawiającego nowych obowiązków na podstawie odrębnych przepisów (Ministerstwo Zdrowia, </w:t>
            </w:r>
            <w:r w:rsidRPr="006E3EA9">
              <w:rPr>
                <w:rFonts w:ascii="Arial Narrow" w:hAnsi="Arial Narrow" w:cs="Arial"/>
                <w:sz w:val="24"/>
                <w:szCs w:val="24"/>
              </w:rPr>
              <w:lastRenderedPageBreak/>
              <w:t>Ministerstwo Obrony narodowej, Narodowy Fundusz Zdrowia, itp.), które nie były znane Wykonawcy i/lub Zamawiającemu w dniu składania oferty oraz które nie zostały objęte Koncepcją Wdrożenia.”</w:t>
            </w:r>
          </w:p>
          <w:p w14:paraId="229312D0" w14:textId="77777777" w:rsidR="00F156DD" w:rsidRPr="006E3EA9" w:rsidRDefault="00F156DD" w:rsidP="00F878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sz w:val="24"/>
                <w:szCs w:val="24"/>
              </w:rPr>
              <w:t>Czy wykonawca powinien uwzględnić w cenie serwisu ww. wymagania?</w:t>
            </w:r>
          </w:p>
          <w:p w14:paraId="7F457A58" w14:textId="77777777" w:rsidR="00F156DD" w:rsidRPr="006E3EA9" w:rsidRDefault="00F156DD" w:rsidP="00F878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sz w:val="24"/>
                <w:szCs w:val="24"/>
              </w:rPr>
              <w:t>Pragniemy zauważyć, że tak nieprecyzyjnie określony przedmiot zamówienia może generować koszty sięgające nawet kilkuset tysięcy złotych. Obciążanie wykonawcy obowiązkiem oszacowania usług, które nie są zdefiniowane w jasny i przejrzysty sposób jest nieprawidłowe. Obowiązek dokładnego zdefiniowania przedmiotu zamówienia spoczywa na Zamawiającym. Określenie „nowej funkcjonalności”, „nowych modułów” bez podania konkretnych oczekiwań uniemożliwia wykonawcy przygotowania kompleksowej wyceny, która objęłaby te wymagania.</w:t>
            </w:r>
          </w:p>
          <w:p w14:paraId="13DFF48C" w14:textId="5EC354ED" w:rsidR="00F156DD" w:rsidRPr="006E3EA9" w:rsidRDefault="00F156DD" w:rsidP="006E3EA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3EA9">
              <w:rPr>
                <w:rFonts w:ascii="Arial Narrow" w:hAnsi="Arial Narrow" w:cs="Arial"/>
                <w:sz w:val="24"/>
                <w:szCs w:val="24"/>
              </w:rPr>
              <w:t>Zgodnie z art. 99 PZP Przedmiot zamówienia opisuje się w sposób jednoznaczny i wyczerpujący, za pomocą dostatecznie dokładnych i zrozumiałych określeń, uwzględniając wymagania i okoliczności mogące mieć wpływ na sporządzenie</w:t>
            </w:r>
            <w:r w:rsidR="006E3E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E3EA9">
              <w:rPr>
                <w:rFonts w:ascii="Arial Narrow" w:hAnsi="Arial Narrow" w:cs="Arial"/>
                <w:sz w:val="24"/>
                <w:szCs w:val="24"/>
              </w:rPr>
              <w:t xml:space="preserve">oferty. W związku z powyższym wnosimy o usunięcie ww. wymogów z opisu przedmiotu zamówienia lub dokładne </w:t>
            </w:r>
            <w:r w:rsidR="006E3EA9" w:rsidRPr="006E3EA9">
              <w:rPr>
                <w:rFonts w:ascii="Arial Narrow" w:hAnsi="Arial Narrow" w:cs="Arial"/>
                <w:sz w:val="24"/>
                <w:szCs w:val="24"/>
              </w:rPr>
              <w:t>zdefiniowanie,</w:t>
            </w:r>
            <w:r w:rsidRPr="006E3EA9">
              <w:rPr>
                <w:rFonts w:ascii="Arial Narrow" w:hAnsi="Arial Narrow" w:cs="Arial"/>
                <w:sz w:val="24"/>
                <w:szCs w:val="24"/>
              </w:rPr>
              <w:t xml:space="preserve"> czyli przeslanie specyfikacji obejmującej szczegółowy zakres usług, których wymaga Zamawiający.</w:t>
            </w:r>
          </w:p>
          <w:p w14:paraId="11B55782" w14:textId="1B47FFAE" w:rsidR="00F156DD" w:rsidRDefault="006E3EA9" w:rsidP="00F8785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F156DD" w:rsidRPr="006E3EA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134C8AB0" w14:textId="4A43CA13" w:rsidR="006E3EA9" w:rsidRPr="006E3EA9" w:rsidRDefault="006E3EA9" w:rsidP="00F8785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dokona modyfikacji i wykreśli wymienione wyżej punkty z opisu przedmiotu zamówienia oraz z projektu umowy. </w:t>
            </w:r>
          </w:p>
          <w:p w14:paraId="74EAD5FD" w14:textId="342867E4" w:rsidR="00F156DD" w:rsidRPr="006E3EA9" w:rsidRDefault="00F156DD" w:rsidP="00F8785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1F7EA56C" w14:textId="77777777" w:rsidR="00BE7BFD" w:rsidRPr="006E3EA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589CED2F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6E3EA9">
        <w:rPr>
          <w:rFonts w:ascii="Arial Narrow" w:hAnsi="Arial Narrow" w:cs="Arial"/>
          <w:sz w:val="24"/>
          <w:szCs w:val="24"/>
        </w:rPr>
        <w:t>Zamawiający</w:t>
      </w:r>
    </w:p>
    <w:p w14:paraId="32EFECD3" w14:textId="77777777" w:rsidR="006E3EA9" w:rsidRDefault="006E3EA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46F0203D" w14:textId="77777777" w:rsidR="006E3EA9" w:rsidRDefault="006E3EA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1F45EA35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4E19F5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FFF678C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89E2C99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BA7EC2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BCB1D5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A9A63A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716923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760F81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CFCCC6" w14:textId="77777777" w:rsidR="006E3EA9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91A679" w14:textId="1C8D6D1E" w:rsidR="006E3EA9" w:rsidRPr="00CA7892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5BAC5004" w14:textId="77777777" w:rsidR="006E3EA9" w:rsidRPr="00A7531E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7531E">
        <w:rPr>
          <w:rFonts w:ascii="Arial Narrow" w:hAnsi="Arial Narrow"/>
          <w:sz w:val="18"/>
          <w:szCs w:val="20"/>
        </w:rPr>
        <w:t xml:space="preserve">Egz. 1 – a/a kancelaria  </w:t>
      </w:r>
    </w:p>
    <w:p w14:paraId="7C867E0B" w14:textId="77777777" w:rsidR="006E3EA9" w:rsidRPr="00A7531E" w:rsidRDefault="006E3EA9" w:rsidP="006E3E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A7531E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A7531E">
        <w:rPr>
          <w:rFonts w:ascii="Arial Narrow" w:hAnsi="Arial Narrow"/>
          <w:sz w:val="18"/>
          <w:szCs w:val="20"/>
        </w:rPr>
        <w:t>int</w:t>
      </w:r>
      <w:proofErr w:type="spellEnd"/>
      <w:r w:rsidRPr="00A7531E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7531E">
        <w:rPr>
          <w:rFonts w:ascii="Arial Narrow" w:hAnsi="Arial Narrow"/>
          <w:sz w:val="18"/>
          <w:szCs w:val="18"/>
        </w:rPr>
        <w:t>SZPubl</w:t>
      </w:r>
      <w:proofErr w:type="spellEnd"/>
      <w:r w:rsidRPr="00A7531E">
        <w:rPr>
          <w:rFonts w:ascii="Arial Narrow" w:hAnsi="Arial Narrow"/>
          <w:sz w:val="18"/>
          <w:szCs w:val="18"/>
        </w:rPr>
        <w:t>. T2612 B5</w:t>
      </w:r>
    </w:p>
    <w:p w14:paraId="5AE6161B" w14:textId="1923895E" w:rsidR="006E3EA9" w:rsidRDefault="006E3EA9" w:rsidP="006E3EA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11966447" w14:textId="152225E3" w:rsidR="006E3EA9" w:rsidRPr="006E3EA9" w:rsidRDefault="006E3EA9" w:rsidP="006E3EA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02.04.2024 r.</w:t>
      </w:r>
    </w:p>
    <w:sectPr w:rsidR="006E3EA9" w:rsidRPr="006E3EA9" w:rsidSect="00715A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322EFB" w14:textId="77777777" w:rsidR="00715A10" w:rsidRDefault="00715A10">
      <w:r>
        <w:separator/>
      </w:r>
    </w:p>
  </w:endnote>
  <w:endnote w:type="continuationSeparator" w:id="0">
    <w:p w14:paraId="727AA718" w14:textId="77777777" w:rsidR="00715A10" w:rsidRDefault="0071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661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702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B542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18AA7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E9E2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B51C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1AC829" w14:textId="77777777" w:rsidR="006D4AB3" w:rsidRDefault="006D4AB3">
    <w:pPr>
      <w:pStyle w:val="Stopka"/>
      <w:tabs>
        <w:tab w:val="clear" w:pos="4536"/>
        <w:tab w:val="left" w:pos="6237"/>
      </w:tabs>
    </w:pPr>
  </w:p>
  <w:p w14:paraId="357D8B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69BDE2" w14:textId="77777777" w:rsidR="00715A10" w:rsidRDefault="00715A10">
      <w:r>
        <w:separator/>
      </w:r>
    </w:p>
  </w:footnote>
  <w:footnote w:type="continuationSeparator" w:id="0">
    <w:p w14:paraId="11D41DEA" w14:textId="77777777" w:rsidR="00715A10" w:rsidRDefault="00715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BE9EA" w14:textId="77777777" w:rsidR="00F156DD" w:rsidRDefault="00F156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8818C" w14:textId="77777777" w:rsidR="00F156DD" w:rsidRDefault="00F156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3388A" w14:textId="77777777" w:rsidR="00F156DD" w:rsidRDefault="00F156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3080677">
    <w:abstractNumId w:val="3"/>
  </w:num>
  <w:num w:numId="2" w16cid:durableId="991833525">
    <w:abstractNumId w:val="6"/>
  </w:num>
  <w:num w:numId="3" w16cid:durableId="987319879">
    <w:abstractNumId w:val="2"/>
  </w:num>
  <w:num w:numId="4" w16cid:durableId="1081483900">
    <w:abstractNumId w:val="5"/>
  </w:num>
  <w:num w:numId="5" w16cid:durableId="760687954">
    <w:abstractNumId w:val="0"/>
  </w:num>
  <w:num w:numId="6" w16cid:durableId="1786272807">
    <w:abstractNumId w:val="1"/>
  </w:num>
  <w:num w:numId="7" w16cid:durableId="3857648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A10"/>
    <w:rsid w:val="00031374"/>
    <w:rsid w:val="000A1097"/>
    <w:rsid w:val="000E2A8F"/>
    <w:rsid w:val="0012774F"/>
    <w:rsid w:val="00144B7A"/>
    <w:rsid w:val="00180C6E"/>
    <w:rsid w:val="0029606A"/>
    <w:rsid w:val="004848F3"/>
    <w:rsid w:val="004A4046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E3EA9"/>
    <w:rsid w:val="006F3B81"/>
    <w:rsid w:val="00715A10"/>
    <w:rsid w:val="007D7198"/>
    <w:rsid w:val="00843A88"/>
    <w:rsid w:val="00864A4B"/>
    <w:rsid w:val="00870F9F"/>
    <w:rsid w:val="008804B6"/>
    <w:rsid w:val="00897AB0"/>
    <w:rsid w:val="008A3553"/>
    <w:rsid w:val="00A7531E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56D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6D61BC"/>
  <w15:chartTrackingRefBased/>
  <w15:docId w15:val="{1AC5BB9D-716B-4D8C-A18B-BF1A81CE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E3EA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E3E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357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2024-04-02T09:36:00Z</cp:lastPrinted>
  <dcterms:created xsi:type="dcterms:W3CDTF">2024-04-02T09:49:00Z</dcterms:created>
  <dcterms:modified xsi:type="dcterms:W3CDTF">2024-04-02T09:49:00Z</dcterms:modified>
</cp:coreProperties>
</file>