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4183F" w14:textId="0612126F" w:rsidR="008852AD" w:rsidRPr="00A85389" w:rsidRDefault="008852AD" w:rsidP="008852AD">
      <w:pPr>
        <w:jc w:val="center"/>
        <w:rPr>
          <w:rFonts w:ascii="Arial Narrow" w:hAnsi="Arial Narrow" w:cstheme="minorHAnsi"/>
          <w:b/>
          <w:sz w:val="28"/>
          <w:szCs w:val="24"/>
          <w:u w:val="single"/>
        </w:rPr>
      </w:pPr>
      <w:r w:rsidRPr="00A85389">
        <w:rPr>
          <w:rFonts w:ascii="Arial Narrow" w:hAnsi="Arial Narrow" w:cstheme="minorHAnsi"/>
          <w:b/>
          <w:sz w:val="28"/>
          <w:szCs w:val="24"/>
          <w:u w:val="single"/>
        </w:rPr>
        <w:t>OPIS PRZEDMIOTU ZAMÓWIENIA</w:t>
      </w:r>
    </w:p>
    <w:p w14:paraId="4037F521" w14:textId="1C317234" w:rsidR="008852AD" w:rsidRPr="00A85389" w:rsidRDefault="008852AD" w:rsidP="005778DE">
      <w:pPr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Zakup usługi informatycznej</w:t>
      </w:r>
      <w:r w:rsidR="00A85389">
        <w:rPr>
          <w:rFonts w:ascii="Arial Narrow" w:hAnsi="Arial Narrow" w:cstheme="minorHAnsi"/>
          <w:sz w:val="24"/>
          <w:szCs w:val="24"/>
        </w:rPr>
        <w:t xml:space="preserve"> polegającej na</w:t>
      </w:r>
      <w:r w:rsidRPr="00A85389">
        <w:rPr>
          <w:rFonts w:ascii="Arial Narrow" w:hAnsi="Arial Narrow" w:cstheme="minorHAnsi"/>
          <w:sz w:val="24"/>
          <w:szCs w:val="24"/>
        </w:rPr>
        <w:t>:</w:t>
      </w:r>
    </w:p>
    <w:p w14:paraId="3DC3BE4B" w14:textId="4557D87E" w:rsidR="00D676FA" w:rsidRPr="00A85389" w:rsidRDefault="004A1495" w:rsidP="00D676FA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dostawę, instalację i uruchomieni</w:t>
      </w:r>
      <w:r w:rsidR="004746CA" w:rsidRPr="00A85389">
        <w:rPr>
          <w:rFonts w:ascii="Arial Narrow" w:hAnsi="Arial Narrow" w:cstheme="minorHAnsi"/>
          <w:sz w:val="24"/>
          <w:szCs w:val="24"/>
        </w:rPr>
        <w:t xml:space="preserve">e nowego oprogramowania typu </w:t>
      </w:r>
      <w:r w:rsidR="006C5582" w:rsidRPr="00A85389">
        <w:rPr>
          <w:rFonts w:ascii="Arial Narrow" w:hAnsi="Arial Narrow" w:cstheme="minorHAnsi"/>
          <w:sz w:val="24"/>
          <w:szCs w:val="24"/>
        </w:rPr>
        <w:t>System Kadrowo-Płacowy;</w:t>
      </w:r>
    </w:p>
    <w:p w14:paraId="19680BC8" w14:textId="77777777" w:rsidR="00D676FA" w:rsidRPr="00A85389" w:rsidRDefault="00D676FA" w:rsidP="00D676FA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 xml:space="preserve">dostawę, instalację i uruchomienie </w:t>
      </w:r>
      <w:r w:rsidR="004A1495" w:rsidRPr="00A85389">
        <w:rPr>
          <w:rFonts w:ascii="Arial Narrow" w:hAnsi="Arial Narrow" w:cstheme="minorHAnsi"/>
          <w:sz w:val="24"/>
          <w:szCs w:val="24"/>
        </w:rPr>
        <w:t>oprogramowania bazodanowego (silnika) niezbędnego do jego działania</w:t>
      </w:r>
      <w:r w:rsidRPr="00A85389">
        <w:rPr>
          <w:rFonts w:ascii="Arial Narrow" w:hAnsi="Arial Narrow" w:cstheme="minorHAnsi"/>
          <w:sz w:val="24"/>
          <w:szCs w:val="24"/>
        </w:rPr>
        <w:t xml:space="preserve">; </w:t>
      </w:r>
    </w:p>
    <w:p w14:paraId="4798A48A" w14:textId="5A903D01" w:rsidR="004B1226" w:rsidRPr="00A85389" w:rsidRDefault="004B1226" w:rsidP="004B1226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integracja z działającym u Zamawiającego oprogramowaniem innych producentów poprzez standard HL7 CDA</w:t>
      </w:r>
      <w:r w:rsidR="00FC280F" w:rsidRPr="00A85389">
        <w:rPr>
          <w:rFonts w:ascii="Arial Narrow" w:hAnsi="Arial Narrow" w:cstheme="minorHAnsi"/>
          <w:sz w:val="24"/>
          <w:szCs w:val="24"/>
        </w:rPr>
        <w:t xml:space="preserve">, </w:t>
      </w:r>
      <w:r w:rsidRPr="00A85389">
        <w:rPr>
          <w:rFonts w:ascii="Arial Narrow" w:hAnsi="Arial Narrow" w:cstheme="minorHAnsi"/>
          <w:sz w:val="24"/>
          <w:szCs w:val="24"/>
        </w:rPr>
        <w:t xml:space="preserve">na poziomie baz danych </w:t>
      </w:r>
      <w:r w:rsidR="00FC280F" w:rsidRPr="00A85389">
        <w:rPr>
          <w:rFonts w:ascii="Arial Narrow" w:hAnsi="Arial Narrow" w:cstheme="minorHAnsi"/>
          <w:sz w:val="24"/>
          <w:szCs w:val="24"/>
        </w:rPr>
        <w:t>lub plików tekstowych</w:t>
      </w:r>
      <w:r w:rsidR="00621316" w:rsidRPr="00A85389">
        <w:rPr>
          <w:rFonts w:ascii="Arial Narrow" w:hAnsi="Arial Narrow" w:cstheme="minorHAnsi"/>
          <w:sz w:val="24"/>
          <w:szCs w:val="24"/>
        </w:rPr>
        <w:t>.</w:t>
      </w:r>
    </w:p>
    <w:p w14:paraId="2752E50B" w14:textId="77777777" w:rsidR="006A216E" w:rsidRPr="00A85389" w:rsidRDefault="00883D26" w:rsidP="005A1608">
      <w:pPr>
        <w:pStyle w:val="Akapitzlist"/>
        <w:ind w:left="780"/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U Zamawiającego funkcjonuje</w:t>
      </w:r>
      <w:r w:rsidR="006A216E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:</w:t>
      </w:r>
    </w:p>
    <w:p w14:paraId="3C9267CB" w14:textId="27C9E9E5" w:rsidR="006A216E" w:rsidRPr="00A85389" w:rsidRDefault="00883D26" w:rsidP="006A216E">
      <w:pPr>
        <w:pStyle w:val="Akapitzlist"/>
        <w:numPr>
          <w:ilvl w:val="0"/>
          <w:numId w:val="24"/>
        </w:numPr>
        <w:rPr>
          <w:rFonts w:ascii="Arial Narrow" w:hAnsi="Arial Narrow"/>
          <w:iCs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Zintegrowany System Informatyczny firmy </w:t>
      </w:r>
      <w:proofErr w:type="spellStart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Kamsoft</w:t>
      </w:r>
      <w:proofErr w:type="spellEnd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 w ramach którego działa </w:t>
      </w:r>
      <w:r w:rsidR="006E6F96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oprogramowanie KS</w:t>
      </w: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-</w:t>
      </w:r>
      <w:proofErr w:type="spellStart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Medis</w:t>
      </w:r>
      <w:proofErr w:type="spellEnd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, KS-</w:t>
      </w:r>
      <w:proofErr w:type="spellStart"/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Somed</w:t>
      </w:r>
      <w:proofErr w:type="spellEnd"/>
      <w:r w:rsidR="006A216E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 </w:t>
      </w:r>
    </w:p>
    <w:p w14:paraId="46271B28" w14:textId="324F7E50" w:rsidR="006A216E" w:rsidRPr="00A85389" w:rsidRDefault="008A38F3" w:rsidP="006A216E">
      <w:pPr>
        <w:pStyle w:val="Akapitzlist"/>
        <w:numPr>
          <w:ilvl w:val="0"/>
          <w:numId w:val="24"/>
        </w:numPr>
        <w:rPr>
          <w:rFonts w:ascii="Arial Narrow" w:hAnsi="Arial Narrow"/>
          <w:iCs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p</w:t>
      </w:r>
      <w:r w:rsidR="00B032DD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rogram </w:t>
      </w:r>
      <w:r w:rsidR="006A216E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Symfonia Finanse i Księgowość</w:t>
      </w:r>
      <w:r w:rsidR="00883D26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 xml:space="preserve"> </w:t>
      </w:r>
    </w:p>
    <w:p w14:paraId="20F91BE4" w14:textId="519207D2" w:rsidR="00B032DD" w:rsidRPr="00A85389" w:rsidRDefault="008A38F3" w:rsidP="006A216E">
      <w:pPr>
        <w:pStyle w:val="Akapitzlist"/>
        <w:numPr>
          <w:ilvl w:val="0"/>
          <w:numId w:val="24"/>
        </w:numPr>
        <w:rPr>
          <w:rFonts w:ascii="Arial Narrow" w:hAnsi="Arial Narrow"/>
          <w:iCs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p</w:t>
      </w:r>
      <w:r w:rsidR="00B032DD" w:rsidRPr="00A85389">
        <w:rPr>
          <w:rFonts w:ascii="Arial Narrow" w:eastAsia="Times New Roman" w:hAnsi="Arial Narrow" w:cstheme="minorHAnsi"/>
          <w:bCs/>
          <w:iCs/>
          <w:sz w:val="24"/>
          <w:szCs w:val="24"/>
          <w:lang w:eastAsia="pl-PL"/>
        </w:rPr>
        <w:t>rogram Prosta-K</w:t>
      </w:r>
    </w:p>
    <w:p w14:paraId="45ED1467" w14:textId="2FF701B2" w:rsidR="005A1608" w:rsidRPr="00A85389" w:rsidRDefault="00883D26" w:rsidP="00A85389">
      <w:pPr>
        <w:ind w:left="1418" w:hanging="1"/>
        <w:rPr>
          <w:rFonts w:ascii="Arial Narrow" w:hAnsi="Arial Narrow"/>
          <w:i/>
        </w:rPr>
      </w:pPr>
      <w:r w:rsidRPr="00A85389">
        <w:rPr>
          <w:rFonts w:ascii="Arial Narrow" w:eastAsia="Times New Roman" w:hAnsi="Arial Narrow" w:cstheme="minorHAnsi"/>
          <w:bCs/>
          <w:i/>
          <w:lang w:eastAsia="pl-PL"/>
        </w:rPr>
        <w:t>W ramach wdrożenia Zamawiający oczekuje integracji istniejącego systemu KS-</w:t>
      </w:r>
      <w:proofErr w:type="spellStart"/>
      <w:r w:rsidRPr="00A85389">
        <w:rPr>
          <w:rFonts w:ascii="Arial Narrow" w:eastAsia="Times New Roman" w:hAnsi="Arial Narrow" w:cstheme="minorHAnsi"/>
          <w:bCs/>
          <w:i/>
          <w:lang w:eastAsia="pl-PL"/>
        </w:rPr>
        <w:t>Medis</w:t>
      </w:r>
      <w:proofErr w:type="spellEnd"/>
      <w:r w:rsidR="006A216E"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, </w:t>
      </w:r>
      <w:r w:rsidRPr="00A85389">
        <w:rPr>
          <w:rFonts w:ascii="Arial Narrow" w:eastAsia="Times New Roman" w:hAnsi="Arial Narrow" w:cstheme="minorHAnsi"/>
          <w:bCs/>
          <w:i/>
          <w:lang w:eastAsia="pl-PL"/>
        </w:rPr>
        <w:t>KS-</w:t>
      </w:r>
      <w:proofErr w:type="spellStart"/>
      <w:r w:rsidRPr="00A85389">
        <w:rPr>
          <w:rFonts w:ascii="Arial Narrow" w:eastAsia="Times New Roman" w:hAnsi="Arial Narrow" w:cstheme="minorHAnsi"/>
          <w:bCs/>
          <w:i/>
          <w:lang w:eastAsia="pl-PL"/>
        </w:rPr>
        <w:t>Somed</w:t>
      </w:r>
      <w:proofErr w:type="spellEnd"/>
      <w:r w:rsidR="00B032DD"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, programu </w:t>
      </w:r>
      <w:r w:rsidR="006A216E" w:rsidRPr="00A85389">
        <w:rPr>
          <w:rFonts w:ascii="Arial Narrow" w:eastAsia="Times New Roman" w:hAnsi="Arial Narrow" w:cstheme="minorHAnsi"/>
          <w:bCs/>
          <w:i/>
          <w:lang w:eastAsia="pl-PL"/>
        </w:rPr>
        <w:t>Symfonia Finanse i Księgowość</w:t>
      </w:r>
      <w:r w:rsidR="00B032DD"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, Prosta-K </w:t>
      </w:r>
      <w:r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z </w:t>
      </w:r>
      <w:r w:rsidR="00621316"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nowo </w:t>
      </w:r>
      <w:r w:rsidRPr="00A85389">
        <w:rPr>
          <w:rFonts w:ascii="Arial Narrow" w:eastAsia="Times New Roman" w:hAnsi="Arial Narrow" w:cstheme="minorHAnsi"/>
          <w:bCs/>
          <w:i/>
          <w:lang w:eastAsia="pl-PL"/>
        </w:rPr>
        <w:t xml:space="preserve">dostarczonym oprogramowaniem </w:t>
      </w:r>
      <w:r w:rsidR="006C5582" w:rsidRPr="00A85389">
        <w:rPr>
          <w:rFonts w:ascii="Arial Narrow" w:eastAsia="Times New Roman" w:hAnsi="Arial Narrow" w:cstheme="minorHAnsi"/>
          <w:bCs/>
          <w:i/>
          <w:lang w:eastAsia="pl-PL"/>
        </w:rPr>
        <w:t>Systemu Kadrowo-Płacow</w:t>
      </w:r>
      <w:r w:rsidR="00621316" w:rsidRPr="00A85389">
        <w:rPr>
          <w:rFonts w:ascii="Arial Narrow" w:eastAsia="Times New Roman" w:hAnsi="Arial Narrow" w:cstheme="minorHAnsi"/>
          <w:bCs/>
          <w:i/>
          <w:lang w:eastAsia="pl-PL"/>
        </w:rPr>
        <w:t>ym.</w:t>
      </w:r>
    </w:p>
    <w:p w14:paraId="6592EF46" w14:textId="4B96026F" w:rsidR="00E675BC" w:rsidRPr="00A85389" w:rsidRDefault="005A1608" w:rsidP="0069420A">
      <w:pPr>
        <w:pStyle w:val="Akapitzlist"/>
        <w:numPr>
          <w:ilvl w:val="0"/>
          <w:numId w:val="8"/>
        </w:numPr>
        <w:spacing w:after="0" w:line="240" w:lineRule="auto"/>
        <w:ind w:left="709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 xml:space="preserve">świadczenie usług gwarancyjnych i </w:t>
      </w:r>
      <w:r w:rsidR="00AA6127" w:rsidRPr="00A85389">
        <w:rPr>
          <w:rFonts w:ascii="Arial Narrow" w:hAnsi="Arial Narrow" w:cstheme="minorHAnsi"/>
          <w:sz w:val="24"/>
          <w:szCs w:val="24"/>
        </w:rPr>
        <w:t>stałego serwisu eksploatacyjnego w czasie trwania umowy wobec całości dostarczonego przedmiotu zamówienia.</w:t>
      </w:r>
    </w:p>
    <w:p w14:paraId="53545BB7" w14:textId="2440BD9F" w:rsidR="00883D26" w:rsidRPr="00A85389" w:rsidRDefault="009E7B13" w:rsidP="00AA612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ymagany okres gwarancji na przedmiot </w:t>
      </w:r>
      <w:r w:rsidR="00195AFF" w:rsidRPr="00A85389">
        <w:rPr>
          <w:rFonts w:ascii="Arial Narrow" w:hAnsi="Arial Narrow" w:cstheme="minorHAnsi"/>
          <w:sz w:val="24"/>
          <w:szCs w:val="24"/>
        </w:rPr>
        <w:t>zamówienia -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 </w:t>
      </w:r>
      <w:r w:rsidR="008A38F3" w:rsidRPr="00A85389">
        <w:rPr>
          <w:rFonts w:ascii="Arial Narrow" w:hAnsi="Arial Narrow" w:cstheme="minorHAnsi"/>
          <w:sz w:val="24"/>
          <w:szCs w:val="24"/>
        </w:rPr>
        <w:t>12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 miesi</w:t>
      </w:r>
      <w:r w:rsidR="008A38F3" w:rsidRPr="00A85389">
        <w:rPr>
          <w:rFonts w:ascii="Arial Narrow" w:hAnsi="Arial Narrow" w:cstheme="minorHAnsi"/>
          <w:sz w:val="24"/>
          <w:szCs w:val="24"/>
        </w:rPr>
        <w:t>ęcy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 od </w:t>
      </w:r>
      <w:r w:rsidRPr="00A85389">
        <w:rPr>
          <w:rFonts w:ascii="Arial Narrow" w:hAnsi="Arial Narrow" w:cstheme="minorHAnsi"/>
          <w:sz w:val="24"/>
          <w:szCs w:val="24"/>
        </w:rPr>
        <w:t xml:space="preserve">dnia </w:t>
      </w:r>
      <w:r w:rsidR="00AA6127" w:rsidRPr="00A85389">
        <w:rPr>
          <w:rFonts w:ascii="Arial Narrow" w:hAnsi="Arial Narrow" w:cstheme="minorHAnsi"/>
          <w:sz w:val="24"/>
          <w:szCs w:val="24"/>
        </w:rPr>
        <w:t>roboczego po wdrożeniu</w:t>
      </w:r>
      <w:r w:rsidRPr="00A85389">
        <w:rPr>
          <w:rFonts w:ascii="Arial Narrow" w:hAnsi="Arial Narrow" w:cstheme="minorHAnsi"/>
          <w:sz w:val="24"/>
          <w:szCs w:val="24"/>
        </w:rPr>
        <w:t xml:space="preserve"> przedmiotu umowy, tj. </w:t>
      </w:r>
      <w:r w:rsidR="00883D26" w:rsidRPr="00A85389">
        <w:rPr>
          <w:rFonts w:ascii="Arial Narrow" w:hAnsi="Arial Narrow" w:cstheme="minorHAnsi"/>
          <w:sz w:val="24"/>
          <w:szCs w:val="24"/>
        </w:rPr>
        <w:t>dat</w:t>
      </w:r>
      <w:r w:rsidRPr="00A85389">
        <w:rPr>
          <w:rFonts w:ascii="Arial Narrow" w:hAnsi="Arial Narrow" w:cstheme="minorHAnsi"/>
          <w:sz w:val="24"/>
          <w:szCs w:val="24"/>
        </w:rPr>
        <w:t>y podpisania</w:t>
      </w:r>
      <w:r w:rsidR="00883D26" w:rsidRPr="00A85389">
        <w:rPr>
          <w:rFonts w:ascii="Arial Narrow" w:hAnsi="Arial Narrow" w:cstheme="minorHAnsi"/>
          <w:sz w:val="24"/>
          <w:szCs w:val="24"/>
        </w:rPr>
        <w:t xml:space="preserve"> </w:t>
      </w:r>
      <w:r w:rsidRPr="00A85389">
        <w:rPr>
          <w:rFonts w:ascii="Arial Narrow" w:hAnsi="Arial Narrow" w:cstheme="minorHAnsi"/>
          <w:sz w:val="24"/>
          <w:szCs w:val="24"/>
        </w:rPr>
        <w:t>protokołu zdawczo - odbiorczego</w:t>
      </w:r>
      <w:r w:rsidR="00883D26" w:rsidRPr="00A85389">
        <w:rPr>
          <w:rFonts w:ascii="Arial Narrow" w:hAnsi="Arial Narrow" w:cstheme="minorHAnsi"/>
          <w:sz w:val="24"/>
          <w:szCs w:val="24"/>
        </w:rPr>
        <w:t>. W okresie obowiązywania gwarancji Wykonawca zobowiązany jest do:</w:t>
      </w:r>
    </w:p>
    <w:p w14:paraId="664F50F9" w14:textId="77777777" w:rsidR="00883D26" w:rsidRPr="00A85389" w:rsidRDefault="00883D26" w:rsidP="00AA6127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świadczenia usług wsparcia, na które składać się będą świadczenia gwarancyjne, świadczenie asysty technicznej oraz pozostałe świadczenia związane z utrzymaniem systemu.</w:t>
      </w:r>
    </w:p>
    <w:p w14:paraId="68EE6DF4" w14:textId="4BF96047" w:rsidR="00AA6127" w:rsidRPr="00A85389" w:rsidRDefault="00883D26" w:rsidP="00AA6127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zapewnienia ciągłoś</w:t>
      </w:r>
      <w:r w:rsidR="00AA6127" w:rsidRPr="00A85389">
        <w:rPr>
          <w:rFonts w:ascii="Arial Narrow" w:hAnsi="Arial Narrow" w:cstheme="minorHAnsi"/>
          <w:sz w:val="24"/>
          <w:szCs w:val="24"/>
        </w:rPr>
        <w:t>ci</w:t>
      </w:r>
      <w:r w:rsidRPr="00A85389">
        <w:rPr>
          <w:rFonts w:ascii="Arial Narrow" w:hAnsi="Arial Narrow" w:cstheme="minorHAnsi"/>
          <w:sz w:val="24"/>
          <w:szCs w:val="24"/>
        </w:rPr>
        <w:t xml:space="preserve"> pracy, bezawaryjności i pełnej funkcjonalności systemu</w:t>
      </w:r>
      <w:r w:rsidR="00AA6127" w:rsidRPr="00A85389">
        <w:rPr>
          <w:rFonts w:ascii="Arial Narrow" w:hAnsi="Arial Narrow" w:cstheme="minorHAnsi"/>
          <w:sz w:val="24"/>
          <w:szCs w:val="24"/>
        </w:rPr>
        <w:t>;</w:t>
      </w:r>
    </w:p>
    <w:p w14:paraId="344E503A" w14:textId="498B7207" w:rsidR="00AA6127" w:rsidRPr="00A85389" w:rsidRDefault="00AA6127" w:rsidP="00AA6127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zapewnienia ciągłości działania bazy danych i oprogramowania oraz zapewni optymalną konfiguracje serwera, na którym działa oprogramowanie</w:t>
      </w:r>
    </w:p>
    <w:p w14:paraId="0BE243F7" w14:textId="2D817227" w:rsidR="00883D26" w:rsidRPr="00A85389" w:rsidRDefault="00883D26" w:rsidP="00AA6127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poprzez bezpłatne usuwanie błędów w oprogramowaniu, bazie danych oraz błędów konfiguracyjnych we wszystkich systemach operacyjnych wchodzących w skład wdrażanego systemu.</w:t>
      </w:r>
    </w:p>
    <w:p w14:paraId="3DCBFA8D" w14:textId="77777777" w:rsidR="0017418E" w:rsidRPr="00A85389" w:rsidRDefault="00883D26" w:rsidP="0017418E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dostarczania nowych, zgodnych technologicznie wersji elementów systemu informatycznego, które powstają w związku ze zmianami w przepisach i normach, które system wykorzystuje, lub na których opiera swoje założenia funkcjonalne.</w:t>
      </w:r>
    </w:p>
    <w:p w14:paraId="7A63C497" w14:textId="2AA20496" w:rsidR="00271CAE" w:rsidRPr="00A85389" w:rsidRDefault="00271CAE" w:rsidP="0017418E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="Arial Narrow"/>
        </w:rPr>
        <w:t>przyjmowania zgłoszeń dotyczących problemów związanych z używaniem zakupionego oprogramowania z zaznaczeniem statusu zgłoszenia wg poniższych kryteriów:</w:t>
      </w:r>
    </w:p>
    <w:p w14:paraId="291B04CC" w14:textId="77777777" w:rsidR="00271CAE" w:rsidRPr="00A85389" w:rsidRDefault="00271CAE" w:rsidP="00271CAE">
      <w:pPr>
        <w:numPr>
          <w:ilvl w:val="0"/>
          <w:numId w:val="29"/>
        </w:numPr>
        <w:spacing w:after="0"/>
        <w:ind w:left="2127" w:hanging="426"/>
        <w:jc w:val="both"/>
        <w:rPr>
          <w:rFonts w:ascii="Arial Narrow" w:hAnsi="Arial Narrow" w:cs="Calibri"/>
          <w:lang w:eastAsia="pl-PL"/>
        </w:rPr>
      </w:pPr>
      <w:r w:rsidRPr="00A85389">
        <w:rPr>
          <w:rFonts w:ascii="Arial Narrow" w:hAnsi="Arial Narrow" w:cs="Calibri"/>
          <w:b/>
          <w:bCs/>
          <w:lang w:eastAsia="pl-PL"/>
        </w:rPr>
        <w:t>Zgłoszenia typu I (krytyczne)</w:t>
      </w:r>
      <w:r w:rsidRPr="00A85389">
        <w:rPr>
          <w:rFonts w:ascii="Arial Narrow" w:hAnsi="Arial Narrow" w:cs="Calibri"/>
          <w:lang w:eastAsia="pl-PL"/>
        </w:rPr>
        <w:t> – Stan Krytyczny, zwany też awarią krytyczną lub Błędem krytycznym.  </w:t>
      </w:r>
    </w:p>
    <w:p w14:paraId="0C93BF0F" w14:textId="77777777" w:rsidR="00271CAE" w:rsidRPr="00A85389" w:rsidRDefault="00271CAE" w:rsidP="00271CAE">
      <w:pPr>
        <w:numPr>
          <w:ilvl w:val="0"/>
          <w:numId w:val="29"/>
        </w:numPr>
        <w:spacing w:after="0"/>
        <w:ind w:left="2127" w:hanging="426"/>
        <w:jc w:val="both"/>
        <w:rPr>
          <w:rFonts w:ascii="Arial Narrow" w:hAnsi="Arial Narrow" w:cs="Calibri"/>
          <w:lang w:eastAsia="pl-PL"/>
        </w:rPr>
      </w:pPr>
      <w:r w:rsidRPr="00A85389">
        <w:rPr>
          <w:rFonts w:ascii="Arial Narrow" w:hAnsi="Arial Narrow" w:cs="Calibri"/>
          <w:b/>
          <w:bCs/>
          <w:lang w:eastAsia="pl-PL"/>
        </w:rPr>
        <w:t>Zgłoszenia typu II (istotne)</w:t>
      </w:r>
      <w:r w:rsidRPr="00A85389">
        <w:rPr>
          <w:rFonts w:ascii="Arial Narrow" w:hAnsi="Arial Narrow" w:cs="Calibri"/>
          <w:lang w:eastAsia="pl-PL"/>
        </w:rPr>
        <w:t> – Stan Awaryjny, zwany też Błędem Istotnym;  </w:t>
      </w:r>
    </w:p>
    <w:p w14:paraId="1B1557BA" w14:textId="77777777" w:rsidR="00271CAE" w:rsidRPr="00A85389" w:rsidRDefault="00271CAE" w:rsidP="00271CAE">
      <w:pPr>
        <w:numPr>
          <w:ilvl w:val="0"/>
          <w:numId w:val="29"/>
        </w:numPr>
        <w:spacing w:after="0"/>
        <w:ind w:left="2127" w:hanging="426"/>
        <w:jc w:val="both"/>
        <w:rPr>
          <w:rFonts w:ascii="Arial Narrow" w:hAnsi="Arial Narrow" w:cs="Calibri"/>
          <w:lang w:eastAsia="pl-PL"/>
        </w:rPr>
      </w:pPr>
      <w:r w:rsidRPr="00A85389">
        <w:rPr>
          <w:rFonts w:ascii="Arial Narrow" w:hAnsi="Arial Narrow" w:cs="Calibri"/>
          <w:b/>
          <w:bCs/>
          <w:lang w:eastAsia="pl-PL"/>
        </w:rPr>
        <w:t>Zgłoszenia typu III (niezgodność)</w:t>
      </w:r>
      <w:r w:rsidRPr="00A85389">
        <w:rPr>
          <w:rFonts w:ascii="Arial Narrow" w:hAnsi="Arial Narrow" w:cs="Calibri"/>
          <w:lang w:eastAsia="pl-PL"/>
        </w:rPr>
        <w:t> – Usterka, zwana też Błędem zwykłym.  </w:t>
      </w:r>
    </w:p>
    <w:p w14:paraId="1CD333AB" w14:textId="77777777" w:rsidR="00271CAE" w:rsidRPr="00A85389" w:rsidRDefault="00271CAE" w:rsidP="00271CAE">
      <w:pPr>
        <w:numPr>
          <w:ilvl w:val="0"/>
          <w:numId w:val="29"/>
        </w:numPr>
        <w:spacing w:after="0"/>
        <w:ind w:left="2127" w:hanging="426"/>
        <w:jc w:val="both"/>
        <w:rPr>
          <w:rFonts w:ascii="Arial Narrow" w:hAnsi="Arial Narrow" w:cs="Calibri"/>
          <w:lang w:eastAsia="pl-PL"/>
        </w:rPr>
      </w:pPr>
      <w:r w:rsidRPr="00A85389">
        <w:rPr>
          <w:rFonts w:ascii="Arial Narrow" w:hAnsi="Arial Narrow" w:cs="Calibri"/>
          <w:b/>
          <w:bCs/>
          <w:lang w:eastAsia="pl-PL"/>
        </w:rPr>
        <w:t>Zgłoszenia typu IV (potrzeba serwisowa)</w:t>
      </w:r>
      <w:r w:rsidRPr="00A85389">
        <w:rPr>
          <w:rFonts w:ascii="Arial Narrow" w:hAnsi="Arial Narrow" w:cs="Calibri"/>
          <w:lang w:eastAsia="pl-PL"/>
        </w:rPr>
        <w:t xml:space="preserve"> – Konsultacja, inne usługi świadczone </w:t>
      </w:r>
      <w:r w:rsidRPr="00A85389">
        <w:rPr>
          <w:rFonts w:ascii="Arial Narrow" w:hAnsi="Arial Narrow" w:cs="Calibri"/>
          <w:lang w:eastAsia="pl-PL"/>
        </w:rPr>
        <w:br/>
        <w:t>w ramach pakietu SED lub Usługa Dodatkowa.  </w:t>
      </w:r>
    </w:p>
    <w:p w14:paraId="5339B517" w14:textId="5C76C376" w:rsidR="00271CAE" w:rsidRPr="00A85389" w:rsidRDefault="0017418E" w:rsidP="0017418E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 xml:space="preserve">w </w:t>
      </w:r>
      <w:r w:rsidR="005E3D2D" w:rsidRPr="00A85389">
        <w:rPr>
          <w:rFonts w:ascii="Arial Narrow" w:hAnsi="Arial Narrow" w:cstheme="minorHAnsi"/>
          <w:sz w:val="24"/>
          <w:szCs w:val="24"/>
        </w:rPr>
        <w:t>przypadku awarii dokona przywrócenia działania oprogramowania i bazy danych oraz dokona niezbędnych konfiguracji na serwerze</w:t>
      </w:r>
      <w:r w:rsidR="00271CAE" w:rsidRPr="00A85389">
        <w:rPr>
          <w:rFonts w:ascii="Arial Narrow" w:hAnsi="Arial Narrow" w:cstheme="minorHAnsi"/>
          <w:sz w:val="24"/>
          <w:szCs w:val="24"/>
        </w:rPr>
        <w:t>;</w:t>
      </w:r>
      <w:r w:rsidR="005E3D2D" w:rsidRPr="00A85389">
        <w:rPr>
          <w:rFonts w:ascii="Arial Narrow" w:hAnsi="Arial Narrow" w:cstheme="minorHAnsi"/>
          <w:sz w:val="24"/>
          <w:szCs w:val="24"/>
        </w:rPr>
        <w:t xml:space="preserve"> </w:t>
      </w:r>
    </w:p>
    <w:p w14:paraId="54DB26F7" w14:textId="0646CD75" w:rsidR="00271CAE" w:rsidRPr="00A85389" w:rsidRDefault="005E3D2D" w:rsidP="006E0174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lastRenderedPageBreak/>
        <w:t>wykona przynajmniej dwa razy w roku sprawdzenie poprawności konfiguracji bazy danych pod k</w:t>
      </w:r>
      <w:r w:rsidR="009E7B13" w:rsidRPr="00A85389">
        <w:rPr>
          <w:rFonts w:ascii="Arial Narrow" w:hAnsi="Arial Narrow" w:cstheme="minorHAnsi"/>
          <w:sz w:val="24"/>
          <w:szCs w:val="24"/>
        </w:rPr>
        <w:t>ą</w:t>
      </w:r>
      <w:r w:rsidRPr="00A85389">
        <w:rPr>
          <w:rFonts w:ascii="Arial Narrow" w:hAnsi="Arial Narrow" w:cstheme="minorHAnsi"/>
          <w:sz w:val="24"/>
          <w:szCs w:val="24"/>
        </w:rPr>
        <w:t>tem wydajności i bezpieczeństwa. Zamawiający może domagać się również dodatkowej optymalizacji w przypadku zauważalnego spadku wydajności działania oprogramowania</w:t>
      </w:r>
      <w:r w:rsidR="00271CAE" w:rsidRPr="00A85389">
        <w:rPr>
          <w:rFonts w:ascii="Arial Narrow" w:hAnsi="Arial Narrow" w:cstheme="minorHAnsi"/>
          <w:sz w:val="24"/>
          <w:szCs w:val="24"/>
        </w:rPr>
        <w:t>;</w:t>
      </w:r>
    </w:p>
    <w:p w14:paraId="2286E35A" w14:textId="77777777" w:rsidR="00271CAE" w:rsidRPr="00A85389" w:rsidRDefault="005E3D2D" w:rsidP="00271CAE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wsparcia Zamawiającego w zakresie konsultacji związanych z wykorzystaniem oprogramowania.</w:t>
      </w:r>
    </w:p>
    <w:p w14:paraId="6B3DEC97" w14:textId="64210886" w:rsidR="005E3D2D" w:rsidRPr="00A85389" w:rsidRDefault="006E0174" w:rsidP="00A85389">
      <w:pPr>
        <w:pStyle w:val="Teksty"/>
        <w:numPr>
          <w:ilvl w:val="0"/>
          <w:numId w:val="31"/>
        </w:numPr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Wykonawca nie odpowiada za sprawność infrastruktury serwerowej będącej własnością Zamawiającego.</w:t>
      </w:r>
    </w:p>
    <w:p w14:paraId="462D7F30" w14:textId="77777777" w:rsidR="00271CAE" w:rsidRPr="00A85389" w:rsidRDefault="00271CAE" w:rsidP="005E3D2D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14:paraId="41AA4A07" w14:textId="77777777" w:rsidR="00883D26" w:rsidRPr="00A85389" w:rsidRDefault="004A1495" w:rsidP="00883D26">
      <w:pPr>
        <w:pStyle w:val="Akapitzlist"/>
        <w:numPr>
          <w:ilvl w:val="0"/>
          <w:numId w:val="8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wdroże</w:t>
      </w:r>
      <w:r w:rsidR="00D676FA" w:rsidRPr="00A85389">
        <w:rPr>
          <w:rFonts w:ascii="Arial Narrow" w:hAnsi="Arial Narrow" w:cstheme="minorHAnsi"/>
          <w:sz w:val="24"/>
          <w:szCs w:val="24"/>
        </w:rPr>
        <w:t>nie i przeszkolenie pracowników</w:t>
      </w:r>
    </w:p>
    <w:p w14:paraId="3CE6BB0C" w14:textId="77777777" w:rsidR="00883D26" w:rsidRPr="00A85389" w:rsidRDefault="00442A83" w:rsidP="00A85389">
      <w:pPr>
        <w:pStyle w:val="Akapitzlist"/>
        <w:numPr>
          <w:ilvl w:val="0"/>
          <w:numId w:val="31"/>
        </w:numPr>
        <w:rPr>
          <w:rFonts w:ascii="Arial Narrow" w:hAnsi="Arial Narrow"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 ramach wdr</w:t>
      </w:r>
      <w:r w:rsidR="00883D2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ożenia Wykonawca:</w:t>
      </w:r>
    </w:p>
    <w:p w14:paraId="7AA2804A" w14:textId="7F1F87B0" w:rsidR="00397A4F" w:rsidRPr="00A85389" w:rsidRDefault="000E651A" w:rsidP="00A85389">
      <w:pPr>
        <w:pStyle w:val="Akapitzlist"/>
        <w:numPr>
          <w:ilvl w:val="0"/>
          <w:numId w:val="12"/>
        </w:numPr>
        <w:ind w:left="1701" w:hanging="283"/>
        <w:rPr>
          <w:rFonts w:ascii="Arial Narrow" w:hAnsi="Arial Narrow"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dostarczy 2</w:t>
      </w:r>
      <w:r w:rsidR="0060208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5</w:t>
      </w:r>
      <w:r w:rsidR="00442A83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</w:t>
      </w:r>
      <w:r w:rsidR="004836B3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wieczystych, pływających </w:t>
      </w:r>
      <w:r w:rsidR="00442A83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licencji umożliwiających dostęp do wszystkich modułów systemu dostarczonego przez Wykonawcę</w:t>
      </w:r>
      <w:r w:rsidR="00397A4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; licencje zapewniają dostęp do pełnej funkcjonalności systemu, nie dopuszczamy jakichkolwiek ograniczeń systemu typu: liczba </w:t>
      </w:r>
      <w:r w:rsidR="00396D7D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pracowników</w:t>
      </w:r>
      <w:r w:rsidR="001022F8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, </w:t>
      </w:r>
      <w:r w:rsidR="00397A4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wykonanyc</w:t>
      </w:r>
      <w:r w:rsidR="00396D7D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h</w:t>
      </w:r>
      <w:r w:rsidR="00397A4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raportów, szablonów, zdefiniowanych użytkowników itp.</w:t>
      </w:r>
    </w:p>
    <w:p w14:paraId="1473C2FF" w14:textId="17F0FA40" w:rsidR="0060208F" w:rsidRPr="00A85389" w:rsidRDefault="0060208F" w:rsidP="00A85389">
      <w:pPr>
        <w:pStyle w:val="Akapitzlist"/>
        <w:numPr>
          <w:ilvl w:val="0"/>
          <w:numId w:val="12"/>
        </w:numPr>
        <w:ind w:left="1701" w:hanging="283"/>
        <w:rPr>
          <w:rFonts w:ascii="Arial Narrow" w:hAnsi="Arial Narrow"/>
          <w:sz w:val="24"/>
          <w:szCs w:val="24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dostarczy 200 wieczystych, pływających licencji umożliwiających dostęp do podsystemu grafiki dostarczonego przez Wykonawcę; licencje zapewniają dostęp do pełnej funkcjonalności podsystemu grafiki, nie dopuszczamy jakichkolwiek ograniczeń podsystemu typu: liczba pracowników w grafiku, wykonanych raportów, zdefiniowanych użytkowników itp.</w:t>
      </w:r>
    </w:p>
    <w:p w14:paraId="79343401" w14:textId="77777777" w:rsidR="00A85389" w:rsidRPr="00A85389" w:rsidRDefault="00D008F1" w:rsidP="007857D5">
      <w:pPr>
        <w:pStyle w:val="Akapitzlist"/>
        <w:numPr>
          <w:ilvl w:val="0"/>
          <w:numId w:val="15"/>
        </w:numPr>
        <w:spacing w:after="0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d</w:t>
      </w:r>
      <w:r w:rsidR="006B7B7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la każdego </w:t>
      </w:r>
      <w:r w:rsidR="00B94099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zatrudnionego </w:t>
      </w:r>
      <w:r w:rsidR="006B7B7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pracownika </w:t>
      </w:r>
      <w:r w:rsidR="00531109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wymagany</w:t>
      </w:r>
      <w:r w:rsidR="006B7B7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jest dostęp do aplikacji mobilnej</w:t>
      </w:r>
      <w:r w:rsidR="006E0174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lub </w:t>
      </w:r>
      <w:r w:rsidR="006B7B7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www – bez ograniczeń</w:t>
      </w:r>
      <w:r w:rsidR="001818B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ilości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użytkowników</w:t>
      </w:r>
    </w:p>
    <w:p w14:paraId="71EFEE2C" w14:textId="0A730284" w:rsidR="00883D26" w:rsidRPr="00A85389" w:rsidRDefault="00F540E9" w:rsidP="007857D5">
      <w:pPr>
        <w:pStyle w:val="Akapitzlist"/>
        <w:numPr>
          <w:ilvl w:val="0"/>
          <w:numId w:val="15"/>
        </w:numPr>
        <w:spacing w:after="0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dostarczy licencje</w:t>
      </w:r>
      <w:r w:rsidR="00397A4F" w:rsidRPr="00A85389">
        <w:rPr>
          <w:rFonts w:ascii="Arial Narrow" w:hAnsi="Arial Narrow" w:cstheme="minorHAnsi"/>
          <w:bCs/>
        </w:rPr>
        <w:t>,</w:t>
      </w:r>
      <w:r w:rsidRPr="00A85389">
        <w:rPr>
          <w:rFonts w:ascii="Arial Narrow" w:hAnsi="Arial Narrow" w:cstheme="minorHAnsi"/>
          <w:bCs/>
        </w:rPr>
        <w:t xml:space="preserve"> przeprowadzi instalację i konfigurację oprogramowania systemowego (serwery, baza danych) niezbędnego do funkcjonowania systemu na wskazanych przez Zamawiającego urządzeniach</w:t>
      </w:r>
      <w:r w:rsidR="00397A4F" w:rsidRPr="00A85389">
        <w:rPr>
          <w:rFonts w:ascii="Arial Narrow" w:hAnsi="Arial Narrow" w:cstheme="minorHAnsi"/>
          <w:bCs/>
        </w:rPr>
        <w:t>;</w:t>
      </w:r>
    </w:p>
    <w:p w14:paraId="1C90FEC1" w14:textId="77777777" w:rsidR="004B1226" w:rsidRPr="00A85389" w:rsidRDefault="00442A8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dokona instalacji systemu na stanowiskach komp</w:t>
      </w:r>
      <w:r w:rsidR="00883D26" w:rsidRPr="00A85389">
        <w:rPr>
          <w:rFonts w:ascii="Arial Narrow" w:hAnsi="Arial Narrow" w:cstheme="minorHAnsi"/>
          <w:bCs/>
        </w:rPr>
        <w:t>uterowych,</w:t>
      </w:r>
    </w:p>
    <w:p w14:paraId="0189F3D4" w14:textId="77777777" w:rsidR="004B1226" w:rsidRPr="00A85389" w:rsidRDefault="00442A8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dokona konfiguracji systemu według wskazań Zamawiającego,</w:t>
      </w:r>
    </w:p>
    <w:p w14:paraId="245BCAF5" w14:textId="77777777" w:rsidR="005A1608" w:rsidRPr="00A85389" w:rsidRDefault="005A1608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 xml:space="preserve">przekaże procedury </w:t>
      </w:r>
      <w:r w:rsidR="001A7A4D" w:rsidRPr="00A85389">
        <w:rPr>
          <w:rFonts w:ascii="Arial Narrow" w:hAnsi="Arial Narrow" w:cstheme="minorHAnsi"/>
          <w:bCs/>
        </w:rPr>
        <w:t xml:space="preserve">archiwizacji systemu i </w:t>
      </w:r>
      <w:r w:rsidRPr="00A85389">
        <w:rPr>
          <w:rFonts w:ascii="Arial Narrow" w:hAnsi="Arial Narrow" w:cstheme="minorHAnsi"/>
          <w:bCs/>
        </w:rPr>
        <w:t>przy współpracy z Zamawiającym</w:t>
      </w:r>
      <w:r w:rsidR="001A7A4D" w:rsidRPr="00A85389">
        <w:rPr>
          <w:rFonts w:ascii="Arial Narrow" w:hAnsi="Arial Narrow" w:cstheme="minorHAnsi"/>
          <w:bCs/>
        </w:rPr>
        <w:t xml:space="preserve"> wykona praktycznie kopię i odtworzenie z kopii. Zamawiający posiada system archiwizacji </w:t>
      </w:r>
      <w:proofErr w:type="spellStart"/>
      <w:r w:rsidR="001A7A4D" w:rsidRPr="00A85389">
        <w:rPr>
          <w:rFonts w:ascii="Arial Narrow" w:hAnsi="Arial Narrow" w:cstheme="minorHAnsi"/>
          <w:bCs/>
        </w:rPr>
        <w:t>Weam</w:t>
      </w:r>
      <w:proofErr w:type="spellEnd"/>
      <w:r w:rsidR="001A7A4D" w:rsidRPr="00A85389">
        <w:rPr>
          <w:rFonts w:ascii="Arial Narrow" w:hAnsi="Arial Narrow" w:cstheme="minorHAnsi"/>
          <w:bCs/>
        </w:rPr>
        <w:t xml:space="preserve"> Backup.</w:t>
      </w:r>
      <w:r w:rsidRPr="00A85389">
        <w:rPr>
          <w:rFonts w:ascii="Arial Narrow" w:hAnsi="Arial Narrow" w:cstheme="minorHAnsi"/>
          <w:bCs/>
        </w:rPr>
        <w:t xml:space="preserve"> </w:t>
      </w:r>
    </w:p>
    <w:p w14:paraId="7085E2A8" w14:textId="068028C1" w:rsidR="004B1226" w:rsidRPr="00A85389" w:rsidRDefault="0031707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  <w:strike/>
        </w:rPr>
      </w:pPr>
      <w:r w:rsidRPr="00A85389">
        <w:rPr>
          <w:rFonts w:ascii="Arial Narrow" w:hAnsi="Arial Narrow" w:cstheme="minorHAnsi"/>
          <w:bCs/>
        </w:rPr>
        <w:t xml:space="preserve">wykona </w:t>
      </w:r>
      <w:r w:rsidRPr="00A85389">
        <w:rPr>
          <w:rFonts w:ascii="Arial Narrow" w:hAnsi="Arial Narrow" w:cstheme="minorHAnsi"/>
        </w:rPr>
        <w:t>integrację z systemem HIS</w:t>
      </w:r>
      <w:r w:rsidR="00B94B28" w:rsidRPr="00A85389">
        <w:rPr>
          <w:rFonts w:ascii="Arial Narrow" w:hAnsi="Arial Narrow" w:cstheme="minorHAnsi"/>
        </w:rPr>
        <w:t>, Symfonia Finanse i Księgowość, Prosta-K</w:t>
      </w:r>
      <w:r w:rsidR="00883D26" w:rsidRPr="00A85389">
        <w:rPr>
          <w:rFonts w:ascii="Arial Narrow" w:hAnsi="Arial Narrow" w:cstheme="minorHAnsi"/>
        </w:rPr>
        <w:t xml:space="preserve"> </w:t>
      </w:r>
      <w:r w:rsidR="00CA7AD7" w:rsidRPr="00A85389">
        <w:rPr>
          <w:rFonts w:ascii="Arial Narrow" w:hAnsi="Arial Narrow" w:cstheme="minorHAnsi"/>
        </w:rPr>
        <w:t>zgodnie ze</w:t>
      </w:r>
      <w:r w:rsidR="00B94099" w:rsidRPr="00A85389">
        <w:rPr>
          <w:rFonts w:ascii="Arial Narrow" w:hAnsi="Arial Narrow" w:cstheme="minorHAnsi"/>
        </w:rPr>
        <w:t xml:space="preserve"> załącznikiem nr 2 do umowy</w:t>
      </w:r>
    </w:p>
    <w:p w14:paraId="5B554193" w14:textId="77777777" w:rsidR="004B1226" w:rsidRPr="00A85389" w:rsidRDefault="00442A8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przeprowadzi szkolenia stanowiskowe dla personelu</w:t>
      </w:r>
      <w:r w:rsidR="00883D26" w:rsidRPr="00A85389">
        <w:rPr>
          <w:rFonts w:ascii="Arial Narrow" w:hAnsi="Arial Narrow" w:cstheme="minorHAnsi"/>
          <w:bCs/>
        </w:rPr>
        <w:t>,</w:t>
      </w:r>
    </w:p>
    <w:p w14:paraId="70C19445" w14:textId="77777777" w:rsidR="004746CA" w:rsidRPr="00A85389" w:rsidRDefault="00442A83" w:rsidP="00A85389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701" w:hanging="283"/>
        <w:jc w:val="both"/>
        <w:rPr>
          <w:rFonts w:ascii="Arial Narrow" w:hAnsi="Arial Narrow" w:cstheme="minorHAnsi"/>
        </w:rPr>
      </w:pPr>
      <w:r w:rsidRPr="00A85389">
        <w:rPr>
          <w:rFonts w:ascii="Arial Narrow" w:hAnsi="Arial Narrow" w:cstheme="minorHAnsi"/>
          <w:bCs/>
        </w:rPr>
        <w:t>dokona uruchomienia wszystkich modułów systemu dostarczonego przez Wykonawcę.</w:t>
      </w:r>
    </w:p>
    <w:p w14:paraId="43140D69" w14:textId="38D82873" w:rsidR="004B1226" w:rsidRPr="00A85389" w:rsidRDefault="005778DE" w:rsidP="00A85389">
      <w:pPr>
        <w:pStyle w:val="Akapitzlist"/>
        <w:numPr>
          <w:ilvl w:val="0"/>
          <w:numId w:val="31"/>
        </w:numPr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Wymagany termin instalacj</w:t>
      </w:r>
      <w:r w:rsidR="004B122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i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i wdrożeni</w:t>
      </w:r>
      <w:r w:rsidR="004B122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a</w:t>
      </w:r>
      <w:r w:rsidR="00195AF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</w:t>
      </w:r>
      <w:r w:rsidR="00531109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do 130 dni roboczych 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od dnia zawarcia umowy</w:t>
      </w:r>
      <w:r w:rsidR="00531109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zgodnie z załącznikiem nr 3</w:t>
      </w:r>
    </w:p>
    <w:p w14:paraId="39BA3B37" w14:textId="336E361D" w:rsidR="00C90C4E" w:rsidRPr="00A85389" w:rsidRDefault="004836B3" w:rsidP="00A85389">
      <w:pPr>
        <w:pStyle w:val="Akapitzlist"/>
        <w:numPr>
          <w:ilvl w:val="0"/>
          <w:numId w:val="31"/>
        </w:numPr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Wykonawca prz</w:t>
      </w:r>
      <w:r w:rsidR="00195AFF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eprowadzi szkolenia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w termin</w:t>
      </w:r>
      <w:r w:rsidR="00AA612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ach 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ustalony</w:t>
      </w:r>
      <w:r w:rsidR="00AA612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ch zgodnie z załącznikiem nr 3 </w:t>
      </w:r>
      <w:r w:rsidR="00AA6127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br/>
        <w:t xml:space="preserve">do umowy. 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Zamawiający przewiduje szkolenia dla</w:t>
      </w:r>
      <w:r w:rsidR="00C90C4E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: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</w:t>
      </w:r>
    </w:p>
    <w:p w14:paraId="5CEF86B0" w14:textId="7C1CD7B2" w:rsidR="00C90C4E" w:rsidRPr="00A85389" w:rsidRDefault="004836B3" w:rsidP="00A85389">
      <w:pPr>
        <w:pStyle w:val="Akapitzlist"/>
        <w:numPr>
          <w:ilvl w:val="0"/>
          <w:numId w:val="32"/>
        </w:numPr>
        <w:ind w:left="1701" w:hanging="283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około </w:t>
      </w:r>
      <w:r w:rsidR="00B94B28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2</w:t>
      </w:r>
      <w:r w:rsidR="008B7542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5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osób </w:t>
      </w:r>
      <w:r w:rsidR="00B47A91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- </w:t>
      </w:r>
      <w:r w:rsidR="00C90C4E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podsystem kadry i płace</w:t>
      </w:r>
    </w:p>
    <w:p w14:paraId="62580A37" w14:textId="470B90C8" w:rsidR="00C90C4E" w:rsidRPr="00A85389" w:rsidRDefault="00271CAE" w:rsidP="00A85389">
      <w:pPr>
        <w:pStyle w:val="Akapitzlist"/>
        <w:numPr>
          <w:ilvl w:val="0"/>
          <w:numId w:val="32"/>
        </w:numPr>
        <w:ind w:left="1701" w:hanging="283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około 5 </w:t>
      </w:r>
      <w:r w:rsidR="004836B3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administratoró</w:t>
      </w:r>
      <w:r w:rsidR="00994775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w systemu</w:t>
      </w:r>
    </w:p>
    <w:p w14:paraId="73533E6C" w14:textId="02A90E39" w:rsidR="004B1226" w:rsidRPr="00A85389" w:rsidRDefault="00B47A91" w:rsidP="00A85389">
      <w:pPr>
        <w:pStyle w:val="Akapitzlist"/>
        <w:numPr>
          <w:ilvl w:val="0"/>
          <w:numId w:val="32"/>
        </w:numPr>
        <w:ind w:left="1701" w:hanging="283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około 200 osób </w:t>
      </w:r>
      <w:r w:rsidR="00CB4FF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użytkujących/administrujących</w:t>
      </w:r>
      <w:r w:rsidR="00C90C4E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podsystem </w:t>
      </w:r>
      <w:r w:rsidR="00C90C4E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grafik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i</w:t>
      </w:r>
    </w:p>
    <w:p w14:paraId="3A0B29B6" w14:textId="77777777" w:rsidR="00AA6127" w:rsidRDefault="005565EA" w:rsidP="005E3D2D">
      <w:pPr>
        <w:ind w:left="709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Wykonawca dokona uruchomienia stanowiskowego dostarczonego oprogramowania po przeprowadzeniu szkoleń. W trakcie uruchomienia obecny będzie pracownik ze strony Wykonawcy, który będzie nadzorował działanie wdrożonego oprogramowania oraz stanowił wsparcie dla pracowników </w:t>
      </w:r>
      <w:r w:rsidR="004B1226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korzystających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 z </w:t>
      </w:r>
      <w:r w:rsidR="009669D5"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>systemu</w:t>
      </w:r>
      <w:r w:rsidRPr="00A85389">
        <w:rPr>
          <w:rFonts w:ascii="Arial Narrow" w:eastAsia="Times New Roman" w:hAnsi="Arial Narrow" w:cstheme="minorHAnsi"/>
          <w:bCs/>
          <w:sz w:val="24"/>
          <w:szCs w:val="24"/>
          <w:lang w:eastAsia="pl-PL"/>
        </w:rPr>
        <w:t xml:space="preserve">. </w:t>
      </w:r>
    </w:p>
    <w:p w14:paraId="1DACA898" w14:textId="77777777" w:rsidR="008236EF" w:rsidRDefault="008236EF" w:rsidP="005E3D2D">
      <w:pPr>
        <w:ind w:left="709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</w:p>
    <w:p w14:paraId="59DDFFE4" w14:textId="77777777" w:rsidR="008236EF" w:rsidRPr="00A85389" w:rsidRDefault="008236EF" w:rsidP="005E3D2D">
      <w:pPr>
        <w:ind w:left="709"/>
        <w:jc w:val="both"/>
        <w:rPr>
          <w:rFonts w:ascii="Arial Narrow" w:eastAsia="Times New Roman" w:hAnsi="Arial Narrow" w:cstheme="minorHAnsi"/>
          <w:bCs/>
          <w:sz w:val="24"/>
          <w:szCs w:val="24"/>
          <w:lang w:eastAsia="pl-PL"/>
        </w:rPr>
      </w:pPr>
    </w:p>
    <w:p w14:paraId="5B0926CB" w14:textId="469758A5" w:rsidR="007C40D7" w:rsidRPr="00A85389" w:rsidRDefault="007C40D7" w:rsidP="005E79F7">
      <w:pPr>
        <w:pStyle w:val="Akapitzlist"/>
        <w:numPr>
          <w:ilvl w:val="0"/>
          <w:numId w:val="8"/>
        </w:numPr>
        <w:spacing w:after="0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lastRenderedPageBreak/>
        <w:t>Oferowany system musi być zgodny z wymogami Ustawy o ochronie danych osobowych, a w szczególności umożliwić:</w:t>
      </w:r>
    </w:p>
    <w:p w14:paraId="09222366" w14:textId="77777777" w:rsidR="007C40D7" w:rsidRPr="00A85389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wymuszanie okresowej zmiany hasła przez użytkownika w okresach definiowanych przez</w:t>
      </w:r>
      <w:r w:rsidR="005E3D2D" w:rsidRPr="00A85389">
        <w:rPr>
          <w:rFonts w:ascii="Arial Narrow" w:hAnsi="Arial Narrow" w:cstheme="minorHAnsi"/>
          <w:sz w:val="24"/>
          <w:szCs w:val="24"/>
        </w:rPr>
        <w:t xml:space="preserve"> </w:t>
      </w:r>
      <w:r w:rsidRPr="00A85389">
        <w:rPr>
          <w:rFonts w:ascii="Arial Narrow" w:hAnsi="Arial Narrow" w:cstheme="minorHAnsi"/>
          <w:sz w:val="24"/>
          <w:szCs w:val="24"/>
        </w:rPr>
        <w:t>administratora,</w:t>
      </w:r>
    </w:p>
    <w:p w14:paraId="7DB4B7DF" w14:textId="77777777" w:rsidR="007C40D7" w:rsidRPr="00A85389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definiowanie przez weryfikację złożoności hasła (np. min. 8 znaków, duże litery, małe cyfry, cyfry oraz znaki specjalne),</w:t>
      </w:r>
    </w:p>
    <w:p w14:paraId="18FEF294" w14:textId="77777777" w:rsidR="007C40D7" w:rsidRPr="00A85389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komunikacja pomiędzy poszczególnymi komponentami systemu powinna odbywać się w sposób bezpieczny w zakresie kanału komunikacyjnego jak i weryfikacji elementu nadającego jak i odbierającego dane,</w:t>
      </w:r>
    </w:p>
    <w:p w14:paraId="07ACE851" w14:textId="77777777" w:rsidR="005E3D2D" w:rsidRPr="00A85389" w:rsidRDefault="007C40D7" w:rsidP="005E3D2D">
      <w:pPr>
        <w:pStyle w:val="Akapitzlist"/>
        <w:numPr>
          <w:ilvl w:val="0"/>
          <w:numId w:val="17"/>
        </w:numPr>
        <w:spacing w:after="0"/>
        <w:ind w:left="1134" w:hanging="283"/>
        <w:rPr>
          <w:rFonts w:ascii="Arial Narrow" w:hAnsi="Arial Narrow" w:cstheme="minorHAnsi"/>
          <w:sz w:val="24"/>
          <w:szCs w:val="24"/>
        </w:rPr>
      </w:pPr>
      <w:r w:rsidRPr="00A85389">
        <w:rPr>
          <w:rFonts w:ascii="Arial Narrow" w:hAnsi="Arial Narrow" w:cstheme="minorHAnsi"/>
          <w:sz w:val="24"/>
          <w:szCs w:val="24"/>
        </w:rPr>
        <w:t>system musi rejestrować każdą zmianę danych źródłowych wraz z informacją, kto i kiedy taką zmianę wprowadził.</w:t>
      </w:r>
    </w:p>
    <w:p w14:paraId="0F592905" w14:textId="77777777" w:rsidR="008852AD" w:rsidRPr="00A85389" w:rsidRDefault="008852AD" w:rsidP="005E3D2D">
      <w:pPr>
        <w:spacing w:after="0"/>
        <w:rPr>
          <w:rFonts w:ascii="Arial Narrow" w:hAnsi="Arial Narrow" w:cstheme="minorHAnsi"/>
          <w:b/>
          <w:sz w:val="24"/>
          <w:szCs w:val="24"/>
          <w:u w:val="single"/>
        </w:rPr>
      </w:pPr>
    </w:p>
    <w:p w14:paraId="6A876421" w14:textId="77777777" w:rsidR="0066148F" w:rsidRPr="00A85389" w:rsidRDefault="0066148F" w:rsidP="005E3D2D">
      <w:pPr>
        <w:spacing w:after="0"/>
        <w:rPr>
          <w:rFonts w:ascii="Arial Narrow" w:hAnsi="Arial Narrow" w:cstheme="minorHAnsi"/>
          <w:b/>
          <w:sz w:val="24"/>
          <w:szCs w:val="24"/>
          <w:u w:val="single"/>
        </w:rPr>
      </w:pPr>
    </w:p>
    <w:p w14:paraId="6719327B" w14:textId="77777777" w:rsidR="001F569B" w:rsidRPr="00A85389" w:rsidRDefault="001F569B" w:rsidP="003C4F7E">
      <w:pPr>
        <w:pStyle w:val="Teksty"/>
        <w:spacing w:before="0" w:line="240" w:lineRule="auto"/>
        <w:jc w:val="left"/>
        <w:rPr>
          <w:rFonts w:ascii="Arial Narrow" w:hAnsi="Arial Narrow" w:cstheme="minorHAnsi"/>
          <w:sz w:val="24"/>
          <w:szCs w:val="24"/>
        </w:rPr>
      </w:pPr>
    </w:p>
    <w:p w14:paraId="4D660BEB" w14:textId="77777777" w:rsidR="00850A33" w:rsidRPr="00A85389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spacing w:val="-7"/>
          <w:sz w:val="24"/>
          <w:szCs w:val="24"/>
        </w:rPr>
      </w:pPr>
    </w:p>
    <w:p w14:paraId="70E3DB8B" w14:textId="77777777" w:rsidR="00850A33" w:rsidRPr="00A85389" w:rsidRDefault="00850A33" w:rsidP="008852AD">
      <w:pPr>
        <w:shd w:val="clear" w:color="auto" w:fill="FFFFFF"/>
        <w:spacing w:after="0" w:line="264" w:lineRule="auto"/>
        <w:ind w:left="567" w:right="58"/>
        <w:jc w:val="both"/>
        <w:rPr>
          <w:rFonts w:ascii="Arial Narrow" w:hAnsi="Arial Narrow" w:cstheme="minorHAnsi"/>
          <w:spacing w:val="-7"/>
          <w:sz w:val="24"/>
          <w:szCs w:val="24"/>
        </w:rPr>
      </w:pPr>
    </w:p>
    <w:sectPr w:rsidR="00850A33" w:rsidRPr="00A85389" w:rsidSect="00847FA7">
      <w:headerReference w:type="default" r:id="rId7"/>
      <w:footerReference w:type="default" r:id="rId8"/>
      <w:pgSz w:w="11906" w:h="16838"/>
      <w:pgMar w:top="851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A3267" w14:textId="77777777" w:rsidR="00847FA7" w:rsidRDefault="00847FA7" w:rsidP="00BF5A06">
      <w:pPr>
        <w:spacing w:after="0" w:line="240" w:lineRule="auto"/>
      </w:pPr>
      <w:r>
        <w:separator/>
      </w:r>
    </w:p>
  </w:endnote>
  <w:endnote w:type="continuationSeparator" w:id="0">
    <w:p w14:paraId="3438D16D" w14:textId="77777777" w:rsidR="00847FA7" w:rsidRDefault="00847FA7" w:rsidP="00BF5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05220004"/>
      <w:docPartObj>
        <w:docPartGallery w:val="Page Numbers (Bottom of Page)"/>
        <w:docPartUnique/>
      </w:docPartObj>
    </w:sdtPr>
    <w:sdtContent>
      <w:p w14:paraId="63696031" w14:textId="2EDEAE6F" w:rsidR="00E93175" w:rsidRDefault="00E93175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</w:t>
        </w:r>
      </w:p>
    </w:sdtContent>
  </w:sdt>
  <w:p w14:paraId="491A1CAD" w14:textId="77777777" w:rsidR="00E93175" w:rsidRDefault="00E93175" w:rsidP="00E93175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4D2AE8" w14:textId="77777777" w:rsidR="00847FA7" w:rsidRDefault="00847FA7" w:rsidP="00BF5A06">
      <w:pPr>
        <w:spacing w:after="0" w:line="240" w:lineRule="auto"/>
      </w:pPr>
      <w:r>
        <w:separator/>
      </w:r>
    </w:p>
  </w:footnote>
  <w:footnote w:type="continuationSeparator" w:id="0">
    <w:p w14:paraId="69E13939" w14:textId="77777777" w:rsidR="00847FA7" w:rsidRDefault="00847FA7" w:rsidP="00BF5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D454C" w14:textId="0417E9C6" w:rsidR="00BF5A06" w:rsidRPr="009E7B13" w:rsidRDefault="00BF5A06" w:rsidP="00BF5A06">
    <w:pPr>
      <w:jc w:val="right"/>
      <w:rPr>
        <w:rFonts w:ascii="Arial Narrow" w:hAnsi="Arial Narrow"/>
      </w:rPr>
    </w:pPr>
    <w:r w:rsidRPr="009E7B13">
      <w:rPr>
        <w:rFonts w:ascii="Arial Narrow" w:hAnsi="Arial Narrow"/>
      </w:rPr>
      <w:t xml:space="preserve">Załącznik nr </w:t>
    </w:r>
    <w:r w:rsidR="00A9402C">
      <w:rPr>
        <w:rFonts w:ascii="Arial Narrow" w:hAnsi="Arial Narrow"/>
      </w:rPr>
      <w:t>8A do SWZ</w:t>
    </w:r>
  </w:p>
  <w:p w14:paraId="249F231D" w14:textId="77777777" w:rsidR="00BF5A06" w:rsidRDefault="00BF5A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2C51"/>
    <w:multiLevelType w:val="hybridMultilevel"/>
    <w:tmpl w:val="CEC4AD64"/>
    <w:lvl w:ilvl="0" w:tplc="7284A8EA">
      <w:start w:val="1"/>
      <w:numFmt w:val="bullet"/>
      <w:lvlText w:val="­"/>
      <w:lvlJc w:val="left"/>
      <w:pPr>
        <w:ind w:left="1429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877266"/>
    <w:multiLevelType w:val="hybridMultilevel"/>
    <w:tmpl w:val="ED4C437A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268C5"/>
    <w:multiLevelType w:val="multilevel"/>
    <w:tmpl w:val="C4023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color w:val="auto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20671"/>
    <w:multiLevelType w:val="hybridMultilevel"/>
    <w:tmpl w:val="BD3419A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0A7971B8"/>
    <w:multiLevelType w:val="hybridMultilevel"/>
    <w:tmpl w:val="AFA84FD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0827084"/>
    <w:multiLevelType w:val="hybridMultilevel"/>
    <w:tmpl w:val="72B046FC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82C7C0B"/>
    <w:multiLevelType w:val="hybridMultilevel"/>
    <w:tmpl w:val="A7482030"/>
    <w:lvl w:ilvl="0" w:tplc="D56E67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66170"/>
    <w:multiLevelType w:val="hybridMultilevel"/>
    <w:tmpl w:val="B9D47BAA"/>
    <w:lvl w:ilvl="0" w:tplc="7284A8EA">
      <w:start w:val="1"/>
      <w:numFmt w:val="bullet"/>
      <w:lvlText w:val="­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B345CEB"/>
    <w:multiLevelType w:val="hybridMultilevel"/>
    <w:tmpl w:val="ED847FEE"/>
    <w:lvl w:ilvl="0" w:tplc="7284A8EA">
      <w:start w:val="1"/>
      <w:numFmt w:val="bullet"/>
      <w:lvlText w:val="­"/>
      <w:lvlJc w:val="left"/>
      <w:pPr>
        <w:ind w:left="15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1A575F8"/>
    <w:multiLevelType w:val="hybridMultilevel"/>
    <w:tmpl w:val="F3D611C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1DC33B7"/>
    <w:multiLevelType w:val="hybridMultilevel"/>
    <w:tmpl w:val="D2EE99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E30F0"/>
    <w:multiLevelType w:val="hybridMultilevel"/>
    <w:tmpl w:val="5B8EBFCC"/>
    <w:lvl w:ilvl="0" w:tplc="7284A8EA">
      <w:start w:val="1"/>
      <w:numFmt w:val="bullet"/>
      <w:lvlText w:val="­"/>
      <w:lvlJc w:val="left"/>
      <w:pPr>
        <w:ind w:left="18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2" w15:restartNumberingAfterBreak="0">
    <w:nsid w:val="2D107675"/>
    <w:multiLevelType w:val="hybridMultilevel"/>
    <w:tmpl w:val="6588A77A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FFF03BB"/>
    <w:multiLevelType w:val="hybridMultilevel"/>
    <w:tmpl w:val="A07C31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547B2"/>
    <w:multiLevelType w:val="hybridMultilevel"/>
    <w:tmpl w:val="9306CB16"/>
    <w:lvl w:ilvl="0" w:tplc="48C8816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4436F5"/>
    <w:multiLevelType w:val="hybridMultilevel"/>
    <w:tmpl w:val="4D2C01AC"/>
    <w:lvl w:ilvl="0" w:tplc="7284A8EA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BD49DA"/>
    <w:multiLevelType w:val="hybridMultilevel"/>
    <w:tmpl w:val="51080B70"/>
    <w:lvl w:ilvl="0" w:tplc="04150017">
      <w:start w:val="1"/>
      <w:numFmt w:val="lowerLetter"/>
      <w:pStyle w:val="head-subtitle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EF05DF"/>
    <w:multiLevelType w:val="hybridMultilevel"/>
    <w:tmpl w:val="B4908762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527B1"/>
    <w:multiLevelType w:val="hybridMultilevel"/>
    <w:tmpl w:val="450C2B10"/>
    <w:lvl w:ilvl="0" w:tplc="341EF4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F30B96"/>
    <w:multiLevelType w:val="hybridMultilevel"/>
    <w:tmpl w:val="66FA100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C357970"/>
    <w:multiLevelType w:val="hybridMultilevel"/>
    <w:tmpl w:val="E8A6BCF0"/>
    <w:lvl w:ilvl="0" w:tplc="7284A8EA">
      <w:start w:val="1"/>
      <w:numFmt w:val="bullet"/>
      <w:lvlText w:val="­"/>
      <w:lvlJc w:val="left"/>
      <w:pPr>
        <w:ind w:left="1429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F893D95"/>
    <w:multiLevelType w:val="hybridMultilevel"/>
    <w:tmpl w:val="69AEA718"/>
    <w:lvl w:ilvl="0" w:tplc="7284A8EA">
      <w:start w:val="1"/>
      <w:numFmt w:val="bullet"/>
      <w:lvlText w:val="­"/>
      <w:lvlJc w:val="left"/>
      <w:pPr>
        <w:ind w:left="7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2520881"/>
    <w:multiLevelType w:val="hybridMultilevel"/>
    <w:tmpl w:val="E28E0B3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5AB761F"/>
    <w:multiLevelType w:val="singleLevel"/>
    <w:tmpl w:val="829E70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7832356"/>
    <w:multiLevelType w:val="hybridMultilevel"/>
    <w:tmpl w:val="9306F7FC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  <w:sz w:val="2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8A224D"/>
    <w:multiLevelType w:val="hybridMultilevel"/>
    <w:tmpl w:val="7B48E54E"/>
    <w:lvl w:ilvl="0" w:tplc="713EF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475962"/>
    <w:multiLevelType w:val="multilevel"/>
    <w:tmpl w:val="46C0BB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C33BAD"/>
    <w:multiLevelType w:val="hybridMultilevel"/>
    <w:tmpl w:val="F6CCA6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81563A"/>
    <w:multiLevelType w:val="hybridMultilevel"/>
    <w:tmpl w:val="80C8FC2E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9" w15:restartNumberingAfterBreak="0">
    <w:nsid w:val="626E566B"/>
    <w:multiLevelType w:val="hybridMultilevel"/>
    <w:tmpl w:val="10806EB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 w15:restartNumberingAfterBreak="0">
    <w:nsid w:val="690F2C01"/>
    <w:multiLevelType w:val="hybridMultilevel"/>
    <w:tmpl w:val="D76847F8"/>
    <w:lvl w:ilvl="0" w:tplc="7284A8E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03C0E"/>
    <w:multiLevelType w:val="hybridMultilevel"/>
    <w:tmpl w:val="5798C1A4"/>
    <w:lvl w:ilvl="0" w:tplc="7284A8EA">
      <w:start w:val="1"/>
      <w:numFmt w:val="bullet"/>
      <w:lvlText w:val="­"/>
      <w:lvlJc w:val="left"/>
      <w:pPr>
        <w:ind w:left="185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525827759">
    <w:abstractNumId w:val="18"/>
  </w:num>
  <w:num w:numId="2" w16cid:durableId="710883778">
    <w:abstractNumId w:val="23"/>
  </w:num>
  <w:num w:numId="3" w16cid:durableId="1848904176">
    <w:abstractNumId w:val="10"/>
  </w:num>
  <w:num w:numId="4" w16cid:durableId="1450276215">
    <w:abstractNumId w:val="16"/>
  </w:num>
  <w:num w:numId="5" w16cid:durableId="1906641224">
    <w:abstractNumId w:val="25"/>
  </w:num>
  <w:num w:numId="6" w16cid:durableId="746733233">
    <w:abstractNumId w:val="9"/>
  </w:num>
  <w:num w:numId="7" w16cid:durableId="1044209586">
    <w:abstractNumId w:val="6"/>
  </w:num>
  <w:num w:numId="8" w16cid:durableId="554779274">
    <w:abstractNumId w:val="5"/>
  </w:num>
  <w:num w:numId="9" w16cid:durableId="2097241847">
    <w:abstractNumId w:val="8"/>
  </w:num>
  <w:num w:numId="10" w16cid:durableId="874123468">
    <w:abstractNumId w:val="24"/>
  </w:num>
  <w:num w:numId="11" w16cid:durableId="2085687484">
    <w:abstractNumId w:val="7"/>
  </w:num>
  <w:num w:numId="12" w16cid:durableId="2082825343">
    <w:abstractNumId w:val="3"/>
  </w:num>
  <w:num w:numId="13" w16cid:durableId="1266765838">
    <w:abstractNumId w:val="14"/>
  </w:num>
  <w:num w:numId="14" w16cid:durableId="370498976">
    <w:abstractNumId w:val="29"/>
  </w:num>
  <w:num w:numId="15" w16cid:durableId="984891633">
    <w:abstractNumId w:val="31"/>
  </w:num>
  <w:num w:numId="16" w16cid:durableId="267006925">
    <w:abstractNumId w:val="21"/>
  </w:num>
  <w:num w:numId="17" w16cid:durableId="1926183617">
    <w:abstractNumId w:val="0"/>
  </w:num>
  <w:num w:numId="18" w16cid:durableId="2030713134">
    <w:abstractNumId w:val="17"/>
  </w:num>
  <w:num w:numId="19" w16cid:durableId="918247079">
    <w:abstractNumId w:val="11"/>
  </w:num>
  <w:num w:numId="20" w16cid:durableId="1696925112">
    <w:abstractNumId w:val="30"/>
  </w:num>
  <w:num w:numId="21" w16cid:durableId="105078973">
    <w:abstractNumId w:val="12"/>
  </w:num>
  <w:num w:numId="22" w16cid:durableId="446121428">
    <w:abstractNumId w:val="1"/>
  </w:num>
  <w:num w:numId="23" w16cid:durableId="2031638274">
    <w:abstractNumId w:val="15"/>
  </w:num>
  <w:num w:numId="24" w16cid:durableId="2017415695">
    <w:abstractNumId w:val="28"/>
  </w:num>
  <w:num w:numId="25" w16cid:durableId="2132282342">
    <w:abstractNumId w:val="19"/>
  </w:num>
  <w:num w:numId="26" w16cid:durableId="1891335835">
    <w:abstractNumId w:val="22"/>
  </w:num>
  <w:num w:numId="27" w16cid:durableId="1148397313">
    <w:abstractNumId w:val="2"/>
  </w:num>
  <w:num w:numId="28" w16cid:durableId="1501775546">
    <w:abstractNumId w:val="26"/>
  </w:num>
  <w:num w:numId="29" w16cid:durableId="702050754">
    <w:abstractNumId w:val="27"/>
  </w:num>
  <w:num w:numId="30" w16cid:durableId="1549997691">
    <w:abstractNumId w:val="13"/>
  </w:num>
  <w:num w:numId="31" w16cid:durableId="1785034292">
    <w:abstractNumId w:val="4"/>
  </w:num>
  <w:num w:numId="32" w16cid:durableId="31210431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495"/>
    <w:rsid w:val="00005414"/>
    <w:rsid w:val="000057C1"/>
    <w:rsid w:val="000429DE"/>
    <w:rsid w:val="00087161"/>
    <w:rsid w:val="00092F9B"/>
    <w:rsid w:val="000E651A"/>
    <w:rsid w:val="001022F8"/>
    <w:rsid w:val="0010655F"/>
    <w:rsid w:val="0017418E"/>
    <w:rsid w:val="001818B6"/>
    <w:rsid w:val="00195AFF"/>
    <w:rsid w:val="001A0A82"/>
    <w:rsid w:val="001A7A4D"/>
    <w:rsid w:val="001F569B"/>
    <w:rsid w:val="00271CAE"/>
    <w:rsid w:val="00285503"/>
    <w:rsid w:val="002A1AE8"/>
    <w:rsid w:val="00317073"/>
    <w:rsid w:val="00353B5E"/>
    <w:rsid w:val="0036190F"/>
    <w:rsid w:val="003652F1"/>
    <w:rsid w:val="00396D7D"/>
    <w:rsid w:val="00397A4F"/>
    <w:rsid w:val="003C4F7E"/>
    <w:rsid w:val="003D6002"/>
    <w:rsid w:val="00442A83"/>
    <w:rsid w:val="004458F5"/>
    <w:rsid w:val="004746CA"/>
    <w:rsid w:val="004836B3"/>
    <w:rsid w:val="004A1495"/>
    <w:rsid w:val="004B1226"/>
    <w:rsid w:val="005052A3"/>
    <w:rsid w:val="0051745C"/>
    <w:rsid w:val="00531109"/>
    <w:rsid w:val="005565EA"/>
    <w:rsid w:val="00573A65"/>
    <w:rsid w:val="005778DE"/>
    <w:rsid w:val="005A1608"/>
    <w:rsid w:val="005E3D2D"/>
    <w:rsid w:val="005E79F7"/>
    <w:rsid w:val="0060208F"/>
    <w:rsid w:val="00621316"/>
    <w:rsid w:val="0066148F"/>
    <w:rsid w:val="006A216E"/>
    <w:rsid w:val="006B7B77"/>
    <w:rsid w:val="006C5582"/>
    <w:rsid w:val="006D524C"/>
    <w:rsid w:val="006E0174"/>
    <w:rsid w:val="006E6F96"/>
    <w:rsid w:val="00732EEF"/>
    <w:rsid w:val="00797DAB"/>
    <w:rsid w:val="007C40D7"/>
    <w:rsid w:val="007E3AB0"/>
    <w:rsid w:val="008236EF"/>
    <w:rsid w:val="00835002"/>
    <w:rsid w:val="00847FA7"/>
    <w:rsid w:val="00850A33"/>
    <w:rsid w:val="00883D26"/>
    <w:rsid w:val="008852AD"/>
    <w:rsid w:val="008A38F3"/>
    <w:rsid w:val="008A73C9"/>
    <w:rsid w:val="008B7542"/>
    <w:rsid w:val="009076BA"/>
    <w:rsid w:val="00947242"/>
    <w:rsid w:val="009669D5"/>
    <w:rsid w:val="009914CA"/>
    <w:rsid w:val="00994775"/>
    <w:rsid w:val="009E7B13"/>
    <w:rsid w:val="00A85389"/>
    <w:rsid w:val="00A9402C"/>
    <w:rsid w:val="00AA6127"/>
    <w:rsid w:val="00B032DD"/>
    <w:rsid w:val="00B47A91"/>
    <w:rsid w:val="00B55331"/>
    <w:rsid w:val="00B94099"/>
    <w:rsid w:val="00B94B28"/>
    <w:rsid w:val="00BF5A06"/>
    <w:rsid w:val="00C20457"/>
    <w:rsid w:val="00C90C4E"/>
    <w:rsid w:val="00C96356"/>
    <w:rsid w:val="00CA7AD7"/>
    <w:rsid w:val="00CB4FF6"/>
    <w:rsid w:val="00CD7C52"/>
    <w:rsid w:val="00D008F1"/>
    <w:rsid w:val="00D676FA"/>
    <w:rsid w:val="00DB68E0"/>
    <w:rsid w:val="00DD198B"/>
    <w:rsid w:val="00E250AD"/>
    <w:rsid w:val="00E47646"/>
    <w:rsid w:val="00E675BC"/>
    <w:rsid w:val="00E93175"/>
    <w:rsid w:val="00F540E9"/>
    <w:rsid w:val="00FC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10C76C"/>
  <w15:docId w15:val="{5ACFAB49-6E48-4D7F-BB63-D220C748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2A83"/>
    <w:pPr>
      <w:ind w:left="720"/>
      <w:contextualSpacing/>
    </w:pPr>
  </w:style>
  <w:style w:type="paragraph" w:customStyle="1" w:styleId="Teksty">
    <w:name w:val="Teksty"/>
    <w:basedOn w:val="Normalny"/>
    <w:rsid w:val="009076BA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Wypunktowania-poziom1">
    <w:name w:val="Wypunktowania - poziom 1"/>
    <w:basedOn w:val="Teksty"/>
    <w:rsid w:val="009076BA"/>
    <w:pPr>
      <w:ind w:left="568" w:hanging="284"/>
    </w:pPr>
  </w:style>
  <w:style w:type="paragraph" w:customStyle="1" w:styleId="head-subtitle">
    <w:name w:val="head-subtitle"/>
    <w:basedOn w:val="Normalny"/>
    <w:uiPriority w:val="99"/>
    <w:rsid w:val="003C4F7E"/>
    <w:pPr>
      <w:numPr>
        <w:numId w:val="4"/>
      </w:numPr>
      <w:spacing w:before="100" w:after="100" w:line="240" w:lineRule="auto"/>
      <w:jc w:val="both"/>
    </w:pPr>
    <w:rPr>
      <w:rFonts w:ascii="Arial" w:eastAsia="Arial Unicode MS" w:hAnsi="Arial" w:cs="Times New Roman"/>
      <w:sz w:val="2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F5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50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DA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850A33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50A33"/>
    <w:rPr>
      <w:color w:val="954F72"/>
      <w:u w:val="single"/>
    </w:rPr>
  </w:style>
  <w:style w:type="paragraph" w:customStyle="1" w:styleId="msonormal0">
    <w:name w:val="msonormal"/>
    <w:basedOn w:val="Normalny"/>
    <w:rsid w:val="0085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font6">
    <w:name w:val="font6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font7">
    <w:name w:val="font7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242424"/>
      <w:sz w:val="18"/>
      <w:szCs w:val="18"/>
      <w:lang w:eastAsia="pl-PL"/>
    </w:rPr>
  </w:style>
  <w:style w:type="paragraph" w:customStyle="1" w:styleId="font8">
    <w:name w:val="font8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242424"/>
      <w:sz w:val="18"/>
      <w:szCs w:val="18"/>
      <w:lang w:eastAsia="pl-PL"/>
    </w:rPr>
  </w:style>
  <w:style w:type="paragraph" w:customStyle="1" w:styleId="xl63">
    <w:name w:val="xl63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64">
    <w:name w:val="xl64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65">
    <w:name w:val="xl65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66">
    <w:name w:val="xl66"/>
    <w:basedOn w:val="Normalny"/>
    <w:rsid w:val="00850A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7">
    <w:name w:val="xl67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8">
    <w:name w:val="xl68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69">
    <w:name w:val="xl69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0">
    <w:name w:val="xl70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242424"/>
      <w:sz w:val="18"/>
      <w:szCs w:val="18"/>
      <w:lang w:eastAsia="pl-PL"/>
    </w:rPr>
  </w:style>
  <w:style w:type="paragraph" w:customStyle="1" w:styleId="xl71">
    <w:name w:val="xl71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72">
    <w:name w:val="xl72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73">
    <w:name w:val="xl73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74">
    <w:name w:val="xl74"/>
    <w:basedOn w:val="Normalny"/>
    <w:rsid w:val="00850A3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5">
    <w:name w:val="xl75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xl76">
    <w:name w:val="xl76"/>
    <w:basedOn w:val="Normalny"/>
    <w:rsid w:val="00850A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77">
    <w:name w:val="xl77"/>
    <w:basedOn w:val="Normalny"/>
    <w:rsid w:val="00850A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8">
    <w:name w:val="xl78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79">
    <w:name w:val="xl79"/>
    <w:basedOn w:val="Normalny"/>
    <w:rsid w:val="00850A3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242424"/>
      <w:sz w:val="18"/>
      <w:szCs w:val="18"/>
      <w:lang w:eastAsia="pl-PL"/>
    </w:rPr>
  </w:style>
  <w:style w:type="paragraph" w:customStyle="1" w:styleId="xl80">
    <w:name w:val="xl80"/>
    <w:basedOn w:val="Normalny"/>
    <w:rsid w:val="00850A33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81">
    <w:name w:val="xl81"/>
    <w:basedOn w:val="Normalny"/>
    <w:rsid w:val="00850A3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customStyle="1" w:styleId="xl82">
    <w:name w:val="xl82"/>
    <w:basedOn w:val="Normalny"/>
    <w:rsid w:val="00850A33"/>
    <w:pPr>
      <w:pBdr>
        <w:top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3">
    <w:name w:val="xl83"/>
    <w:basedOn w:val="Normalny"/>
    <w:rsid w:val="00850A33"/>
    <w:pPr>
      <w:pBdr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4">
    <w:name w:val="xl84"/>
    <w:basedOn w:val="Normalny"/>
    <w:rsid w:val="00850A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85">
    <w:name w:val="xl85"/>
    <w:basedOn w:val="Normalny"/>
    <w:rsid w:val="00850A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F5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A06"/>
  </w:style>
  <w:style w:type="paragraph" w:styleId="Stopka">
    <w:name w:val="footer"/>
    <w:basedOn w:val="Normalny"/>
    <w:link w:val="StopkaZnak"/>
    <w:uiPriority w:val="99"/>
    <w:unhideWhenUsed/>
    <w:rsid w:val="00BF5A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9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852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RemQ</dc:creator>
  <cp:lastModifiedBy>10 wsk</cp:lastModifiedBy>
  <cp:revision>7</cp:revision>
  <cp:lastPrinted>2024-04-02T10:09:00Z</cp:lastPrinted>
  <dcterms:created xsi:type="dcterms:W3CDTF">2024-04-02T06:34:00Z</dcterms:created>
  <dcterms:modified xsi:type="dcterms:W3CDTF">2024-04-02T10:13:00Z</dcterms:modified>
</cp:coreProperties>
</file>