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56318E" w14:textId="74352010" w:rsidR="002F5595" w:rsidRDefault="002F5595" w:rsidP="002F5595">
      <w:pPr>
        <w:jc w:val="right"/>
        <w:rPr>
          <w:lang w:val="pl-PL"/>
        </w:rPr>
      </w:pPr>
      <w:r w:rsidRPr="002F5595">
        <w:rPr>
          <w:lang w:val="pl-PL"/>
        </w:rPr>
        <w:t>Załącznik nr 3</w:t>
      </w:r>
    </w:p>
    <w:p w14:paraId="098E4A75" w14:textId="77777777" w:rsidR="002F5595" w:rsidRDefault="002F5595" w:rsidP="003B441B">
      <w:pPr>
        <w:jc w:val="center"/>
        <w:rPr>
          <w:lang w:val="pl-PL"/>
        </w:rPr>
      </w:pPr>
    </w:p>
    <w:p w14:paraId="3B0165A5" w14:textId="22B984F8" w:rsidR="003B441B" w:rsidRPr="002F5595" w:rsidRDefault="003B441B" w:rsidP="003B441B">
      <w:pPr>
        <w:jc w:val="center"/>
        <w:rPr>
          <w:sz w:val="28"/>
          <w:szCs w:val="28"/>
          <w:u w:val="single"/>
          <w:lang w:val="pl-PL"/>
        </w:rPr>
      </w:pPr>
      <w:r w:rsidRPr="002F5595">
        <w:rPr>
          <w:sz w:val="28"/>
          <w:szCs w:val="28"/>
          <w:u w:val="single"/>
          <w:lang w:val="pl-PL"/>
        </w:rPr>
        <w:t>Opis przedmiotu zam</w:t>
      </w:r>
      <w:r w:rsidR="002F5595">
        <w:rPr>
          <w:sz w:val="28"/>
          <w:szCs w:val="28"/>
          <w:u w:val="single"/>
          <w:lang w:val="pl-PL"/>
        </w:rPr>
        <w:t>ó</w:t>
      </w:r>
      <w:r w:rsidRPr="002F5595">
        <w:rPr>
          <w:sz w:val="28"/>
          <w:szCs w:val="28"/>
          <w:u w:val="single"/>
          <w:lang w:val="pl-PL"/>
        </w:rPr>
        <w:t>wienia</w:t>
      </w:r>
    </w:p>
    <w:p w14:paraId="516F1E75" w14:textId="77777777" w:rsidR="002C466F" w:rsidRDefault="002C466F" w:rsidP="002C466F">
      <w:pPr>
        <w:rPr>
          <w:lang w:val="pl-PL"/>
        </w:rPr>
      </w:pPr>
    </w:p>
    <w:p w14:paraId="548B659C" w14:textId="16FBB583" w:rsidR="002C466F" w:rsidRDefault="002C466F" w:rsidP="002C466F">
      <w:pPr>
        <w:rPr>
          <w:lang w:val="pl-PL"/>
        </w:rPr>
      </w:pPr>
      <w:r>
        <w:rPr>
          <w:lang w:val="pl-PL"/>
        </w:rPr>
        <w:t>Używane zestawy komputerów stacjonarnych o poniższej specyfikacji:</w:t>
      </w:r>
    </w:p>
    <w:p w14:paraId="02C604FE" w14:textId="77777777" w:rsidR="002C466F" w:rsidRDefault="002C466F" w:rsidP="002C466F">
      <w:pPr>
        <w:pStyle w:val="Akapitzlist"/>
        <w:numPr>
          <w:ilvl w:val="0"/>
          <w:numId w:val="4"/>
        </w:numPr>
        <w:spacing w:line="256" w:lineRule="auto"/>
        <w:rPr>
          <w:lang w:val="pl-PL"/>
        </w:rPr>
      </w:pPr>
      <w:r>
        <w:rPr>
          <w:lang w:val="pl-PL"/>
        </w:rPr>
        <w:t xml:space="preserve">Zestaw komputerowy o parametrach: </w:t>
      </w:r>
      <w:r>
        <w:rPr>
          <w:b/>
          <w:bCs/>
          <w:lang w:val="pl-PL"/>
        </w:rPr>
        <w:t>– 2 sztuki:</w:t>
      </w:r>
    </w:p>
    <w:p w14:paraId="01BA264C" w14:textId="77777777" w:rsidR="002C466F" w:rsidRDefault="002C466F" w:rsidP="002C466F">
      <w:pPr>
        <w:pStyle w:val="Akapitzlist"/>
        <w:numPr>
          <w:ilvl w:val="1"/>
          <w:numId w:val="5"/>
        </w:numPr>
        <w:spacing w:line="256" w:lineRule="auto"/>
        <w:rPr>
          <w:lang w:val="pl-PL"/>
        </w:rPr>
      </w:pPr>
      <w:r>
        <w:rPr>
          <w:lang w:val="pl-PL"/>
        </w:rPr>
        <w:t xml:space="preserve">Płyta główna: Płyta główna PC </w:t>
      </w:r>
      <w:proofErr w:type="spellStart"/>
      <w:r>
        <w:rPr>
          <w:lang w:val="pl-PL"/>
        </w:rPr>
        <w:t>Gigabyte</w:t>
      </w:r>
      <w:proofErr w:type="spellEnd"/>
      <w:r>
        <w:rPr>
          <w:lang w:val="pl-PL"/>
        </w:rPr>
        <w:t xml:space="preserve"> B550 AORUS ELITE V2 – 1 szt.,</w:t>
      </w:r>
    </w:p>
    <w:p w14:paraId="5D5BD08E" w14:textId="77777777" w:rsidR="002C466F" w:rsidRDefault="002C466F" w:rsidP="002C466F">
      <w:pPr>
        <w:pStyle w:val="Akapitzlist"/>
        <w:numPr>
          <w:ilvl w:val="1"/>
          <w:numId w:val="5"/>
        </w:numPr>
        <w:spacing w:line="256" w:lineRule="auto"/>
      </w:pPr>
      <w:proofErr w:type="spellStart"/>
      <w:r>
        <w:t>Obudowa</w:t>
      </w:r>
      <w:proofErr w:type="spellEnd"/>
      <w:r>
        <w:t xml:space="preserve">: </w:t>
      </w:r>
      <w:proofErr w:type="spellStart"/>
      <w:r>
        <w:t>beQuiet</w:t>
      </w:r>
      <w:proofErr w:type="spellEnd"/>
      <w:r>
        <w:t xml:space="preserve">! Pure Base 500 BLACK BG034 – 1 </w:t>
      </w:r>
      <w:proofErr w:type="spellStart"/>
      <w:r>
        <w:t>szt</w:t>
      </w:r>
      <w:proofErr w:type="spellEnd"/>
      <w:r>
        <w:t>.,</w:t>
      </w:r>
    </w:p>
    <w:p w14:paraId="265CC919" w14:textId="77777777" w:rsidR="002C466F" w:rsidRDefault="002C466F" w:rsidP="002C466F">
      <w:pPr>
        <w:pStyle w:val="Akapitzlist"/>
        <w:numPr>
          <w:ilvl w:val="1"/>
          <w:numId w:val="5"/>
        </w:numPr>
        <w:spacing w:line="256" w:lineRule="auto"/>
      </w:pPr>
      <w:proofErr w:type="spellStart"/>
      <w:r>
        <w:t>Wentylator</w:t>
      </w:r>
      <w:proofErr w:type="spellEnd"/>
      <w:r>
        <w:t xml:space="preserve">: be quiet! BQ PUW2-14025-HR – 1 </w:t>
      </w:r>
      <w:proofErr w:type="spellStart"/>
      <w:r>
        <w:t>szt</w:t>
      </w:r>
      <w:proofErr w:type="spellEnd"/>
      <w:r>
        <w:t>.,</w:t>
      </w:r>
    </w:p>
    <w:p w14:paraId="509B9D65" w14:textId="77777777" w:rsidR="002C466F" w:rsidRDefault="002C466F" w:rsidP="002C466F">
      <w:pPr>
        <w:pStyle w:val="Akapitzlist"/>
        <w:numPr>
          <w:ilvl w:val="1"/>
          <w:numId w:val="5"/>
        </w:numPr>
        <w:spacing w:line="256" w:lineRule="auto"/>
        <w:rPr>
          <w:lang w:val="pl-PL"/>
        </w:rPr>
      </w:pPr>
      <w:r>
        <w:rPr>
          <w:lang w:val="pl-PL"/>
        </w:rPr>
        <w:t xml:space="preserve">CPU: AMD </w:t>
      </w:r>
      <w:proofErr w:type="spellStart"/>
      <w:r>
        <w:rPr>
          <w:lang w:val="pl-PL"/>
        </w:rPr>
        <w:t>Ryzen</w:t>
      </w:r>
      <w:proofErr w:type="spellEnd"/>
      <w:r>
        <w:rPr>
          <w:lang w:val="pl-PL"/>
        </w:rPr>
        <w:t xml:space="preserve"> 9 5950X 16-core – 1 szt.,</w:t>
      </w:r>
    </w:p>
    <w:p w14:paraId="7CF2194F" w14:textId="77777777" w:rsidR="002C466F" w:rsidRDefault="002C466F" w:rsidP="002C466F">
      <w:pPr>
        <w:pStyle w:val="Akapitzlist"/>
        <w:numPr>
          <w:ilvl w:val="1"/>
          <w:numId w:val="5"/>
        </w:numPr>
        <w:spacing w:line="256" w:lineRule="auto"/>
        <w:rPr>
          <w:lang w:val="pl-PL"/>
        </w:rPr>
      </w:pPr>
      <w:r>
        <w:rPr>
          <w:lang w:val="pl-PL"/>
        </w:rPr>
        <w:t xml:space="preserve">Chłodzenie: </w:t>
      </w:r>
      <w:proofErr w:type="spellStart"/>
      <w:r>
        <w:rPr>
          <w:lang w:val="pl-PL"/>
        </w:rPr>
        <w:t>Noctua</w:t>
      </w:r>
      <w:proofErr w:type="spellEnd"/>
      <w:r>
        <w:rPr>
          <w:lang w:val="pl-PL"/>
        </w:rPr>
        <w:t xml:space="preserve"> NH-D15 – 1 szt.,</w:t>
      </w:r>
    </w:p>
    <w:p w14:paraId="6EC1E1EF" w14:textId="77777777" w:rsidR="002C466F" w:rsidRDefault="002C466F" w:rsidP="002C466F">
      <w:pPr>
        <w:pStyle w:val="Akapitzlist"/>
        <w:numPr>
          <w:ilvl w:val="1"/>
          <w:numId w:val="5"/>
        </w:numPr>
        <w:spacing w:line="256" w:lineRule="auto"/>
        <w:rPr>
          <w:lang w:val="pl-PL"/>
        </w:rPr>
      </w:pPr>
      <w:r>
        <w:rPr>
          <w:lang w:val="pl-PL"/>
        </w:rPr>
        <w:t>RAM: 32GB UDIMM 3600 MHz, CL18 F4-3600C18Q-128GVK – 2 szt.,</w:t>
      </w:r>
    </w:p>
    <w:p w14:paraId="1F057FF1" w14:textId="77777777" w:rsidR="002C466F" w:rsidRDefault="002C466F" w:rsidP="002C466F">
      <w:pPr>
        <w:pStyle w:val="Akapitzlist"/>
        <w:numPr>
          <w:ilvl w:val="1"/>
          <w:numId w:val="5"/>
        </w:numPr>
        <w:spacing w:line="256" w:lineRule="auto"/>
        <w:rPr>
          <w:lang w:val="pl-PL"/>
        </w:rPr>
      </w:pPr>
      <w:r>
        <w:rPr>
          <w:lang w:val="pl-PL"/>
        </w:rPr>
        <w:t xml:space="preserve">Dysk SSD: SSD 1TB M.2 2280 PCI-E x4 Gen4 </w:t>
      </w:r>
      <w:proofErr w:type="spellStart"/>
      <w:r>
        <w:rPr>
          <w:lang w:val="pl-PL"/>
        </w:rPr>
        <w:t>NVMe</w:t>
      </w:r>
      <w:proofErr w:type="spellEnd"/>
      <w:r>
        <w:rPr>
          <w:lang w:val="pl-PL"/>
        </w:rPr>
        <w:t xml:space="preserve"> – 1 szt.,</w:t>
      </w:r>
    </w:p>
    <w:p w14:paraId="310A0C9B" w14:textId="77777777" w:rsidR="002C466F" w:rsidRDefault="002C466F" w:rsidP="002C466F">
      <w:pPr>
        <w:pStyle w:val="Akapitzlist"/>
        <w:numPr>
          <w:ilvl w:val="1"/>
          <w:numId w:val="5"/>
        </w:numPr>
        <w:spacing w:line="256" w:lineRule="auto"/>
        <w:rPr>
          <w:lang w:val="pl-PL"/>
        </w:rPr>
      </w:pPr>
      <w:r>
        <w:rPr>
          <w:lang w:val="pl-PL"/>
        </w:rPr>
        <w:t xml:space="preserve">GPU: </w:t>
      </w:r>
      <w:proofErr w:type="spellStart"/>
      <w:r>
        <w:rPr>
          <w:lang w:val="pl-PL"/>
        </w:rPr>
        <w:t>Nvidia</w:t>
      </w:r>
      <w:proofErr w:type="spellEnd"/>
      <w:r>
        <w:rPr>
          <w:lang w:val="pl-PL"/>
        </w:rPr>
        <w:t xml:space="preserve"> </w:t>
      </w:r>
      <w:proofErr w:type="spellStart"/>
      <w:r>
        <w:rPr>
          <w:lang w:val="pl-PL"/>
        </w:rPr>
        <w:t>Quadro</w:t>
      </w:r>
      <w:proofErr w:type="spellEnd"/>
      <w:r>
        <w:rPr>
          <w:lang w:val="pl-PL"/>
        </w:rPr>
        <w:t xml:space="preserve"> NVS 310 512MB (lub inna z 2x DP) – 1 szt.,</w:t>
      </w:r>
    </w:p>
    <w:p w14:paraId="699257CB" w14:textId="77777777" w:rsidR="002C466F" w:rsidRDefault="002C466F" w:rsidP="002C466F">
      <w:pPr>
        <w:pStyle w:val="Akapitzlist"/>
        <w:numPr>
          <w:ilvl w:val="1"/>
          <w:numId w:val="5"/>
        </w:numPr>
        <w:spacing w:line="256" w:lineRule="auto"/>
        <w:rPr>
          <w:lang w:val="pl-PL"/>
        </w:rPr>
      </w:pPr>
      <w:r>
        <w:rPr>
          <w:lang w:val="pl-PL"/>
        </w:rPr>
        <w:t>Karta sieciowa: Intel X550-T2 2x10GbE RJ45 – 1 szt.,</w:t>
      </w:r>
    </w:p>
    <w:p w14:paraId="2E3EFD82" w14:textId="77777777" w:rsidR="002C466F" w:rsidRDefault="002C466F" w:rsidP="002C466F">
      <w:pPr>
        <w:pStyle w:val="Akapitzlist"/>
        <w:numPr>
          <w:ilvl w:val="1"/>
          <w:numId w:val="5"/>
        </w:numPr>
        <w:spacing w:line="256" w:lineRule="auto"/>
      </w:pPr>
      <w:proofErr w:type="spellStart"/>
      <w:r>
        <w:t>Zasilacz</w:t>
      </w:r>
      <w:proofErr w:type="spellEnd"/>
      <w:r>
        <w:t>: Be quiet! Pure Power 12 M 1000W L12-M-1000W, non-</w:t>
      </w:r>
      <w:proofErr w:type="spellStart"/>
      <w:r>
        <w:t>hotswap</w:t>
      </w:r>
      <w:proofErr w:type="spellEnd"/>
      <w:r>
        <w:t xml:space="preserve"> – 1 </w:t>
      </w:r>
      <w:proofErr w:type="spellStart"/>
      <w:r>
        <w:t>szt</w:t>
      </w:r>
      <w:proofErr w:type="spellEnd"/>
      <w:r>
        <w:t>.,</w:t>
      </w:r>
    </w:p>
    <w:p w14:paraId="41903A3F" w14:textId="77777777" w:rsidR="002C466F" w:rsidRDefault="002C466F" w:rsidP="002C466F">
      <w:pPr>
        <w:pStyle w:val="Akapitzlist"/>
        <w:numPr>
          <w:ilvl w:val="1"/>
          <w:numId w:val="5"/>
        </w:numPr>
        <w:spacing w:line="256" w:lineRule="auto"/>
        <w:rPr>
          <w:lang w:val="pl-PL"/>
        </w:rPr>
      </w:pPr>
      <w:r>
        <w:rPr>
          <w:lang w:val="pl-PL"/>
        </w:rPr>
        <w:t xml:space="preserve">Gwarancja sprzedawcy: 36 miesięcy typu </w:t>
      </w:r>
      <w:proofErr w:type="spellStart"/>
      <w:r>
        <w:rPr>
          <w:lang w:val="pl-PL"/>
        </w:rPr>
        <w:t>Next</w:t>
      </w:r>
      <w:proofErr w:type="spellEnd"/>
      <w:r>
        <w:rPr>
          <w:lang w:val="pl-PL"/>
        </w:rPr>
        <w:t xml:space="preserve"> Business Day Advanced </w:t>
      </w:r>
      <w:proofErr w:type="spellStart"/>
      <w:r>
        <w:rPr>
          <w:lang w:val="pl-PL"/>
        </w:rPr>
        <w:t>Replacement</w:t>
      </w:r>
      <w:proofErr w:type="spellEnd"/>
      <w:r>
        <w:rPr>
          <w:lang w:val="pl-PL"/>
        </w:rPr>
        <w:t>.</w:t>
      </w:r>
    </w:p>
    <w:p w14:paraId="55174A71" w14:textId="77777777" w:rsidR="002C466F" w:rsidRDefault="002C466F" w:rsidP="002C466F">
      <w:pPr>
        <w:pStyle w:val="Akapitzlist"/>
        <w:numPr>
          <w:ilvl w:val="1"/>
          <w:numId w:val="5"/>
        </w:numPr>
        <w:spacing w:line="256" w:lineRule="auto"/>
        <w:rPr>
          <w:lang w:val="pl-PL"/>
        </w:rPr>
      </w:pPr>
      <w:r>
        <w:rPr>
          <w:lang w:val="pl-PL"/>
        </w:rPr>
        <w:t>Wiek proponowanego sprzętu nie może być starszy niż 24 miesiące od daty sprzedaży końcowej (za wyjątkiem GPU i karty sieciowej).</w:t>
      </w:r>
    </w:p>
    <w:p w14:paraId="798FBCCB" w14:textId="77777777" w:rsidR="002C466F" w:rsidRDefault="002C466F" w:rsidP="002C466F">
      <w:pPr>
        <w:pStyle w:val="Akapitzlist"/>
        <w:ind w:left="1440"/>
        <w:rPr>
          <w:lang w:val="pl-PL"/>
        </w:rPr>
      </w:pPr>
    </w:p>
    <w:p w14:paraId="1A4ABF98" w14:textId="6A552AC3" w:rsidR="002C466F" w:rsidRPr="002C466F" w:rsidRDefault="002C466F" w:rsidP="002C466F">
      <w:pPr>
        <w:spacing w:line="256" w:lineRule="auto"/>
        <w:ind w:left="360"/>
        <w:rPr>
          <w:lang w:val="pl-PL"/>
        </w:rPr>
      </w:pPr>
      <w:r>
        <w:rPr>
          <w:lang w:val="pl-PL"/>
        </w:rPr>
        <w:t xml:space="preserve">2.  </w:t>
      </w:r>
      <w:r w:rsidRPr="002C466F">
        <w:rPr>
          <w:lang w:val="pl-PL"/>
        </w:rPr>
        <w:t xml:space="preserve">Zestaw komputerowy Dell T7865: </w:t>
      </w:r>
      <w:r w:rsidRPr="002C466F">
        <w:rPr>
          <w:b/>
          <w:bCs/>
          <w:lang w:val="pl-PL"/>
        </w:rPr>
        <w:t>– 1 sztuka:</w:t>
      </w:r>
    </w:p>
    <w:p w14:paraId="40A4E9D5" w14:textId="77777777" w:rsidR="002C466F" w:rsidRDefault="002C466F" w:rsidP="002C466F">
      <w:pPr>
        <w:pStyle w:val="Akapitzlist"/>
        <w:numPr>
          <w:ilvl w:val="1"/>
          <w:numId w:val="5"/>
        </w:numPr>
        <w:spacing w:line="256" w:lineRule="auto"/>
        <w:rPr>
          <w:lang w:val="pl-PL"/>
        </w:rPr>
      </w:pPr>
      <w:r>
        <w:rPr>
          <w:lang w:val="pl-PL"/>
        </w:rPr>
        <w:t>Platforma stacji roboczej Dell Precision T7865 2x3.5” – 1 szt.,</w:t>
      </w:r>
    </w:p>
    <w:p w14:paraId="11AB7263" w14:textId="77777777" w:rsidR="002C466F" w:rsidRDefault="002C466F" w:rsidP="002C466F">
      <w:pPr>
        <w:pStyle w:val="Akapitzlist"/>
        <w:numPr>
          <w:ilvl w:val="1"/>
          <w:numId w:val="5"/>
        </w:numPr>
        <w:spacing w:line="256" w:lineRule="auto"/>
      </w:pPr>
      <w:r>
        <w:t xml:space="preserve">CPU: AMD </w:t>
      </w:r>
      <w:proofErr w:type="spellStart"/>
      <w:r>
        <w:t>Ryzen</w:t>
      </w:r>
      <w:proofErr w:type="spellEnd"/>
      <w:r>
        <w:t xml:space="preserve"> </w:t>
      </w:r>
      <w:proofErr w:type="spellStart"/>
      <w:r>
        <w:t>Threadripper</w:t>
      </w:r>
      <w:proofErr w:type="spellEnd"/>
      <w:r>
        <w:t xml:space="preserve"> Pro 5955WX 16-core – 1 </w:t>
      </w:r>
      <w:proofErr w:type="spellStart"/>
      <w:r>
        <w:t>szt</w:t>
      </w:r>
      <w:proofErr w:type="spellEnd"/>
      <w:r>
        <w:t>.,</w:t>
      </w:r>
    </w:p>
    <w:p w14:paraId="795009EA" w14:textId="77777777" w:rsidR="002C466F" w:rsidRDefault="002C466F" w:rsidP="002C466F">
      <w:pPr>
        <w:pStyle w:val="Akapitzlist"/>
        <w:numPr>
          <w:ilvl w:val="1"/>
          <w:numId w:val="5"/>
        </w:numPr>
        <w:spacing w:line="256" w:lineRule="auto"/>
        <w:rPr>
          <w:lang w:val="pl-PL"/>
        </w:rPr>
      </w:pPr>
      <w:r>
        <w:rPr>
          <w:lang w:val="pl-PL"/>
        </w:rPr>
        <w:t>RAM: 32GB 3200 MHz ECC UDIMM (w jednej kości) – 8 szt.,</w:t>
      </w:r>
    </w:p>
    <w:p w14:paraId="0E9960EE" w14:textId="77777777" w:rsidR="002C466F" w:rsidRDefault="002C466F" w:rsidP="002C466F">
      <w:pPr>
        <w:pStyle w:val="Akapitzlist"/>
        <w:numPr>
          <w:ilvl w:val="1"/>
          <w:numId w:val="5"/>
        </w:numPr>
        <w:spacing w:line="256" w:lineRule="auto"/>
        <w:rPr>
          <w:lang w:val="pl-PL"/>
        </w:rPr>
      </w:pPr>
      <w:r>
        <w:rPr>
          <w:lang w:val="pl-PL"/>
        </w:rPr>
        <w:t xml:space="preserve">Dysk SSD: 1TB M.2 2280 PCI-E x4 Gen4 </w:t>
      </w:r>
      <w:proofErr w:type="spellStart"/>
      <w:r>
        <w:rPr>
          <w:lang w:val="pl-PL"/>
        </w:rPr>
        <w:t>NVMe</w:t>
      </w:r>
      <w:proofErr w:type="spellEnd"/>
      <w:r>
        <w:rPr>
          <w:lang w:val="pl-PL"/>
        </w:rPr>
        <w:t xml:space="preserve"> – 1 szt.,</w:t>
      </w:r>
    </w:p>
    <w:p w14:paraId="2D2834F2" w14:textId="77777777" w:rsidR="002C466F" w:rsidRDefault="002C466F" w:rsidP="002C466F">
      <w:pPr>
        <w:pStyle w:val="Akapitzlist"/>
        <w:numPr>
          <w:ilvl w:val="1"/>
          <w:numId w:val="5"/>
        </w:numPr>
        <w:spacing w:line="256" w:lineRule="auto"/>
        <w:rPr>
          <w:lang w:val="pl-PL"/>
        </w:rPr>
      </w:pPr>
      <w:r>
        <w:rPr>
          <w:lang w:val="pl-PL"/>
        </w:rPr>
        <w:t xml:space="preserve">GPU: </w:t>
      </w:r>
      <w:proofErr w:type="spellStart"/>
      <w:r>
        <w:rPr>
          <w:lang w:val="pl-PL"/>
        </w:rPr>
        <w:t>Nvidia</w:t>
      </w:r>
      <w:proofErr w:type="spellEnd"/>
      <w:r>
        <w:rPr>
          <w:lang w:val="pl-PL"/>
        </w:rPr>
        <w:t xml:space="preserve"> RTX 4080 Super 16GB 320 W – 1 szt.,</w:t>
      </w:r>
    </w:p>
    <w:p w14:paraId="7A840160" w14:textId="77777777" w:rsidR="002C466F" w:rsidRDefault="002C466F" w:rsidP="002C466F">
      <w:pPr>
        <w:pStyle w:val="Akapitzlist"/>
        <w:numPr>
          <w:ilvl w:val="1"/>
          <w:numId w:val="5"/>
        </w:numPr>
        <w:spacing w:line="256" w:lineRule="auto"/>
        <w:rPr>
          <w:lang w:val="pl-PL"/>
        </w:rPr>
      </w:pPr>
      <w:r>
        <w:rPr>
          <w:lang w:val="pl-PL"/>
        </w:rPr>
        <w:t>Karta sieciowa: Intel X550-T2 2x10GbE RJ45 – 1 szt.,</w:t>
      </w:r>
    </w:p>
    <w:p w14:paraId="3535BB6F" w14:textId="77777777" w:rsidR="002C466F" w:rsidRDefault="002C466F" w:rsidP="002C466F">
      <w:pPr>
        <w:pStyle w:val="Akapitzlist"/>
        <w:numPr>
          <w:ilvl w:val="1"/>
          <w:numId w:val="5"/>
        </w:numPr>
        <w:spacing w:line="256" w:lineRule="auto"/>
        <w:rPr>
          <w:lang w:val="pl-PL"/>
        </w:rPr>
      </w:pPr>
      <w:r>
        <w:rPr>
          <w:lang w:val="pl-PL"/>
        </w:rPr>
        <w:t>Zasilacz: Dell 1350W 100-240V 50/60Hz 80+ Platinum, non-</w:t>
      </w:r>
      <w:proofErr w:type="spellStart"/>
      <w:r>
        <w:rPr>
          <w:lang w:val="pl-PL"/>
        </w:rPr>
        <w:t>hotswap</w:t>
      </w:r>
      <w:proofErr w:type="spellEnd"/>
      <w:r>
        <w:rPr>
          <w:lang w:val="pl-PL"/>
        </w:rPr>
        <w:t xml:space="preserve"> – 1 szt.,</w:t>
      </w:r>
    </w:p>
    <w:p w14:paraId="69645907" w14:textId="77777777" w:rsidR="002C466F" w:rsidRDefault="002C466F" w:rsidP="002C466F">
      <w:pPr>
        <w:pStyle w:val="Akapitzlist"/>
        <w:numPr>
          <w:ilvl w:val="1"/>
          <w:numId w:val="5"/>
        </w:numPr>
        <w:spacing w:line="256" w:lineRule="auto"/>
        <w:rPr>
          <w:lang w:val="pl-PL"/>
        </w:rPr>
      </w:pPr>
      <w:r>
        <w:rPr>
          <w:lang w:val="pl-PL"/>
        </w:rPr>
        <w:t xml:space="preserve">Gwarancja sprzedawcy: 36 miesięcy typu </w:t>
      </w:r>
      <w:proofErr w:type="spellStart"/>
      <w:r>
        <w:rPr>
          <w:lang w:val="pl-PL"/>
        </w:rPr>
        <w:t>Next</w:t>
      </w:r>
      <w:proofErr w:type="spellEnd"/>
      <w:r>
        <w:rPr>
          <w:lang w:val="pl-PL"/>
        </w:rPr>
        <w:t xml:space="preserve"> Business Day Advanced </w:t>
      </w:r>
      <w:proofErr w:type="spellStart"/>
      <w:r>
        <w:rPr>
          <w:lang w:val="pl-PL"/>
        </w:rPr>
        <w:t>Replacement</w:t>
      </w:r>
      <w:proofErr w:type="spellEnd"/>
      <w:r>
        <w:rPr>
          <w:lang w:val="pl-PL"/>
        </w:rPr>
        <w:t>.</w:t>
      </w:r>
    </w:p>
    <w:p w14:paraId="49B85B3A" w14:textId="77777777" w:rsidR="002C466F" w:rsidRDefault="002C466F" w:rsidP="002C466F">
      <w:pPr>
        <w:pStyle w:val="Akapitzlist"/>
        <w:numPr>
          <w:ilvl w:val="1"/>
          <w:numId w:val="5"/>
        </w:numPr>
        <w:spacing w:line="256" w:lineRule="auto"/>
        <w:rPr>
          <w:lang w:val="pl-PL"/>
        </w:rPr>
      </w:pPr>
      <w:r>
        <w:rPr>
          <w:lang w:val="pl-PL"/>
        </w:rPr>
        <w:t>Wiek proponowanego sprzętu nie może być starszy niż 24 miesiące od daty sprzedaży końcowej.</w:t>
      </w:r>
    </w:p>
    <w:p w14:paraId="4090994F" w14:textId="77777777" w:rsidR="002C466F" w:rsidRDefault="002C466F" w:rsidP="002C466F">
      <w:pPr>
        <w:pStyle w:val="Akapitzlist"/>
        <w:ind w:left="1440"/>
        <w:rPr>
          <w:lang w:val="pl-PL"/>
        </w:rPr>
      </w:pPr>
    </w:p>
    <w:p w14:paraId="0656525B" w14:textId="51280C0A" w:rsidR="002C466F" w:rsidRDefault="002C466F" w:rsidP="002C466F">
      <w:pPr>
        <w:pStyle w:val="Akapitzlist"/>
        <w:spacing w:line="256" w:lineRule="auto"/>
        <w:ind w:hanging="294"/>
        <w:rPr>
          <w:lang w:val="pl-PL"/>
        </w:rPr>
      </w:pPr>
      <w:r>
        <w:rPr>
          <w:lang w:val="pl-PL"/>
        </w:rPr>
        <w:t xml:space="preserve">3.   </w:t>
      </w:r>
      <w:r>
        <w:rPr>
          <w:lang w:val="pl-PL"/>
        </w:rPr>
        <w:t xml:space="preserve">Specjalistyczny zestaw komputerowy o parametrach: </w:t>
      </w:r>
      <w:r>
        <w:rPr>
          <w:b/>
          <w:bCs/>
          <w:lang w:val="pl-PL"/>
        </w:rPr>
        <w:t>– 1 sztuka</w:t>
      </w:r>
    </w:p>
    <w:p w14:paraId="38A21AB1" w14:textId="77777777" w:rsidR="002C466F" w:rsidRDefault="002C466F" w:rsidP="002C466F">
      <w:pPr>
        <w:pStyle w:val="Akapitzlist"/>
        <w:numPr>
          <w:ilvl w:val="1"/>
          <w:numId w:val="5"/>
        </w:numPr>
        <w:spacing w:line="256" w:lineRule="auto"/>
        <w:jc w:val="both"/>
        <w:rPr>
          <w:lang w:val="pl-PL"/>
        </w:rPr>
      </w:pPr>
      <w:r>
        <w:rPr>
          <w:lang w:val="pl-PL"/>
        </w:rPr>
        <w:t>Obudowa AKY AKM121 (mogąca pomieścić 12 kart graficznych; maksymalnie cztery zasilacze; wymiary produktu (L x W x H) 1227 x 360 x 420 mm, kolor: czarny) – 1szt.,</w:t>
      </w:r>
    </w:p>
    <w:p w14:paraId="3DE6C387" w14:textId="77777777" w:rsidR="002C466F" w:rsidRDefault="002C466F" w:rsidP="002C466F">
      <w:pPr>
        <w:pStyle w:val="Akapitzlist"/>
        <w:numPr>
          <w:ilvl w:val="1"/>
          <w:numId w:val="5"/>
        </w:numPr>
        <w:spacing w:line="256" w:lineRule="auto"/>
        <w:rPr>
          <w:lang w:val="pl-PL"/>
        </w:rPr>
      </w:pPr>
      <w:r>
        <w:rPr>
          <w:lang w:val="pl-PL"/>
        </w:rPr>
        <w:t xml:space="preserve">Płyta główna: </w:t>
      </w:r>
      <w:proofErr w:type="spellStart"/>
      <w:r>
        <w:rPr>
          <w:lang w:val="pl-PL"/>
        </w:rPr>
        <w:t>Biostar</w:t>
      </w:r>
      <w:proofErr w:type="spellEnd"/>
      <w:r>
        <w:rPr>
          <w:lang w:val="pl-PL"/>
        </w:rPr>
        <w:t xml:space="preserve"> TB360 Pro - 1 szt.,</w:t>
      </w:r>
    </w:p>
    <w:p w14:paraId="58E7F9F8" w14:textId="77777777" w:rsidR="002C466F" w:rsidRDefault="002C466F" w:rsidP="002C466F">
      <w:pPr>
        <w:pStyle w:val="Akapitzlist"/>
        <w:numPr>
          <w:ilvl w:val="1"/>
          <w:numId w:val="5"/>
        </w:numPr>
        <w:spacing w:line="256" w:lineRule="auto"/>
      </w:pPr>
      <w:r>
        <w:t xml:space="preserve">CPU: Intel Core i7-8700 6-core – 1 </w:t>
      </w:r>
      <w:proofErr w:type="spellStart"/>
      <w:r>
        <w:t>szt</w:t>
      </w:r>
      <w:proofErr w:type="spellEnd"/>
      <w:r>
        <w:t>.,</w:t>
      </w:r>
    </w:p>
    <w:p w14:paraId="566D7676" w14:textId="77777777" w:rsidR="002C466F" w:rsidRDefault="002C466F" w:rsidP="002C466F">
      <w:pPr>
        <w:pStyle w:val="Akapitzlist"/>
        <w:numPr>
          <w:ilvl w:val="1"/>
          <w:numId w:val="5"/>
        </w:numPr>
        <w:spacing w:line="256" w:lineRule="auto"/>
      </w:pPr>
      <w:proofErr w:type="spellStart"/>
      <w:r>
        <w:t>Chłodzenie</w:t>
      </w:r>
      <w:proofErr w:type="spellEnd"/>
      <w:r>
        <w:t xml:space="preserve"> CPU: CPU Cooler Master X Dream I117 RR-X117-18FP-R1 – 1 </w:t>
      </w:r>
      <w:proofErr w:type="spellStart"/>
      <w:r>
        <w:t>szt</w:t>
      </w:r>
      <w:proofErr w:type="spellEnd"/>
      <w:r>
        <w:t>.,</w:t>
      </w:r>
    </w:p>
    <w:p w14:paraId="40665EC4" w14:textId="77777777" w:rsidR="002C466F" w:rsidRDefault="002C466F" w:rsidP="002C466F">
      <w:pPr>
        <w:pStyle w:val="Akapitzlist"/>
        <w:numPr>
          <w:ilvl w:val="1"/>
          <w:numId w:val="5"/>
        </w:numPr>
        <w:spacing w:line="256" w:lineRule="auto"/>
        <w:rPr>
          <w:lang w:val="pl-PL"/>
        </w:rPr>
      </w:pPr>
      <w:proofErr w:type="spellStart"/>
      <w:r>
        <w:rPr>
          <w:lang w:val="pl-PL"/>
        </w:rPr>
        <w:t>Riser</w:t>
      </w:r>
      <w:proofErr w:type="spellEnd"/>
      <w:r>
        <w:rPr>
          <w:lang w:val="pl-PL"/>
        </w:rPr>
        <w:t xml:space="preserve"> </w:t>
      </w:r>
      <w:proofErr w:type="spellStart"/>
      <w:r>
        <w:rPr>
          <w:lang w:val="pl-PL"/>
        </w:rPr>
        <w:t>PCIe</w:t>
      </w:r>
      <w:proofErr w:type="spellEnd"/>
      <w:r>
        <w:rPr>
          <w:lang w:val="pl-PL"/>
        </w:rPr>
        <w:t xml:space="preserve">: x1 do x16 USB 3.0 –  4 szt., </w:t>
      </w:r>
    </w:p>
    <w:p w14:paraId="324E4D23" w14:textId="77777777" w:rsidR="002C466F" w:rsidRDefault="002C466F" w:rsidP="002C466F">
      <w:pPr>
        <w:pStyle w:val="Akapitzlist"/>
        <w:numPr>
          <w:ilvl w:val="1"/>
          <w:numId w:val="5"/>
        </w:numPr>
        <w:spacing w:line="256" w:lineRule="auto"/>
        <w:rPr>
          <w:lang w:val="pl-PL"/>
        </w:rPr>
      </w:pPr>
      <w:r>
        <w:rPr>
          <w:lang w:val="pl-PL"/>
        </w:rPr>
        <w:t xml:space="preserve">RAM: </w:t>
      </w:r>
      <w:proofErr w:type="spellStart"/>
      <w:r>
        <w:rPr>
          <w:lang w:val="pl-PL"/>
        </w:rPr>
        <w:t>Hynix</w:t>
      </w:r>
      <w:proofErr w:type="spellEnd"/>
      <w:r>
        <w:rPr>
          <w:lang w:val="pl-PL"/>
        </w:rPr>
        <w:t xml:space="preserve"> 8GB 1Rx8 DDR4-2666U DDR4 UDIMM 2666MHz – 2 szt.,</w:t>
      </w:r>
    </w:p>
    <w:p w14:paraId="00F1F995" w14:textId="77777777" w:rsidR="002C466F" w:rsidRPr="002C466F" w:rsidRDefault="002C466F" w:rsidP="002C466F">
      <w:pPr>
        <w:pStyle w:val="Akapitzlist"/>
        <w:numPr>
          <w:ilvl w:val="1"/>
          <w:numId w:val="5"/>
        </w:numPr>
        <w:spacing w:line="256" w:lineRule="auto"/>
        <w:rPr>
          <w:lang w:val="pl-PL"/>
        </w:rPr>
      </w:pPr>
      <w:r w:rsidRPr="002C466F">
        <w:rPr>
          <w:lang w:val="pl-PL"/>
        </w:rPr>
        <w:t>Dysk SSD: Intel 480GB SSD SATA 6G M.2 2280 TLC AES-256 SSDSCKKB480GZ01 – 1 szt.,</w:t>
      </w:r>
    </w:p>
    <w:p w14:paraId="5E006FA4" w14:textId="77777777" w:rsidR="002C466F" w:rsidRPr="002C466F" w:rsidRDefault="002C466F" w:rsidP="002C466F">
      <w:pPr>
        <w:pStyle w:val="Akapitzlist"/>
        <w:numPr>
          <w:ilvl w:val="1"/>
          <w:numId w:val="5"/>
        </w:numPr>
        <w:spacing w:line="256" w:lineRule="auto"/>
        <w:rPr>
          <w:lang w:val="pl-PL"/>
        </w:rPr>
      </w:pPr>
      <w:r w:rsidRPr="002C466F">
        <w:rPr>
          <w:lang w:val="pl-PL"/>
        </w:rPr>
        <w:t xml:space="preserve">GPU: PNY </w:t>
      </w:r>
      <w:proofErr w:type="spellStart"/>
      <w:r w:rsidRPr="002C466F">
        <w:rPr>
          <w:lang w:val="pl-PL"/>
        </w:rPr>
        <w:t>GeForce</w:t>
      </w:r>
      <w:proofErr w:type="spellEnd"/>
      <w:r w:rsidRPr="002C466F">
        <w:rPr>
          <w:lang w:val="pl-PL"/>
        </w:rPr>
        <w:t xml:space="preserve"> RTX 4080 </w:t>
      </w:r>
      <w:proofErr w:type="spellStart"/>
      <w:r w:rsidRPr="002C466F">
        <w:rPr>
          <w:lang w:val="pl-PL"/>
        </w:rPr>
        <w:t>Verto</w:t>
      </w:r>
      <w:proofErr w:type="spellEnd"/>
      <w:r w:rsidRPr="002C466F">
        <w:rPr>
          <w:lang w:val="pl-PL"/>
        </w:rPr>
        <w:t xml:space="preserve"> 16GB GDDR6X VCG408016TFXPB1 – 7 szt.,</w:t>
      </w:r>
    </w:p>
    <w:p w14:paraId="51C7CE5B" w14:textId="77777777" w:rsidR="002C466F" w:rsidRDefault="002C466F" w:rsidP="002C466F">
      <w:pPr>
        <w:pStyle w:val="Akapitzlist"/>
        <w:numPr>
          <w:ilvl w:val="1"/>
          <w:numId w:val="5"/>
        </w:numPr>
        <w:spacing w:line="256" w:lineRule="auto"/>
      </w:pPr>
      <w:proofErr w:type="spellStart"/>
      <w:r>
        <w:lastRenderedPageBreak/>
        <w:t>Zasilacz</w:t>
      </w:r>
      <w:proofErr w:type="spellEnd"/>
      <w:r>
        <w:t xml:space="preserve">: Thermaltake </w:t>
      </w:r>
      <w:proofErr w:type="spellStart"/>
      <w:r>
        <w:t>Toughpower</w:t>
      </w:r>
      <w:proofErr w:type="spellEnd"/>
      <w:r>
        <w:t xml:space="preserve"> GF3 1650W PS-TPD-1650FNFAGE-4 1650 W – 2 </w:t>
      </w:r>
      <w:proofErr w:type="spellStart"/>
      <w:r>
        <w:t>szt</w:t>
      </w:r>
      <w:proofErr w:type="spellEnd"/>
      <w:r>
        <w:t>.,</w:t>
      </w:r>
    </w:p>
    <w:p w14:paraId="79444DF3" w14:textId="77777777" w:rsidR="002C466F" w:rsidRDefault="002C466F" w:rsidP="002C466F">
      <w:pPr>
        <w:pStyle w:val="Akapitzlist"/>
        <w:numPr>
          <w:ilvl w:val="1"/>
          <w:numId w:val="5"/>
        </w:numPr>
        <w:spacing w:line="256" w:lineRule="auto"/>
        <w:rPr>
          <w:lang w:val="pl-PL"/>
        </w:rPr>
      </w:pPr>
      <w:r>
        <w:rPr>
          <w:lang w:val="pl-PL"/>
        </w:rPr>
        <w:t xml:space="preserve">Gwarancja sprzedawcy: 36 miesięcy typu </w:t>
      </w:r>
      <w:proofErr w:type="spellStart"/>
      <w:r>
        <w:rPr>
          <w:lang w:val="pl-PL"/>
        </w:rPr>
        <w:t>Next</w:t>
      </w:r>
      <w:proofErr w:type="spellEnd"/>
      <w:r>
        <w:rPr>
          <w:lang w:val="pl-PL"/>
        </w:rPr>
        <w:t xml:space="preserve"> Business Day Advanced </w:t>
      </w:r>
      <w:proofErr w:type="spellStart"/>
      <w:r>
        <w:rPr>
          <w:lang w:val="pl-PL"/>
        </w:rPr>
        <w:t>Replacement</w:t>
      </w:r>
      <w:proofErr w:type="spellEnd"/>
      <w:r>
        <w:rPr>
          <w:lang w:val="pl-PL"/>
        </w:rPr>
        <w:t>.</w:t>
      </w:r>
    </w:p>
    <w:p w14:paraId="4C6F5BC3" w14:textId="77777777" w:rsidR="002C466F" w:rsidRDefault="002C466F" w:rsidP="002C466F">
      <w:pPr>
        <w:pStyle w:val="Akapitzlist"/>
        <w:numPr>
          <w:ilvl w:val="1"/>
          <w:numId w:val="5"/>
        </w:numPr>
        <w:spacing w:line="256" w:lineRule="auto"/>
        <w:rPr>
          <w:lang w:val="pl-PL"/>
        </w:rPr>
      </w:pPr>
      <w:r>
        <w:rPr>
          <w:lang w:val="pl-PL"/>
        </w:rPr>
        <w:t>Wiek proponowanego sprzętu nie może być starszy niż 24 miesiące od daty sprzedaży końcowej (za wyjątkiem obudowy, płyty głównej i CPU).</w:t>
      </w:r>
    </w:p>
    <w:p w14:paraId="672024AD" w14:textId="77777777" w:rsidR="002C466F" w:rsidRDefault="002C466F" w:rsidP="002C466F">
      <w:pPr>
        <w:rPr>
          <w:lang w:val="pl-PL"/>
        </w:rPr>
      </w:pPr>
      <w:r>
        <w:rPr>
          <w:lang w:val="pl-PL"/>
        </w:rPr>
        <w:t>Termin realizacji: 7 dni roboczych.</w:t>
      </w:r>
    </w:p>
    <w:p w14:paraId="7D233CFE" w14:textId="77777777" w:rsidR="00F30DFC" w:rsidRPr="00F30DFC" w:rsidRDefault="00F30DFC" w:rsidP="00F30DFC">
      <w:pPr>
        <w:rPr>
          <w:b/>
          <w:bCs/>
          <w:lang w:val="pl-PL"/>
        </w:rPr>
      </w:pPr>
      <w:r w:rsidRPr="00F30DFC">
        <w:rPr>
          <w:b/>
          <w:bCs/>
          <w:lang w:val="pl-PL"/>
        </w:rPr>
        <w:t xml:space="preserve">UWAGA - Naliczanie podatku VAT – 0% </w:t>
      </w:r>
    </w:p>
    <w:p w14:paraId="0F2E355C" w14:textId="3AC09E4D" w:rsidR="00F30DFC" w:rsidRPr="00AF0835" w:rsidRDefault="00F30DFC" w:rsidP="00F30DFC">
      <w:pPr>
        <w:jc w:val="both"/>
        <w:rPr>
          <w:lang w:val="pl-PL"/>
        </w:rPr>
      </w:pPr>
      <w:r w:rsidRPr="00F30DFC">
        <w:rPr>
          <w:lang w:val="pl-PL"/>
        </w:rP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 w:rsidRPr="00F30DFC">
        <w:rPr>
          <w:lang w:val="pl-PL"/>
        </w:rPr>
        <w:t>braila</w:t>
      </w:r>
      <w:proofErr w:type="spellEnd"/>
      <w:r w:rsidRPr="00F30DFC">
        <w:rPr>
          <w:lang w:val="pl-PL"/>
        </w:rPr>
        <w:t xml:space="preserve"> itd. (na podstawie ustawy z dnia 11 marca 2004 r. o podatku od towarów i usług (tekst jednolity Dz.U. z 2022r. poz. 931 z </w:t>
      </w:r>
      <w:proofErr w:type="spellStart"/>
      <w:r w:rsidRPr="00F30DFC">
        <w:rPr>
          <w:lang w:val="pl-PL"/>
        </w:rPr>
        <w:t>późn</w:t>
      </w:r>
      <w:proofErr w:type="spellEnd"/>
      <w:r w:rsidRPr="00F30DFC">
        <w:rPr>
          <w:lang w:val="pl-PL"/>
        </w:rPr>
        <w:t xml:space="preserve"> zm. – art. 83 ust. 1 pkt 26 lit. a, wykaz sprzętu załącznik nr 8 do ustawy)</w:t>
      </w:r>
      <w:r>
        <w:rPr>
          <w:lang w:val="pl-PL"/>
        </w:rPr>
        <w:t>.</w:t>
      </w:r>
    </w:p>
    <w:sectPr w:rsidR="00F30DFC" w:rsidRPr="00AF083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C36D23"/>
    <w:multiLevelType w:val="hybridMultilevel"/>
    <w:tmpl w:val="0A3025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81729F"/>
    <w:multiLevelType w:val="hybridMultilevel"/>
    <w:tmpl w:val="A636E062"/>
    <w:lvl w:ilvl="0" w:tplc="9F8C62BA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6A6C9F"/>
    <w:multiLevelType w:val="hybridMultilevel"/>
    <w:tmpl w:val="C884EC38"/>
    <w:lvl w:ilvl="0" w:tplc="9F8C62BA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41B"/>
    <w:rsid w:val="002C466F"/>
    <w:rsid w:val="002F5595"/>
    <w:rsid w:val="003B441B"/>
    <w:rsid w:val="00544768"/>
    <w:rsid w:val="00694197"/>
    <w:rsid w:val="00AF0835"/>
    <w:rsid w:val="00F30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5D920B"/>
  <w15:chartTrackingRefBased/>
  <w15:docId w15:val="{13D14658-8379-4BDD-9F51-D2AD18720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B44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277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421</Words>
  <Characters>2527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Mateusz Zelent</dc:creator>
  <cp:keywords/>
  <dc:description/>
  <cp:lastModifiedBy>Paweł Dąbrowski</cp:lastModifiedBy>
  <cp:revision>4</cp:revision>
  <dcterms:created xsi:type="dcterms:W3CDTF">2024-03-14T12:59:00Z</dcterms:created>
  <dcterms:modified xsi:type="dcterms:W3CDTF">2024-04-03T11:42:00Z</dcterms:modified>
</cp:coreProperties>
</file>