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797B68" w14:textId="180DE345" w:rsidR="003439A2" w:rsidRDefault="003439A2" w:rsidP="00105F67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Załącznik A – opis przedmiotu zamówienia dla cz. 1</w:t>
      </w:r>
    </w:p>
    <w:p w14:paraId="742E315D" w14:textId="77777777" w:rsidR="003439A2" w:rsidRDefault="003439A2" w:rsidP="00105F67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537FB7E6" w14:textId="77777777" w:rsidR="003439A2" w:rsidRDefault="003439A2" w:rsidP="00105F67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30A7C80E" w14:textId="77777777" w:rsidR="003439A2" w:rsidRDefault="00105F67" w:rsidP="003439A2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439A2">
        <w:rPr>
          <w:rFonts w:ascii="Times New Roman" w:hAnsi="Times New Roman" w:cs="Times New Roman"/>
          <w:b/>
          <w:bCs/>
          <w:sz w:val="28"/>
          <w:szCs w:val="28"/>
        </w:rPr>
        <w:t>Spektrofluorymetr</w:t>
      </w:r>
      <w:proofErr w:type="spellEnd"/>
      <w:r w:rsidRPr="003439A2">
        <w:rPr>
          <w:rFonts w:ascii="Times New Roman" w:hAnsi="Times New Roman" w:cs="Times New Roman"/>
          <w:b/>
          <w:bCs/>
          <w:sz w:val="28"/>
          <w:szCs w:val="28"/>
        </w:rPr>
        <w:t xml:space="preserve"> typu </w:t>
      </w:r>
      <w:proofErr w:type="spellStart"/>
      <w:r w:rsidRPr="003439A2">
        <w:rPr>
          <w:rFonts w:ascii="Times New Roman" w:hAnsi="Times New Roman" w:cs="Times New Roman"/>
          <w:b/>
          <w:bCs/>
          <w:sz w:val="28"/>
          <w:szCs w:val="28"/>
        </w:rPr>
        <w:t>stopped</w:t>
      </w:r>
      <w:proofErr w:type="spellEnd"/>
      <w:r w:rsidRPr="003439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439A2">
        <w:rPr>
          <w:rFonts w:ascii="Times New Roman" w:hAnsi="Times New Roman" w:cs="Times New Roman"/>
          <w:b/>
          <w:bCs/>
          <w:sz w:val="28"/>
          <w:szCs w:val="28"/>
        </w:rPr>
        <w:t>flow</w:t>
      </w:r>
      <w:proofErr w:type="spellEnd"/>
      <w:r w:rsidRPr="003439A2">
        <w:rPr>
          <w:rFonts w:ascii="Times New Roman" w:hAnsi="Times New Roman" w:cs="Times New Roman"/>
          <w:b/>
          <w:bCs/>
          <w:sz w:val="28"/>
          <w:szCs w:val="28"/>
        </w:rPr>
        <w:t xml:space="preserve"> do badania reakcji </w:t>
      </w:r>
    </w:p>
    <w:p w14:paraId="2F6D59D8" w14:textId="2FB29289" w:rsidR="00105F67" w:rsidRPr="003439A2" w:rsidRDefault="00105F67" w:rsidP="003439A2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39A2">
        <w:rPr>
          <w:rFonts w:ascii="Times New Roman" w:hAnsi="Times New Roman" w:cs="Times New Roman"/>
          <w:b/>
          <w:bCs/>
          <w:sz w:val="28"/>
          <w:szCs w:val="28"/>
        </w:rPr>
        <w:t>wiązania o szybkiej kinetyce</w:t>
      </w:r>
    </w:p>
    <w:p w14:paraId="650CEB19" w14:textId="77777777" w:rsidR="00962282" w:rsidRDefault="00962282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748C3131" w14:textId="43282523" w:rsidR="00A3605B" w:rsidRPr="00077CA1" w:rsidRDefault="00A3605B" w:rsidP="00A3605B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proofErr w:type="spellStart"/>
      <w:r w:rsidRPr="00077CA1">
        <w:rPr>
          <w:rFonts w:ascii="Times New Roman" w:hAnsi="Times New Roman" w:cs="Times New Roman"/>
          <w:b/>
          <w:bCs/>
          <w:sz w:val="24"/>
          <w:szCs w:val="24"/>
        </w:rPr>
        <w:t>Spektrofluorymetr</w:t>
      </w:r>
      <w:proofErr w:type="spellEnd"/>
      <w:r w:rsidRPr="00077CA1">
        <w:rPr>
          <w:rFonts w:ascii="Times New Roman" w:hAnsi="Times New Roman" w:cs="Times New Roman"/>
          <w:b/>
          <w:bCs/>
          <w:sz w:val="24"/>
          <w:szCs w:val="24"/>
        </w:rPr>
        <w:t xml:space="preserve"> typu </w:t>
      </w:r>
      <w:proofErr w:type="spellStart"/>
      <w:r w:rsidRPr="00077CA1">
        <w:rPr>
          <w:rFonts w:ascii="Times New Roman" w:hAnsi="Times New Roman" w:cs="Times New Roman"/>
          <w:b/>
          <w:bCs/>
          <w:sz w:val="24"/>
          <w:szCs w:val="24"/>
        </w:rPr>
        <w:t>stopped</w:t>
      </w:r>
      <w:proofErr w:type="spellEnd"/>
      <w:r w:rsidRPr="00077C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77CA1">
        <w:rPr>
          <w:rFonts w:ascii="Times New Roman" w:hAnsi="Times New Roman" w:cs="Times New Roman"/>
          <w:b/>
          <w:bCs/>
          <w:sz w:val="24"/>
          <w:szCs w:val="24"/>
        </w:rPr>
        <w:t>flow</w:t>
      </w:r>
      <w:proofErr w:type="spellEnd"/>
      <w:r w:rsidRPr="00077C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8C009FC" w14:textId="41481139" w:rsidR="00A3605B" w:rsidRDefault="00A3605B" w:rsidP="00105F67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10793668" w14:textId="0FB6FCA5" w:rsidR="00321847" w:rsidRPr="00DC4E31" w:rsidRDefault="00962282" w:rsidP="00105F67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DC4E31">
        <w:rPr>
          <w:rFonts w:ascii="Times New Roman" w:hAnsi="Times New Roman" w:cs="Times New Roman"/>
          <w:b/>
          <w:bCs/>
          <w:sz w:val="24"/>
          <w:szCs w:val="24"/>
        </w:rPr>
        <w:t xml:space="preserve">A. </w:t>
      </w:r>
      <w:r w:rsidR="00321847" w:rsidRPr="00DC4E31">
        <w:rPr>
          <w:rFonts w:ascii="Times New Roman" w:hAnsi="Times New Roman" w:cs="Times New Roman"/>
          <w:b/>
          <w:bCs/>
          <w:sz w:val="24"/>
          <w:szCs w:val="24"/>
        </w:rPr>
        <w:t>Opis urządzenia</w:t>
      </w:r>
    </w:p>
    <w:p w14:paraId="5BFD7BC9" w14:textId="6A60176B" w:rsidR="00C50138" w:rsidRPr="00105F67" w:rsidRDefault="00321847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proofErr w:type="spellStart"/>
      <w:r w:rsidRPr="00105F67">
        <w:rPr>
          <w:rFonts w:ascii="Times New Roman" w:hAnsi="Times New Roman" w:cs="Times New Roman"/>
          <w:sz w:val="24"/>
          <w:szCs w:val="24"/>
        </w:rPr>
        <w:t>Spektro</w:t>
      </w:r>
      <w:r w:rsidR="006E1A2E" w:rsidRPr="00105F67">
        <w:rPr>
          <w:rFonts w:ascii="Times New Roman" w:hAnsi="Times New Roman" w:cs="Times New Roman"/>
          <w:sz w:val="24"/>
          <w:szCs w:val="24"/>
        </w:rPr>
        <w:t>fluory</w:t>
      </w:r>
      <w:r w:rsidRPr="00105F67">
        <w:rPr>
          <w:rFonts w:ascii="Times New Roman" w:hAnsi="Times New Roman" w:cs="Times New Roman"/>
          <w:sz w:val="24"/>
          <w:szCs w:val="24"/>
        </w:rPr>
        <w:t>metr</w:t>
      </w:r>
      <w:proofErr w:type="spellEnd"/>
      <w:r w:rsidR="00CB1EC0" w:rsidRPr="00105F67">
        <w:rPr>
          <w:rFonts w:ascii="Times New Roman" w:hAnsi="Times New Roman" w:cs="Times New Roman"/>
          <w:sz w:val="24"/>
          <w:szCs w:val="24"/>
        </w:rPr>
        <w:t xml:space="preserve"> do mierzenia szybkiej kinetyki reakcji za pomocą techniki zatrzymanego przepływu (ang. </w:t>
      </w:r>
      <w:proofErr w:type="spellStart"/>
      <w:r w:rsidR="00CB1EC0" w:rsidRPr="00105F67">
        <w:rPr>
          <w:rFonts w:ascii="Times New Roman" w:hAnsi="Times New Roman" w:cs="Times New Roman"/>
          <w:i/>
          <w:sz w:val="24"/>
          <w:szCs w:val="24"/>
        </w:rPr>
        <w:t>stopped</w:t>
      </w:r>
      <w:proofErr w:type="spellEnd"/>
      <w:r w:rsidR="00CB1EC0" w:rsidRPr="00105F6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CB1EC0" w:rsidRPr="00105F67">
        <w:rPr>
          <w:rFonts w:ascii="Times New Roman" w:hAnsi="Times New Roman" w:cs="Times New Roman"/>
          <w:i/>
          <w:sz w:val="24"/>
          <w:szCs w:val="24"/>
        </w:rPr>
        <w:t>flow</w:t>
      </w:r>
      <w:proofErr w:type="spellEnd"/>
      <w:r w:rsidR="00CB1EC0" w:rsidRPr="00105F67">
        <w:rPr>
          <w:rFonts w:ascii="Times New Roman" w:hAnsi="Times New Roman" w:cs="Times New Roman"/>
          <w:sz w:val="24"/>
          <w:szCs w:val="24"/>
        </w:rPr>
        <w:t>)</w:t>
      </w:r>
      <w:r w:rsidR="00647BAE" w:rsidRPr="00105F67">
        <w:rPr>
          <w:rFonts w:ascii="Times New Roman" w:hAnsi="Times New Roman" w:cs="Times New Roman"/>
          <w:sz w:val="24"/>
          <w:szCs w:val="24"/>
        </w:rPr>
        <w:t xml:space="preserve"> </w:t>
      </w:r>
      <w:r w:rsidR="004765AC" w:rsidRPr="00105F67">
        <w:rPr>
          <w:rFonts w:ascii="Times New Roman" w:hAnsi="Times New Roman" w:cs="Times New Roman"/>
          <w:sz w:val="24"/>
          <w:szCs w:val="24"/>
        </w:rPr>
        <w:t>pozwalający na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 pomiar</w:t>
      </w:r>
      <w:r w:rsidR="006E1A2E" w:rsidRPr="00105F67">
        <w:rPr>
          <w:rFonts w:ascii="Times New Roman" w:hAnsi="Times New Roman" w:cs="Times New Roman"/>
          <w:sz w:val="24"/>
          <w:szCs w:val="24"/>
        </w:rPr>
        <w:t xml:space="preserve"> absorbancji,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 fluorescencji oraz anizotropii fluorescencji</w:t>
      </w:r>
    </w:p>
    <w:p w14:paraId="7D87A744" w14:textId="77777777" w:rsidR="00962282" w:rsidRDefault="00962282" w:rsidP="00962282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6B068903" w14:textId="0D96B2A9" w:rsidR="00962282" w:rsidRPr="00DC4E31" w:rsidRDefault="00962282" w:rsidP="00962282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DC4E31">
        <w:rPr>
          <w:rFonts w:ascii="Times New Roman" w:hAnsi="Times New Roman" w:cs="Times New Roman"/>
          <w:b/>
          <w:bCs/>
          <w:sz w:val="24"/>
          <w:szCs w:val="24"/>
        </w:rPr>
        <w:t xml:space="preserve">B. Wymagane parametry </w:t>
      </w:r>
      <w:r w:rsidR="00DC4E31" w:rsidRPr="00DC4E31">
        <w:rPr>
          <w:rFonts w:ascii="Times New Roman" w:hAnsi="Times New Roman" w:cs="Times New Roman"/>
          <w:b/>
          <w:bCs/>
          <w:sz w:val="24"/>
          <w:szCs w:val="24"/>
        </w:rPr>
        <w:t>urządzenia</w:t>
      </w:r>
    </w:p>
    <w:p w14:paraId="029D987E" w14:textId="77777777" w:rsidR="00DC0411" w:rsidRPr="00105F67" w:rsidRDefault="00DC0411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7EF28322" w14:textId="61A53360" w:rsidR="00B70EF1" w:rsidRPr="00105F67" w:rsidRDefault="00321847" w:rsidP="00105F67">
      <w:pPr>
        <w:spacing w:after="12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105F67">
        <w:rPr>
          <w:rFonts w:ascii="Times New Roman" w:hAnsi="Times New Roman" w:cs="Times New Roman"/>
          <w:bCs/>
          <w:sz w:val="24"/>
          <w:szCs w:val="24"/>
          <w:u w:val="single"/>
        </w:rPr>
        <w:t>Tryby pomiarów</w:t>
      </w:r>
      <w:r w:rsidR="005B6D3A" w:rsidRPr="00105F67">
        <w:rPr>
          <w:rFonts w:ascii="Times New Roman" w:hAnsi="Times New Roman" w:cs="Times New Roman"/>
          <w:bCs/>
          <w:sz w:val="24"/>
          <w:szCs w:val="24"/>
          <w:u w:val="single"/>
        </w:rPr>
        <w:t xml:space="preserve"> oraz system pomiarowy</w:t>
      </w:r>
      <w:r w:rsidRPr="00105F67">
        <w:rPr>
          <w:rFonts w:ascii="Times New Roman" w:hAnsi="Times New Roman" w:cs="Times New Roman"/>
          <w:bCs/>
          <w:sz w:val="24"/>
          <w:szCs w:val="24"/>
          <w:u w:val="single"/>
        </w:rPr>
        <w:t>:</w:t>
      </w:r>
    </w:p>
    <w:p w14:paraId="1541A7CE" w14:textId="11FC35DB" w:rsidR="00C2228E" w:rsidRPr="00105F67" w:rsidRDefault="00BE0631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 xml:space="preserve">1) </w:t>
      </w:r>
      <w:r w:rsidR="001634A3" w:rsidRPr="00105F67">
        <w:rPr>
          <w:rFonts w:ascii="Times New Roman" w:hAnsi="Times New Roman" w:cs="Times New Roman"/>
          <w:sz w:val="24"/>
          <w:szCs w:val="24"/>
        </w:rPr>
        <w:t>U</w:t>
      </w:r>
      <w:r w:rsidR="00B70EF1" w:rsidRPr="00105F67">
        <w:rPr>
          <w:rFonts w:ascii="Times New Roman" w:hAnsi="Times New Roman" w:cs="Times New Roman"/>
          <w:sz w:val="24"/>
          <w:szCs w:val="24"/>
        </w:rPr>
        <w:t>rządzenie pozwala na monitorowanie</w:t>
      </w:r>
      <w:r w:rsidR="00C2228E" w:rsidRPr="00105F67">
        <w:rPr>
          <w:rFonts w:ascii="Times New Roman" w:hAnsi="Times New Roman" w:cs="Times New Roman"/>
          <w:sz w:val="24"/>
          <w:szCs w:val="24"/>
        </w:rPr>
        <w:t xml:space="preserve"> absorbancji,</w:t>
      </w:r>
      <w:r w:rsidR="00B70EF1" w:rsidRPr="00105F67">
        <w:rPr>
          <w:rFonts w:ascii="Times New Roman" w:hAnsi="Times New Roman" w:cs="Times New Roman"/>
          <w:sz w:val="24"/>
          <w:szCs w:val="24"/>
        </w:rPr>
        <w:t xml:space="preserve"> intensywności fluorescencji oraz anizotropii fluorescencji</w:t>
      </w:r>
      <w:r w:rsidR="00647BAE" w:rsidRPr="00105F67">
        <w:rPr>
          <w:rFonts w:ascii="Times New Roman" w:hAnsi="Times New Roman" w:cs="Times New Roman"/>
          <w:sz w:val="24"/>
          <w:szCs w:val="24"/>
        </w:rPr>
        <w:t xml:space="preserve"> podczas przebiegu reakcji</w:t>
      </w:r>
      <w:r w:rsidR="001634A3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62886FB2" w14:textId="42884C76" w:rsidR="000B13D2" w:rsidRPr="00105F67" w:rsidRDefault="000B13D2" w:rsidP="000B13D2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105F67">
        <w:rPr>
          <w:rFonts w:ascii="Times New Roman" w:hAnsi="Times New Roman" w:cs="Times New Roman"/>
          <w:sz w:val="24"/>
          <w:szCs w:val="24"/>
        </w:rPr>
        <w:t>) Detekcja światła wychodzącego z kuwety pomiarowej prowadzona przez trzy fotopowielacze, w tym dwa fotopowielacze w formacie T pozwalające na pomiar anizotropii fluorescencji.</w:t>
      </w:r>
    </w:p>
    <w:p w14:paraId="389D9BD9" w14:textId="0DE84CEE" w:rsidR="00B70EF1" w:rsidRPr="00105F67" w:rsidRDefault="000B13D2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E0631"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1634A3" w:rsidRPr="00105F67">
        <w:rPr>
          <w:rFonts w:ascii="Times New Roman" w:hAnsi="Times New Roman" w:cs="Times New Roman"/>
          <w:sz w:val="24"/>
          <w:szCs w:val="24"/>
        </w:rPr>
        <w:t>U</w:t>
      </w:r>
      <w:r w:rsidR="00C2228E" w:rsidRPr="00105F67">
        <w:rPr>
          <w:rFonts w:ascii="Times New Roman" w:hAnsi="Times New Roman" w:cs="Times New Roman"/>
          <w:sz w:val="24"/>
          <w:szCs w:val="24"/>
        </w:rPr>
        <w:t xml:space="preserve">rządzenie pozwala na </w:t>
      </w:r>
      <w:r w:rsidR="00BE0631" w:rsidRPr="00105F67">
        <w:rPr>
          <w:rFonts w:ascii="Times New Roman" w:hAnsi="Times New Roman" w:cs="Times New Roman"/>
          <w:sz w:val="24"/>
          <w:szCs w:val="24"/>
        </w:rPr>
        <w:t>jednoczesne</w:t>
      </w:r>
      <w:r w:rsidR="00C2228E" w:rsidRPr="00105F67">
        <w:rPr>
          <w:rFonts w:ascii="Times New Roman" w:hAnsi="Times New Roman" w:cs="Times New Roman"/>
          <w:sz w:val="24"/>
          <w:szCs w:val="24"/>
        </w:rPr>
        <w:t xml:space="preserve"> mierzenie absorbancji oraz </w:t>
      </w:r>
      <w:r w:rsidR="008B3AC5" w:rsidRPr="00105F67">
        <w:rPr>
          <w:rFonts w:ascii="Times New Roman" w:hAnsi="Times New Roman" w:cs="Times New Roman"/>
          <w:sz w:val="24"/>
          <w:szCs w:val="24"/>
        </w:rPr>
        <w:t xml:space="preserve">intensywności </w:t>
      </w:r>
      <w:r w:rsidR="00C2228E" w:rsidRPr="00105F67">
        <w:rPr>
          <w:rFonts w:ascii="Times New Roman" w:hAnsi="Times New Roman" w:cs="Times New Roman"/>
          <w:sz w:val="24"/>
          <w:szCs w:val="24"/>
        </w:rPr>
        <w:t>fluorescencji</w:t>
      </w:r>
      <w:r w:rsidR="008B3AC5" w:rsidRPr="00105F67">
        <w:rPr>
          <w:rFonts w:ascii="Times New Roman" w:hAnsi="Times New Roman" w:cs="Times New Roman"/>
          <w:sz w:val="24"/>
          <w:szCs w:val="24"/>
        </w:rPr>
        <w:t xml:space="preserve"> przy dwóch długościach fali</w:t>
      </w:r>
      <w:r w:rsidR="00E63261" w:rsidRPr="00105F67">
        <w:rPr>
          <w:rFonts w:ascii="Times New Roman" w:hAnsi="Times New Roman" w:cs="Times New Roman"/>
          <w:sz w:val="24"/>
          <w:szCs w:val="24"/>
        </w:rPr>
        <w:t xml:space="preserve"> (FRET)</w:t>
      </w:r>
      <w:r w:rsidR="00C2228E" w:rsidRPr="00105F67">
        <w:rPr>
          <w:rFonts w:ascii="Times New Roman" w:hAnsi="Times New Roman" w:cs="Times New Roman"/>
          <w:sz w:val="24"/>
          <w:szCs w:val="24"/>
        </w:rPr>
        <w:t xml:space="preserve"> albo 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absorbancji oraz </w:t>
      </w:r>
      <w:r w:rsidR="00C2228E" w:rsidRPr="00105F67">
        <w:rPr>
          <w:rFonts w:ascii="Times New Roman" w:hAnsi="Times New Roman" w:cs="Times New Roman"/>
          <w:sz w:val="24"/>
          <w:szCs w:val="24"/>
        </w:rPr>
        <w:t xml:space="preserve">anizotropii fluorescencji </w:t>
      </w:r>
      <w:r w:rsidR="008B3AC5" w:rsidRPr="00105F67">
        <w:rPr>
          <w:rFonts w:ascii="Times New Roman" w:hAnsi="Times New Roman" w:cs="Times New Roman"/>
          <w:sz w:val="24"/>
          <w:szCs w:val="24"/>
        </w:rPr>
        <w:t>(</w:t>
      </w:r>
      <w:r w:rsidR="008035B9" w:rsidRPr="00105F67">
        <w:rPr>
          <w:rFonts w:ascii="Times New Roman" w:hAnsi="Times New Roman" w:cs="Times New Roman"/>
          <w:sz w:val="24"/>
          <w:szCs w:val="24"/>
        </w:rPr>
        <w:t xml:space="preserve">trzy fotopowielacze pozwalające na </w:t>
      </w:r>
      <w:r w:rsidR="008B3AC5" w:rsidRPr="00105F67">
        <w:rPr>
          <w:rFonts w:ascii="Times New Roman" w:hAnsi="Times New Roman" w:cs="Times New Roman"/>
          <w:sz w:val="24"/>
          <w:szCs w:val="24"/>
        </w:rPr>
        <w:t>jednoczesny pomiar w trzech kanałach)</w:t>
      </w:r>
      <w:r w:rsidR="001634A3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7E74252F" w14:textId="78D3D16A" w:rsidR="005B6D3A" w:rsidRPr="00105F67" w:rsidRDefault="00584D26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 xml:space="preserve">4) </w:t>
      </w:r>
      <w:r w:rsidR="005B6D3A" w:rsidRPr="00105F67">
        <w:rPr>
          <w:rFonts w:ascii="Times New Roman" w:hAnsi="Times New Roman" w:cs="Times New Roman"/>
          <w:sz w:val="24"/>
          <w:szCs w:val="24"/>
        </w:rPr>
        <w:t>Światło z kuwety pomiarowej odbierane przez bezpośrednio połączone fotopowielacze bez pośrednictwa połączenia światłowodowego.</w:t>
      </w:r>
    </w:p>
    <w:p w14:paraId="004B348D" w14:textId="77777777" w:rsidR="001634A3" w:rsidRPr="00105F67" w:rsidRDefault="001634A3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57C3F389" w14:textId="3BED6247" w:rsidR="004325E1" w:rsidRPr="00105F67" w:rsidRDefault="004325E1" w:rsidP="00105F67">
      <w:pPr>
        <w:spacing w:after="120"/>
        <w:rPr>
          <w:rFonts w:ascii="Times New Roman" w:hAnsi="Times New Roman" w:cs="Times New Roman"/>
          <w:sz w:val="24"/>
          <w:szCs w:val="24"/>
          <w:u w:val="single"/>
        </w:rPr>
      </w:pPr>
      <w:r w:rsidRPr="00105F67">
        <w:rPr>
          <w:rFonts w:ascii="Times New Roman" w:hAnsi="Times New Roman" w:cs="Times New Roman"/>
          <w:sz w:val="24"/>
          <w:szCs w:val="24"/>
          <w:u w:val="single"/>
        </w:rPr>
        <w:t xml:space="preserve">Źródło światła </w:t>
      </w:r>
    </w:p>
    <w:p w14:paraId="190C340C" w14:textId="2C9D3DAD" w:rsidR="00F73F1A" w:rsidRPr="00105F67" w:rsidRDefault="008478BE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5</w:t>
      </w:r>
      <w:r w:rsidR="00647BAE"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F73F1A" w:rsidRPr="00105F67">
        <w:rPr>
          <w:rFonts w:ascii="Times New Roman" w:hAnsi="Times New Roman" w:cs="Times New Roman"/>
          <w:sz w:val="24"/>
          <w:szCs w:val="24"/>
        </w:rPr>
        <w:t>Źródło światła:</w:t>
      </w:r>
      <w:r w:rsidR="008035B9" w:rsidRPr="00105F67">
        <w:rPr>
          <w:rFonts w:ascii="Times New Roman" w:hAnsi="Times New Roman" w:cs="Times New Roman"/>
          <w:sz w:val="24"/>
          <w:szCs w:val="24"/>
        </w:rPr>
        <w:t xml:space="preserve"> sprzężone ze światłowodem</w:t>
      </w:r>
      <w:r w:rsidR="00603752" w:rsidRPr="00105F67">
        <w:rPr>
          <w:rFonts w:ascii="Times New Roman" w:hAnsi="Times New Roman" w:cs="Times New Roman"/>
          <w:sz w:val="24"/>
          <w:szCs w:val="24"/>
        </w:rPr>
        <w:t xml:space="preserve"> </w:t>
      </w:r>
      <w:r w:rsidR="004325E1" w:rsidRPr="00105F67">
        <w:rPr>
          <w:rFonts w:ascii="Times New Roman" w:hAnsi="Times New Roman" w:cs="Times New Roman"/>
          <w:sz w:val="24"/>
          <w:szCs w:val="24"/>
        </w:rPr>
        <w:t>lampy LED</w:t>
      </w:r>
      <w:r w:rsidR="002A7AEF" w:rsidRPr="00105F67">
        <w:rPr>
          <w:rFonts w:ascii="Times New Roman" w:hAnsi="Times New Roman" w:cs="Times New Roman"/>
          <w:sz w:val="24"/>
          <w:szCs w:val="24"/>
        </w:rPr>
        <w:t xml:space="preserve"> z </w:t>
      </w:r>
      <w:r w:rsidR="004C581F" w:rsidRPr="00105F67">
        <w:rPr>
          <w:rFonts w:ascii="Times New Roman" w:hAnsi="Times New Roman" w:cs="Times New Roman"/>
          <w:sz w:val="24"/>
          <w:szCs w:val="24"/>
        </w:rPr>
        <w:t>osłoną</w:t>
      </w:r>
      <w:r w:rsidR="002A7AEF" w:rsidRPr="00105F67">
        <w:rPr>
          <w:rFonts w:ascii="Times New Roman" w:hAnsi="Times New Roman" w:cs="Times New Roman"/>
          <w:sz w:val="24"/>
          <w:szCs w:val="24"/>
        </w:rPr>
        <w:t xml:space="preserve"> do dyssypacji ciepła</w:t>
      </w:r>
      <w:r w:rsidR="00603752" w:rsidRPr="00105F67">
        <w:rPr>
          <w:rFonts w:ascii="Times New Roman" w:hAnsi="Times New Roman" w:cs="Times New Roman"/>
          <w:sz w:val="24"/>
          <w:szCs w:val="24"/>
        </w:rPr>
        <w:t xml:space="preserve"> </w:t>
      </w:r>
      <w:r w:rsidR="008035B9" w:rsidRPr="00105F67">
        <w:rPr>
          <w:rFonts w:ascii="Times New Roman" w:hAnsi="Times New Roman" w:cs="Times New Roman"/>
          <w:sz w:val="24"/>
          <w:szCs w:val="24"/>
        </w:rPr>
        <w:t>oraz kontrolerem mocy</w:t>
      </w:r>
      <w:r w:rsidR="001634A3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762C72AF" w14:textId="580E1C67" w:rsidR="00667703" w:rsidRPr="00105F67" w:rsidRDefault="008478BE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6</w:t>
      </w:r>
      <w:r w:rsidR="00647BAE"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1634A3" w:rsidRPr="00105F67">
        <w:rPr>
          <w:rFonts w:ascii="Times New Roman" w:hAnsi="Times New Roman" w:cs="Times New Roman"/>
          <w:sz w:val="24"/>
          <w:szCs w:val="24"/>
        </w:rPr>
        <w:t xml:space="preserve">Stosowane 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pięć lamp </w:t>
      </w:r>
      <w:r w:rsidR="00321847" w:rsidRPr="00105F67">
        <w:rPr>
          <w:rFonts w:ascii="Times New Roman" w:hAnsi="Times New Roman" w:cs="Times New Roman"/>
          <w:sz w:val="24"/>
          <w:szCs w:val="24"/>
        </w:rPr>
        <w:t xml:space="preserve">LED 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o </w:t>
      </w:r>
      <w:r w:rsidR="00667703" w:rsidRPr="00105F67">
        <w:rPr>
          <w:rFonts w:ascii="Times New Roman" w:hAnsi="Times New Roman" w:cs="Times New Roman"/>
          <w:sz w:val="24"/>
          <w:szCs w:val="24"/>
        </w:rPr>
        <w:t>poniższych parametrach</w:t>
      </w:r>
      <w:r w:rsidR="001634A3" w:rsidRPr="00105F67">
        <w:rPr>
          <w:rFonts w:ascii="Times New Roman" w:hAnsi="Times New Roman" w:cs="Times New Roman"/>
          <w:sz w:val="24"/>
          <w:szCs w:val="24"/>
        </w:rPr>
        <w:t>:</w:t>
      </w:r>
    </w:p>
    <w:p w14:paraId="4457B8A7" w14:textId="24565103" w:rsidR="00667703" w:rsidRPr="00105F67" w:rsidRDefault="00667703" w:rsidP="00105F67">
      <w:pPr>
        <w:spacing w:after="120"/>
        <w:ind w:left="708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 xml:space="preserve">a) </w:t>
      </w:r>
      <w:r w:rsidR="002A7AEF" w:rsidRPr="00105F67">
        <w:rPr>
          <w:rFonts w:ascii="Times New Roman" w:hAnsi="Times New Roman" w:cs="Times New Roman"/>
          <w:sz w:val="24"/>
          <w:szCs w:val="24"/>
        </w:rPr>
        <w:t>długoś</w:t>
      </w:r>
      <w:r w:rsidRPr="00105F67">
        <w:rPr>
          <w:rFonts w:ascii="Times New Roman" w:hAnsi="Times New Roman" w:cs="Times New Roman"/>
          <w:sz w:val="24"/>
          <w:szCs w:val="24"/>
        </w:rPr>
        <w:t>ć</w:t>
      </w:r>
      <w:r w:rsidR="008101DB" w:rsidRPr="00105F67">
        <w:rPr>
          <w:rFonts w:ascii="Times New Roman" w:hAnsi="Times New Roman" w:cs="Times New Roman"/>
          <w:sz w:val="24"/>
          <w:szCs w:val="24"/>
        </w:rPr>
        <w:t xml:space="preserve"> </w:t>
      </w:r>
      <w:r w:rsidR="002A7AEF" w:rsidRPr="00105F67">
        <w:rPr>
          <w:rFonts w:ascii="Times New Roman" w:hAnsi="Times New Roman" w:cs="Times New Roman"/>
          <w:sz w:val="24"/>
          <w:szCs w:val="24"/>
        </w:rPr>
        <w:t xml:space="preserve">fali 280 </w:t>
      </w:r>
      <w:proofErr w:type="spellStart"/>
      <w:r w:rsidR="002A7AEF" w:rsidRPr="00105F67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="008101DB" w:rsidRPr="00105F67">
        <w:rPr>
          <w:rFonts w:ascii="Times New Roman" w:hAnsi="Times New Roman" w:cs="Times New Roman"/>
          <w:sz w:val="24"/>
          <w:szCs w:val="24"/>
        </w:rPr>
        <w:t xml:space="preserve">, </w:t>
      </w:r>
      <w:r w:rsidRPr="00105F67">
        <w:rPr>
          <w:rFonts w:ascii="Times New Roman" w:hAnsi="Times New Roman" w:cs="Times New Roman"/>
          <w:sz w:val="24"/>
          <w:szCs w:val="24"/>
        </w:rPr>
        <w:t xml:space="preserve">szerokość pasma 10 </w:t>
      </w:r>
      <w:proofErr w:type="spellStart"/>
      <w:r w:rsidRPr="00105F67">
        <w:rPr>
          <w:rFonts w:ascii="Times New Roman" w:hAnsi="Times New Roman" w:cs="Times New Roman"/>
          <w:sz w:val="24"/>
          <w:szCs w:val="24"/>
        </w:rPr>
        <w:t>nm</w:t>
      </w:r>
      <w:proofErr w:type="spellEnd"/>
    </w:p>
    <w:p w14:paraId="2BFDF624" w14:textId="615E7896" w:rsidR="00667703" w:rsidRPr="00105F67" w:rsidRDefault="00667703" w:rsidP="00105F67">
      <w:pPr>
        <w:spacing w:after="120"/>
        <w:ind w:left="708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 xml:space="preserve">b) długość fali </w:t>
      </w:r>
      <w:r w:rsidR="008101DB" w:rsidRPr="00105F67">
        <w:rPr>
          <w:rFonts w:ascii="Times New Roman" w:hAnsi="Times New Roman" w:cs="Times New Roman"/>
          <w:sz w:val="24"/>
          <w:szCs w:val="24"/>
        </w:rPr>
        <w:t xml:space="preserve">385 </w:t>
      </w:r>
      <w:proofErr w:type="spellStart"/>
      <w:r w:rsidR="008101DB" w:rsidRPr="00105F67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="008101DB" w:rsidRPr="00105F67">
        <w:rPr>
          <w:rFonts w:ascii="Times New Roman" w:hAnsi="Times New Roman" w:cs="Times New Roman"/>
          <w:sz w:val="24"/>
          <w:szCs w:val="24"/>
        </w:rPr>
        <w:t xml:space="preserve">, </w:t>
      </w:r>
      <w:r w:rsidRPr="00105F67">
        <w:rPr>
          <w:rFonts w:ascii="Times New Roman" w:hAnsi="Times New Roman" w:cs="Times New Roman"/>
          <w:sz w:val="24"/>
          <w:szCs w:val="24"/>
        </w:rPr>
        <w:t xml:space="preserve">szerokość pasma 10 </w:t>
      </w:r>
      <w:proofErr w:type="spellStart"/>
      <w:r w:rsidRPr="00105F67">
        <w:rPr>
          <w:rFonts w:ascii="Times New Roman" w:hAnsi="Times New Roman" w:cs="Times New Roman"/>
          <w:sz w:val="24"/>
          <w:szCs w:val="24"/>
        </w:rPr>
        <w:t>nm</w:t>
      </w:r>
      <w:proofErr w:type="spellEnd"/>
    </w:p>
    <w:p w14:paraId="48EBAA09" w14:textId="75996B4B" w:rsidR="00667703" w:rsidRPr="00105F67" w:rsidRDefault="00667703" w:rsidP="00105F67">
      <w:pPr>
        <w:spacing w:after="120"/>
        <w:ind w:left="708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 xml:space="preserve">c) długość fali </w:t>
      </w:r>
      <w:r w:rsidR="008101DB" w:rsidRPr="00105F67">
        <w:rPr>
          <w:rFonts w:ascii="Times New Roman" w:hAnsi="Times New Roman" w:cs="Times New Roman"/>
          <w:sz w:val="24"/>
          <w:szCs w:val="24"/>
        </w:rPr>
        <w:t xml:space="preserve">470 </w:t>
      </w:r>
      <w:proofErr w:type="spellStart"/>
      <w:r w:rsidR="008101DB" w:rsidRPr="00105F67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="008101DB" w:rsidRPr="00105F67">
        <w:rPr>
          <w:rFonts w:ascii="Times New Roman" w:hAnsi="Times New Roman" w:cs="Times New Roman"/>
          <w:sz w:val="24"/>
          <w:szCs w:val="24"/>
        </w:rPr>
        <w:t xml:space="preserve">, </w:t>
      </w:r>
      <w:r w:rsidRPr="00105F67">
        <w:rPr>
          <w:rFonts w:ascii="Times New Roman" w:hAnsi="Times New Roman" w:cs="Times New Roman"/>
          <w:sz w:val="24"/>
          <w:szCs w:val="24"/>
        </w:rPr>
        <w:t xml:space="preserve">szerokość pasma 20 </w:t>
      </w:r>
      <w:proofErr w:type="spellStart"/>
      <w:r w:rsidRPr="00105F67">
        <w:rPr>
          <w:rFonts w:ascii="Times New Roman" w:hAnsi="Times New Roman" w:cs="Times New Roman"/>
          <w:sz w:val="24"/>
          <w:szCs w:val="24"/>
        </w:rPr>
        <w:t>nm</w:t>
      </w:r>
      <w:proofErr w:type="spellEnd"/>
    </w:p>
    <w:p w14:paraId="12907203" w14:textId="5276701A" w:rsidR="007C75C1" w:rsidRPr="00105F67" w:rsidRDefault="007C75C1" w:rsidP="00105F67">
      <w:pPr>
        <w:spacing w:after="120"/>
        <w:ind w:left="708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lastRenderedPageBreak/>
        <w:t xml:space="preserve">d) długość fali 490 </w:t>
      </w:r>
      <w:proofErr w:type="spellStart"/>
      <w:r w:rsidRPr="00105F67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105F67">
        <w:rPr>
          <w:rFonts w:ascii="Times New Roman" w:hAnsi="Times New Roman" w:cs="Times New Roman"/>
          <w:sz w:val="24"/>
          <w:szCs w:val="24"/>
        </w:rPr>
        <w:t xml:space="preserve">, szerokość pasma 26 </w:t>
      </w:r>
      <w:proofErr w:type="spellStart"/>
      <w:r w:rsidRPr="00105F67">
        <w:rPr>
          <w:rFonts w:ascii="Times New Roman" w:hAnsi="Times New Roman" w:cs="Times New Roman"/>
          <w:sz w:val="24"/>
          <w:szCs w:val="24"/>
        </w:rPr>
        <w:t>nm</w:t>
      </w:r>
      <w:proofErr w:type="spellEnd"/>
    </w:p>
    <w:p w14:paraId="69B79563" w14:textId="15AC26C2" w:rsidR="00667703" w:rsidRPr="00105F67" w:rsidRDefault="007C75C1" w:rsidP="00105F67">
      <w:pPr>
        <w:spacing w:after="120"/>
        <w:ind w:firstLine="708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e</w:t>
      </w:r>
      <w:r w:rsidR="00667703" w:rsidRPr="00105F67">
        <w:rPr>
          <w:rFonts w:ascii="Times New Roman" w:hAnsi="Times New Roman" w:cs="Times New Roman"/>
          <w:sz w:val="24"/>
          <w:szCs w:val="24"/>
        </w:rPr>
        <w:t xml:space="preserve">) długość fali </w:t>
      </w:r>
      <w:r w:rsidR="008101DB" w:rsidRPr="00105F67">
        <w:rPr>
          <w:rFonts w:ascii="Times New Roman" w:hAnsi="Times New Roman" w:cs="Times New Roman"/>
          <w:sz w:val="24"/>
          <w:szCs w:val="24"/>
        </w:rPr>
        <w:t>5</w:t>
      </w:r>
      <w:r w:rsidRPr="00105F67">
        <w:rPr>
          <w:rFonts w:ascii="Times New Roman" w:hAnsi="Times New Roman" w:cs="Times New Roman"/>
          <w:sz w:val="24"/>
          <w:szCs w:val="24"/>
        </w:rPr>
        <w:t>30</w:t>
      </w:r>
      <w:r w:rsidR="008101DB" w:rsidRPr="00105F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1DB" w:rsidRPr="00105F67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="008101DB" w:rsidRPr="00105F67">
        <w:rPr>
          <w:rFonts w:ascii="Times New Roman" w:hAnsi="Times New Roman" w:cs="Times New Roman"/>
          <w:sz w:val="24"/>
          <w:szCs w:val="24"/>
        </w:rPr>
        <w:t xml:space="preserve">, </w:t>
      </w:r>
      <w:r w:rsidR="00667703" w:rsidRPr="00105F67">
        <w:rPr>
          <w:rFonts w:ascii="Times New Roman" w:hAnsi="Times New Roman" w:cs="Times New Roman"/>
          <w:sz w:val="24"/>
          <w:szCs w:val="24"/>
        </w:rPr>
        <w:t xml:space="preserve">szerokość pasma 30 </w:t>
      </w:r>
      <w:proofErr w:type="spellStart"/>
      <w:r w:rsidR="00667703" w:rsidRPr="00105F67">
        <w:rPr>
          <w:rFonts w:ascii="Times New Roman" w:hAnsi="Times New Roman" w:cs="Times New Roman"/>
          <w:sz w:val="24"/>
          <w:szCs w:val="24"/>
        </w:rPr>
        <w:t>nm</w:t>
      </w:r>
      <w:proofErr w:type="spellEnd"/>
    </w:p>
    <w:p w14:paraId="07202ACD" w14:textId="77777777" w:rsidR="001634A3" w:rsidRPr="00105F67" w:rsidRDefault="001634A3" w:rsidP="00105F67">
      <w:pPr>
        <w:spacing w:after="120"/>
        <w:ind w:firstLine="708"/>
        <w:rPr>
          <w:rFonts w:ascii="Times New Roman" w:hAnsi="Times New Roman" w:cs="Times New Roman"/>
          <w:sz w:val="24"/>
          <w:szCs w:val="24"/>
        </w:rPr>
      </w:pPr>
    </w:p>
    <w:p w14:paraId="2FD69AF8" w14:textId="77777777" w:rsidR="00EE33FB" w:rsidRPr="00105F67" w:rsidRDefault="00EE33FB" w:rsidP="00105F67">
      <w:pPr>
        <w:spacing w:after="120"/>
        <w:rPr>
          <w:rFonts w:ascii="Times New Roman" w:hAnsi="Times New Roman" w:cs="Times New Roman"/>
          <w:sz w:val="24"/>
          <w:szCs w:val="24"/>
          <w:u w:val="single"/>
        </w:rPr>
      </w:pPr>
      <w:r w:rsidRPr="00105F67">
        <w:rPr>
          <w:rFonts w:ascii="Times New Roman" w:hAnsi="Times New Roman" w:cs="Times New Roman"/>
          <w:sz w:val="24"/>
          <w:szCs w:val="24"/>
          <w:u w:val="single"/>
        </w:rPr>
        <w:t>Filtry światła dla detekcji</w:t>
      </w:r>
    </w:p>
    <w:p w14:paraId="44142D76" w14:textId="77777777" w:rsidR="00737CF9" w:rsidRPr="001F18D8" w:rsidRDefault="008478BE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F18D8">
        <w:rPr>
          <w:rFonts w:ascii="Times New Roman" w:hAnsi="Times New Roman" w:cs="Times New Roman"/>
          <w:sz w:val="24"/>
          <w:szCs w:val="24"/>
        </w:rPr>
        <w:t>7</w:t>
      </w:r>
      <w:r w:rsidR="00EE33FB" w:rsidRPr="001F18D8">
        <w:rPr>
          <w:rFonts w:ascii="Times New Roman" w:hAnsi="Times New Roman" w:cs="Times New Roman"/>
          <w:sz w:val="24"/>
          <w:szCs w:val="24"/>
        </w:rPr>
        <w:t xml:space="preserve">) </w:t>
      </w:r>
      <w:r w:rsidR="00737CF9" w:rsidRPr="001F18D8">
        <w:rPr>
          <w:rFonts w:ascii="Times New Roman" w:hAnsi="Times New Roman" w:cs="Times New Roman"/>
          <w:sz w:val="24"/>
          <w:szCs w:val="24"/>
        </w:rPr>
        <w:t>Po d</w:t>
      </w:r>
      <w:r w:rsidR="00EE33FB" w:rsidRPr="001F18D8">
        <w:rPr>
          <w:rFonts w:ascii="Times New Roman" w:hAnsi="Times New Roman" w:cs="Times New Roman"/>
          <w:sz w:val="24"/>
          <w:szCs w:val="24"/>
        </w:rPr>
        <w:t>wie sztuki</w:t>
      </w:r>
      <w:r w:rsidR="00A81F16" w:rsidRPr="001F18D8">
        <w:rPr>
          <w:rFonts w:ascii="Times New Roman" w:hAnsi="Times New Roman" w:cs="Times New Roman"/>
          <w:sz w:val="24"/>
          <w:szCs w:val="24"/>
        </w:rPr>
        <w:t xml:space="preserve"> twardo powlekanych</w:t>
      </w:r>
      <w:r w:rsidR="00EE33FB" w:rsidRPr="001F18D8">
        <w:rPr>
          <w:rFonts w:ascii="Times New Roman" w:hAnsi="Times New Roman" w:cs="Times New Roman"/>
          <w:sz w:val="24"/>
          <w:szCs w:val="24"/>
        </w:rPr>
        <w:t xml:space="preserve"> filtrów pasmowych</w:t>
      </w:r>
      <w:r w:rsidR="00737CF9" w:rsidRPr="001F18D8">
        <w:rPr>
          <w:rFonts w:ascii="Times New Roman" w:hAnsi="Times New Roman" w:cs="Times New Roman"/>
          <w:sz w:val="24"/>
          <w:szCs w:val="24"/>
        </w:rPr>
        <w:t>:</w:t>
      </w:r>
    </w:p>
    <w:p w14:paraId="363C217D" w14:textId="300FF13A" w:rsidR="00737CF9" w:rsidRPr="001F18D8" w:rsidRDefault="00737CF9" w:rsidP="00DC0411">
      <w:pPr>
        <w:spacing w:after="120"/>
        <w:ind w:left="708"/>
        <w:rPr>
          <w:rFonts w:ascii="Times New Roman" w:hAnsi="Times New Roman" w:cs="Times New Roman"/>
          <w:sz w:val="24"/>
          <w:szCs w:val="24"/>
        </w:rPr>
      </w:pPr>
      <w:r w:rsidRPr="00D776C6">
        <w:rPr>
          <w:rFonts w:ascii="Times New Roman" w:hAnsi="Times New Roman" w:cs="Times New Roman"/>
          <w:sz w:val="24"/>
          <w:szCs w:val="24"/>
        </w:rPr>
        <w:t xml:space="preserve">a) dla długości fali 340 </w:t>
      </w:r>
      <w:proofErr w:type="spellStart"/>
      <w:r w:rsidRPr="00D776C6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D776C6">
        <w:rPr>
          <w:rFonts w:ascii="Times New Roman" w:hAnsi="Times New Roman" w:cs="Times New Roman"/>
          <w:sz w:val="24"/>
          <w:szCs w:val="24"/>
        </w:rPr>
        <w:t xml:space="preserve"> i szerokości pasma 25 </w:t>
      </w:r>
      <w:proofErr w:type="spellStart"/>
      <w:r w:rsidRPr="00D776C6">
        <w:rPr>
          <w:rFonts w:ascii="Times New Roman" w:hAnsi="Times New Roman" w:cs="Times New Roman"/>
          <w:sz w:val="24"/>
          <w:szCs w:val="24"/>
        </w:rPr>
        <w:t>nm</w:t>
      </w:r>
      <w:proofErr w:type="spellEnd"/>
    </w:p>
    <w:p w14:paraId="5703EEBD" w14:textId="2583395B" w:rsidR="00EE33FB" w:rsidRPr="00105F67" w:rsidRDefault="00737CF9" w:rsidP="00DC0411">
      <w:pPr>
        <w:spacing w:after="120"/>
        <w:ind w:left="708"/>
        <w:rPr>
          <w:rFonts w:ascii="Times New Roman" w:hAnsi="Times New Roman" w:cs="Times New Roman"/>
          <w:sz w:val="24"/>
          <w:szCs w:val="24"/>
        </w:rPr>
      </w:pPr>
      <w:r w:rsidRPr="001F18D8">
        <w:rPr>
          <w:rFonts w:ascii="Times New Roman" w:hAnsi="Times New Roman" w:cs="Times New Roman"/>
          <w:sz w:val="24"/>
          <w:szCs w:val="24"/>
        </w:rPr>
        <w:t>b)</w:t>
      </w:r>
      <w:r w:rsidR="00EE33FB" w:rsidRPr="001F18D8">
        <w:rPr>
          <w:rFonts w:ascii="Times New Roman" w:hAnsi="Times New Roman" w:cs="Times New Roman"/>
          <w:sz w:val="24"/>
          <w:szCs w:val="24"/>
        </w:rPr>
        <w:t xml:space="preserve"> dla długości fali 520 </w:t>
      </w:r>
      <w:proofErr w:type="spellStart"/>
      <w:r w:rsidR="00EE33FB" w:rsidRPr="001F18D8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="00A81F16" w:rsidRPr="001F18D8">
        <w:rPr>
          <w:rFonts w:ascii="Times New Roman" w:hAnsi="Times New Roman" w:cs="Times New Roman"/>
          <w:sz w:val="24"/>
          <w:szCs w:val="24"/>
        </w:rPr>
        <w:t xml:space="preserve"> i </w:t>
      </w:r>
      <w:r w:rsidR="00EE33FB" w:rsidRPr="001F18D8">
        <w:rPr>
          <w:rFonts w:ascii="Times New Roman" w:hAnsi="Times New Roman" w:cs="Times New Roman"/>
          <w:sz w:val="24"/>
          <w:szCs w:val="24"/>
        </w:rPr>
        <w:t xml:space="preserve">szerokości pasma 15 </w:t>
      </w:r>
      <w:proofErr w:type="spellStart"/>
      <w:r w:rsidR="00EE33FB" w:rsidRPr="001F18D8">
        <w:rPr>
          <w:rFonts w:ascii="Times New Roman" w:hAnsi="Times New Roman" w:cs="Times New Roman"/>
          <w:sz w:val="24"/>
          <w:szCs w:val="24"/>
        </w:rPr>
        <w:t>nm</w:t>
      </w:r>
      <w:proofErr w:type="spellEnd"/>
    </w:p>
    <w:p w14:paraId="0BE4289C" w14:textId="6D653C1A" w:rsidR="002A7AEF" w:rsidRPr="00105F67" w:rsidRDefault="00AE7D01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 xml:space="preserve">8) zestaw </w:t>
      </w:r>
      <w:r w:rsidR="00105F67" w:rsidRPr="00105F67">
        <w:rPr>
          <w:rFonts w:ascii="Times New Roman" w:hAnsi="Times New Roman" w:cs="Times New Roman"/>
          <w:sz w:val="24"/>
          <w:szCs w:val="24"/>
        </w:rPr>
        <w:t>polaryzatorów:</w:t>
      </w:r>
      <w:r w:rsidRPr="00105F67">
        <w:rPr>
          <w:rFonts w:ascii="Times New Roman" w:hAnsi="Times New Roman" w:cs="Times New Roman"/>
          <w:sz w:val="24"/>
          <w:szCs w:val="24"/>
        </w:rPr>
        <w:t xml:space="preserve"> jeden dla światła dochodzącego do kuwety</w:t>
      </w:r>
      <w:r w:rsidR="00105F67" w:rsidRPr="00105F67">
        <w:rPr>
          <w:rFonts w:ascii="Times New Roman" w:hAnsi="Times New Roman" w:cs="Times New Roman"/>
          <w:sz w:val="24"/>
          <w:szCs w:val="24"/>
        </w:rPr>
        <w:t xml:space="preserve"> pomiarowej</w:t>
      </w:r>
      <w:r w:rsidRPr="00105F67">
        <w:rPr>
          <w:rFonts w:ascii="Times New Roman" w:hAnsi="Times New Roman" w:cs="Times New Roman"/>
          <w:sz w:val="24"/>
          <w:szCs w:val="24"/>
        </w:rPr>
        <w:t xml:space="preserve"> i dwa dla światła dochodzącego do fotopowielaczy.</w:t>
      </w:r>
    </w:p>
    <w:p w14:paraId="18E69447" w14:textId="77777777" w:rsidR="00AE7D01" w:rsidRPr="00105F67" w:rsidRDefault="00AE7D01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2F07FEDB" w14:textId="328F7928" w:rsidR="001976C7" w:rsidRPr="00105F67" w:rsidRDefault="004325E1" w:rsidP="00105F67">
      <w:pPr>
        <w:spacing w:after="12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105F67">
        <w:rPr>
          <w:rFonts w:ascii="Times New Roman" w:hAnsi="Times New Roman" w:cs="Times New Roman"/>
          <w:bCs/>
          <w:sz w:val="24"/>
          <w:szCs w:val="24"/>
          <w:u w:val="single"/>
        </w:rPr>
        <w:t>Sposób działania urządzenia do mierzenia szybkiej kinetyki reakcji za pomocą techniki zatrzymanego przepływu</w:t>
      </w:r>
    </w:p>
    <w:p w14:paraId="42FB4EFA" w14:textId="57BBB9CE" w:rsidR="001976C7" w:rsidRPr="00105F67" w:rsidRDefault="00105F67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9</w:t>
      </w:r>
      <w:r w:rsidR="001976C7"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683187" w:rsidRPr="00105F67">
        <w:rPr>
          <w:rFonts w:ascii="Times New Roman" w:hAnsi="Times New Roman" w:cs="Times New Roman"/>
          <w:sz w:val="24"/>
          <w:szCs w:val="24"/>
        </w:rPr>
        <w:t>N</w:t>
      </w:r>
      <w:r w:rsidR="001976C7" w:rsidRPr="00105F67">
        <w:rPr>
          <w:rFonts w:ascii="Times New Roman" w:hAnsi="Times New Roman" w:cs="Times New Roman"/>
          <w:sz w:val="24"/>
          <w:szCs w:val="24"/>
        </w:rPr>
        <w:t xml:space="preserve">apęd urządzenia mieszającego za pomocą </w:t>
      </w:r>
      <w:r w:rsidR="0059734E" w:rsidRPr="00105F67">
        <w:rPr>
          <w:rFonts w:ascii="Times New Roman" w:hAnsi="Times New Roman" w:cs="Times New Roman"/>
          <w:sz w:val="24"/>
          <w:szCs w:val="24"/>
        </w:rPr>
        <w:t xml:space="preserve">motoru typu </w:t>
      </w:r>
      <w:proofErr w:type="spellStart"/>
      <w:r w:rsidR="0059734E" w:rsidRPr="00105F67">
        <w:rPr>
          <w:rFonts w:ascii="Times New Roman" w:hAnsi="Times New Roman" w:cs="Times New Roman"/>
          <w:sz w:val="24"/>
          <w:szCs w:val="24"/>
        </w:rPr>
        <w:t>servo</w:t>
      </w:r>
      <w:proofErr w:type="spellEnd"/>
      <w:r w:rsidR="0059734E" w:rsidRPr="00105F67">
        <w:rPr>
          <w:rFonts w:ascii="Times New Roman" w:hAnsi="Times New Roman" w:cs="Times New Roman"/>
          <w:sz w:val="24"/>
          <w:szCs w:val="24"/>
        </w:rPr>
        <w:t xml:space="preserve"> </w:t>
      </w:r>
      <w:r w:rsidR="001976C7" w:rsidRPr="00105F67">
        <w:rPr>
          <w:rFonts w:ascii="Times New Roman" w:hAnsi="Times New Roman" w:cs="Times New Roman"/>
          <w:sz w:val="24"/>
          <w:szCs w:val="24"/>
        </w:rPr>
        <w:t>kontrolowanego przez komputer</w:t>
      </w:r>
      <w:r w:rsidR="00683187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3AF67454" w14:textId="3BA639F9" w:rsidR="00D13F0F" w:rsidRPr="00105F67" w:rsidRDefault="00105F67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10</w:t>
      </w:r>
      <w:r w:rsidR="00BE0631"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D13F0F" w:rsidRPr="00105F67">
        <w:rPr>
          <w:rFonts w:ascii="Times New Roman" w:hAnsi="Times New Roman" w:cs="Times New Roman"/>
          <w:sz w:val="24"/>
          <w:szCs w:val="24"/>
        </w:rPr>
        <w:t xml:space="preserve">Jeden </w:t>
      </w:r>
      <w:r w:rsidR="00BE0631" w:rsidRPr="00105F67">
        <w:rPr>
          <w:rFonts w:ascii="Times New Roman" w:hAnsi="Times New Roman" w:cs="Times New Roman"/>
          <w:sz w:val="24"/>
          <w:szCs w:val="24"/>
        </w:rPr>
        <w:t xml:space="preserve">motor typu </w:t>
      </w:r>
      <w:proofErr w:type="spellStart"/>
      <w:r w:rsidR="00D13F0F" w:rsidRPr="00105F67">
        <w:rPr>
          <w:rFonts w:ascii="Times New Roman" w:hAnsi="Times New Roman" w:cs="Times New Roman"/>
          <w:sz w:val="24"/>
          <w:szCs w:val="24"/>
        </w:rPr>
        <w:t>servo</w:t>
      </w:r>
      <w:proofErr w:type="spellEnd"/>
      <w:r w:rsidR="00A228BE" w:rsidRPr="00105F67">
        <w:rPr>
          <w:rFonts w:ascii="Times New Roman" w:hAnsi="Times New Roman" w:cs="Times New Roman"/>
          <w:sz w:val="24"/>
          <w:szCs w:val="24"/>
        </w:rPr>
        <w:t xml:space="preserve"> działający</w:t>
      </w:r>
      <w:r w:rsidR="00BE0631" w:rsidRPr="00105F67">
        <w:rPr>
          <w:rFonts w:ascii="Times New Roman" w:hAnsi="Times New Roman" w:cs="Times New Roman"/>
          <w:sz w:val="24"/>
          <w:szCs w:val="24"/>
        </w:rPr>
        <w:t xml:space="preserve"> jako </w:t>
      </w:r>
      <w:r w:rsidR="005726B0" w:rsidRPr="00105F67">
        <w:rPr>
          <w:rFonts w:ascii="Times New Roman" w:hAnsi="Times New Roman" w:cs="Times New Roman"/>
          <w:sz w:val="24"/>
          <w:szCs w:val="24"/>
        </w:rPr>
        <w:t xml:space="preserve">jednoczesny </w:t>
      </w:r>
      <w:r w:rsidR="00BE0631" w:rsidRPr="00105F67">
        <w:rPr>
          <w:rFonts w:ascii="Times New Roman" w:hAnsi="Times New Roman" w:cs="Times New Roman"/>
          <w:sz w:val="24"/>
          <w:szCs w:val="24"/>
        </w:rPr>
        <w:t xml:space="preserve">napęd </w:t>
      </w:r>
      <w:r w:rsidR="004325E1" w:rsidRPr="00105F67">
        <w:rPr>
          <w:rFonts w:ascii="Times New Roman" w:hAnsi="Times New Roman" w:cs="Times New Roman"/>
          <w:sz w:val="24"/>
          <w:szCs w:val="24"/>
        </w:rPr>
        <w:t>trzech</w:t>
      </w:r>
      <w:r w:rsidR="00D13F0F" w:rsidRPr="00105F67">
        <w:rPr>
          <w:rFonts w:ascii="Times New Roman" w:hAnsi="Times New Roman" w:cs="Times New Roman"/>
          <w:sz w:val="24"/>
          <w:szCs w:val="24"/>
        </w:rPr>
        <w:t xml:space="preserve"> strzykaw</w:t>
      </w:r>
      <w:r w:rsidR="00BE0631" w:rsidRPr="00105F67">
        <w:rPr>
          <w:rFonts w:ascii="Times New Roman" w:hAnsi="Times New Roman" w:cs="Times New Roman"/>
          <w:sz w:val="24"/>
          <w:szCs w:val="24"/>
        </w:rPr>
        <w:t>ek</w:t>
      </w:r>
      <w:r w:rsidR="00D13F0F" w:rsidRPr="00105F67">
        <w:rPr>
          <w:rFonts w:ascii="Times New Roman" w:hAnsi="Times New Roman" w:cs="Times New Roman"/>
          <w:sz w:val="24"/>
          <w:szCs w:val="24"/>
        </w:rPr>
        <w:t xml:space="preserve"> </w:t>
      </w:r>
      <w:r w:rsidR="0059734E" w:rsidRPr="00105F67">
        <w:rPr>
          <w:rFonts w:ascii="Times New Roman" w:hAnsi="Times New Roman" w:cs="Times New Roman"/>
          <w:sz w:val="24"/>
          <w:szCs w:val="24"/>
        </w:rPr>
        <w:t>wprowadzających reagenty do kuwety pomiarowej</w:t>
      </w:r>
      <w:r w:rsidR="00683187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76263C5B" w14:textId="6FD7B1A4" w:rsidR="009D7079" w:rsidRPr="00105F67" w:rsidRDefault="009D7079" w:rsidP="009D7079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105F67">
        <w:rPr>
          <w:rFonts w:ascii="Times New Roman" w:hAnsi="Times New Roman" w:cs="Times New Roman"/>
          <w:sz w:val="24"/>
          <w:szCs w:val="24"/>
        </w:rPr>
        <w:t>) Przejrzyste strzykawki wprowadzające reagenty do kuwety pomiarowej pozwalające na obserwację zawartości strzykawek podczas eksperymentu.</w:t>
      </w:r>
    </w:p>
    <w:p w14:paraId="33E66898" w14:textId="27A49619" w:rsidR="009D7079" w:rsidRPr="00105F67" w:rsidRDefault="009D7079" w:rsidP="009D7079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05F67">
        <w:rPr>
          <w:rFonts w:ascii="Times New Roman" w:hAnsi="Times New Roman" w:cs="Times New Roman"/>
          <w:sz w:val="24"/>
          <w:szCs w:val="24"/>
        </w:rPr>
        <w:t>) Kuweta pomiarowa o objętości nie mniejszej niż 10 µl.</w:t>
      </w:r>
    </w:p>
    <w:p w14:paraId="29475AAC" w14:textId="72635D0D" w:rsidR="009D7079" w:rsidRPr="00105F67" w:rsidRDefault="009D7079" w:rsidP="009D7079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05F67">
        <w:rPr>
          <w:rFonts w:ascii="Times New Roman" w:hAnsi="Times New Roman" w:cs="Times New Roman"/>
          <w:sz w:val="24"/>
          <w:szCs w:val="24"/>
        </w:rPr>
        <w:t>) Czas martwy dla pomiaru: nie większy niż 1 ms.</w:t>
      </w:r>
    </w:p>
    <w:p w14:paraId="60C8F00C" w14:textId="3626059F" w:rsidR="001976C7" w:rsidRPr="00105F67" w:rsidRDefault="008478BE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1</w:t>
      </w:r>
      <w:r w:rsidR="009D7079">
        <w:rPr>
          <w:rFonts w:ascii="Times New Roman" w:hAnsi="Times New Roman" w:cs="Times New Roman"/>
          <w:sz w:val="24"/>
          <w:szCs w:val="24"/>
        </w:rPr>
        <w:t>4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683187" w:rsidRPr="00105F67">
        <w:rPr>
          <w:rFonts w:ascii="Times New Roman" w:hAnsi="Times New Roman" w:cs="Times New Roman"/>
          <w:sz w:val="24"/>
          <w:szCs w:val="24"/>
        </w:rPr>
        <w:t>U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kład trzech strzykawek pozwalający na eksperyment </w:t>
      </w:r>
      <w:r w:rsidR="005726B0" w:rsidRPr="00105F67">
        <w:rPr>
          <w:rFonts w:ascii="Times New Roman" w:hAnsi="Times New Roman" w:cs="Times New Roman"/>
          <w:sz w:val="24"/>
          <w:szCs w:val="24"/>
        </w:rPr>
        <w:t>podwójnego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 mieszania, w którym najpierw mieszane </w:t>
      </w:r>
      <w:r w:rsidR="005726B0" w:rsidRPr="00105F67">
        <w:rPr>
          <w:rFonts w:ascii="Times New Roman" w:hAnsi="Times New Roman" w:cs="Times New Roman"/>
          <w:sz w:val="24"/>
          <w:szCs w:val="24"/>
        </w:rPr>
        <w:t>są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 dwa reagenty</w:t>
      </w:r>
      <w:r w:rsidR="005726B0" w:rsidRPr="00105F67">
        <w:rPr>
          <w:rFonts w:ascii="Times New Roman" w:hAnsi="Times New Roman" w:cs="Times New Roman"/>
          <w:sz w:val="24"/>
          <w:szCs w:val="24"/>
        </w:rPr>
        <w:t xml:space="preserve">, które następnie 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po </w:t>
      </w:r>
      <w:r w:rsidR="005726B0" w:rsidRPr="00105F67">
        <w:rPr>
          <w:rFonts w:ascii="Times New Roman" w:hAnsi="Times New Roman" w:cs="Times New Roman"/>
          <w:sz w:val="24"/>
          <w:szCs w:val="24"/>
        </w:rPr>
        <w:t>zdefiniowanym czasie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 inkubacji mieszane </w:t>
      </w:r>
      <w:r w:rsidR="005726B0" w:rsidRPr="00105F67">
        <w:rPr>
          <w:rFonts w:ascii="Times New Roman" w:hAnsi="Times New Roman" w:cs="Times New Roman"/>
          <w:sz w:val="24"/>
          <w:szCs w:val="24"/>
        </w:rPr>
        <w:t>są</w:t>
      </w:r>
      <w:r w:rsidR="004325E1" w:rsidRPr="00105F67">
        <w:rPr>
          <w:rFonts w:ascii="Times New Roman" w:hAnsi="Times New Roman" w:cs="Times New Roman"/>
          <w:sz w:val="24"/>
          <w:szCs w:val="24"/>
        </w:rPr>
        <w:t xml:space="preserve"> z trzecim reagentem</w:t>
      </w:r>
      <w:r w:rsidR="00A228BE" w:rsidRPr="00105F67">
        <w:rPr>
          <w:rFonts w:ascii="Times New Roman" w:hAnsi="Times New Roman" w:cs="Times New Roman"/>
          <w:sz w:val="24"/>
          <w:szCs w:val="24"/>
        </w:rPr>
        <w:t xml:space="preserve"> i wprowadzane do kuwety pomiarowej</w:t>
      </w:r>
      <w:r w:rsidR="00357705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74FC2843" w14:textId="0053B288" w:rsidR="00A228BE" w:rsidRPr="00105F67" w:rsidRDefault="00A228BE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9D7079">
        <w:rPr>
          <w:rFonts w:ascii="Times New Roman" w:hAnsi="Times New Roman" w:cs="Times New Roman"/>
          <w:sz w:val="24"/>
          <w:szCs w:val="24"/>
        </w:rPr>
        <w:t>1</w:t>
      </w:r>
      <w:r w:rsidR="009D7079">
        <w:rPr>
          <w:rFonts w:ascii="Times New Roman" w:hAnsi="Times New Roman" w:cs="Times New Roman"/>
          <w:sz w:val="24"/>
          <w:szCs w:val="24"/>
        </w:rPr>
        <w:t>5</w:t>
      </w:r>
      <w:r w:rsidRPr="009D7079">
        <w:rPr>
          <w:rFonts w:ascii="Times New Roman" w:hAnsi="Times New Roman" w:cs="Times New Roman"/>
          <w:sz w:val="24"/>
          <w:szCs w:val="24"/>
        </w:rPr>
        <w:t xml:space="preserve">) W eksperymencie podwójnego mieszania </w:t>
      </w:r>
      <w:r w:rsidR="005B551E" w:rsidRPr="009D7079">
        <w:rPr>
          <w:rFonts w:ascii="Times New Roman" w:hAnsi="Times New Roman" w:cs="Times New Roman"/>
          <w:sz w:val="24"/>
          <w:szCs w:val="24"/>
        </w:rPr>
        <w:t xml:space="preserve">pierwszy mierzony czas reakcji </w:t>
      </w:r>
      <w:r w:rsidR="00FD465B" w:rsidRPr="009D7079">
        <w:rPr>
          <w:rFonts w:ascii="Times New Roman" w:hAnsi="Times New Roman" w:cs="Times New Roman"/>
          <w:sz w:val="24"/>
          <w:szCs w:val="24"/>
        </w:rPr>
        <w:t xml:space="preserve">jest </w:t>
      </w:r>
      <w:r w:rsidR="005B551E" w:rsidRPr="009D7079">
        <w:rPr>
          <w:rFonts w:ascii="Times New Roman" w:hAnsi="Times New Roman" w:cs="Times New Roman"/>
          <w:sz w:val="24"/>
          <w:szCs w:val="24"/>
        </w:rPr>
        <w:t xml:space="preserve">nie dłuższy niż </w:t>
      </w:r>
      <w:r w:rsidR="00D776C6">
        <w:rPr>
          <w:rFonts w:ascii="Times New Roman" w:hAnsi="Times New Roman" w:cs="Times New Roman"/>
          <w:sz w:val="24"/>
          <w:szCs w:val="24"/>
        </w:rPr>
        <w:t>10</w:t>
      </w:r>
      <w:r w:rsidRPr="009D7079">
        <w:rPr>
          <w:rFonts w:ascii="Times New Roman" w:hAnsi="Times New Roman" w:cs="Times New Roman"/>
          <w:sz w:val="24"/>
          <w:szCs w:val="24"/>
        </w:rPr>
        <w:t xml:space="preserve"> ms</w:t>
      </w:r>
      <w:r w:rsidR="001634A3" w:rsidRPr="009D7079">
        <w:rPr>
          <w:rFonts w:ascii="Times New Roman" w:hAnsi="Times New Roman" w:cs="Times New Roman"/>
          <w:sz w:val="24"/>
          <w:szCs w:val="24"/>
        </w:rPr>
        <w:t xml:space="preserve"> od pierwszego zmieszania.</w:t>
      </w:r>
    </w:p>
    <w:p w14:paraId="41335A25" w14:textId="325A8336" w:rsidR="005B551E" w:rsidRPr="00105F67" w:rsidRDefault="005B551E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1</w:t>
      </w:r>
      <w:r w:rsidR="00105F67" w:rsidRPr="00105F67">
        <w:rPr>
          <w:rFonts w:ascii="Times New Roman" w:hAnsi="Times New Roman" w:cs="Times New Roman"/>
          <w:sz w:val="24"/>
          <w:szCs w:val="24"/>
        </w:rPr>
        <w:t>6</w:t>
      </w:r>
      <w:r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683187" w:rsidRPr="00105F67">
        <w:rPr>
          <w:rFonts w:ascii="Times New Roman" w:hAnsi="Times New Roman" w:cs="Times New Roman"/>
          <w:sz w:val="24"/>
          <w:szCs w:val="24"/>
        </w:rPr>
        <w:t>M</w:t>
      </w:r>
      <w:r w:rsidRPr="00105F67">
        <w:rPr>
          <w:rFonts w:ascii="Times New Roman" w:hAnsi="Times New Roman" w:cs="Times New Roman"/>
          <w:sz w:val="24"/>
          <w:szCs w:val="24"/>
        </w:rPr>
        <w:t xml:space="preserve">ożliwość pomiaru co najmniej 2 000 punktów </w:t>
      </w:r>
      <w:r w:rsidR="001F18D8">
        <w:rPr>
          <w:rFonts w:ascii="Times New Roman" w:hAnsi="Times New Roman" w:cs="Times New Roman"/>
          <w:sz w:val="24"/>
          <w:szCs w:val="24"/>
        </w:rPr>
        <w:t>danych</w:t>
      </w:r>
      <w:r w:rsidRPr="00105F67">
        <w:rPr>
          <w:rFonts w:ascii="Times New Roman" w:hAnsi="Times New Roman" w:cs="Times New Roman"/>
          <w:sz w:val="24"/>
          <w:szCs w:val="24"/>
        </w:rPr>
        <w:t xml:space="preserve"> na eksperyment</w:t>
      </w:r>
      <w:r w:rsidR="00683187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3C39E851" w14:textId="41752957" w:rsidR="00231E0E" w:rsidRPr="00105F67" w:rsidRDefault="00E64EFD" w:rsidP="00105F67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0B13D2">
        <w:rPr>
          <w:rFonts w:ascii="Times New Roman" w:hAnsi="Times New Roman" w:cs="Times New Roman"/>
          <w:bCs/>
          <w:sz w:val="24"/>
          <w:szCs w:val="24"/>
        </w:rPr>
        <w:t>1</w:t>
      </w:r>
      <w:r w:rsidR="00105F67" w:rsidRPr="000B13D2">
        <w:rPr>
          <w:rFonts w:ascii="Times New Roman" w:hAnsi="Times New Roman" w:cs="Times New Roman"/>
          <w:bCs/>
          <w:sz w:val="24"/>
          <w:szCs w:val="24"/>
        </w:rPr>
        <w:t>7</w:t>
      </w:r>
      <w:r w:rsidR="00231E0E" w:rsidRPr="000B13D2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683187" w:rsidRPr="000B13D2">
        <w:rPr>
          <w:rFonts w:ascii="Times New Roman" w:hAnsi="Times New Roman" w:cs="Times New Roman"/>
          <w:bCs/>
          <w:sz w:val="24"/>
          <w:szCs w:val="24"/>
        </w:rPr>
        <w:t>M</w:t>
      </w:r>
      <w:r w:rsidR="00231E0E" w:rsidRPr="000B13D2">
        <w:rPr>
          <w:rFonts w:ascii="Times New Roman" w:hAnsi="Times New Roman" w:cs="Times New Roman"/>
          <w:bCs/>
          <w:sz w:val="24"/>
          <w:szCs w:val="24"/>
        </w:rPr>
        <w:t xml:space="preserve">inimalna objętość </w:t>
      </w:r>
      <w:r w:rsidR="001634A3" w:rsidRPr="000B13D2">
        <w:rPr>
          <w:rFonts w:ascii="Times New Roman" w:hAnsi="Times New Roman" w:cs="Times New Roman"/>
          <w:bCs/>
          <w:sz w:val="24"/>
          <w:szCs w:val="24"/>
        </w:rPr>
        <w:t xml:space="preserve">reagenta </w:t>
      </w:r>
      <w:r w:rsidR="00231E0E" w:rsidRPr="000B13D2">
        <w:rPr>
          <w:rFonts w:ascii="Times New Roman" w:hAnsi="Times New Roman" w:cs="Times New Roman"/>
          <w:bCs/>
          <w:sz w:val="24"/>
          <w:szCs w:val="24"/>
        </w:rPr>
        <w:t>potrzebna do wykonania 5 powtórzeń eksperymentu</w:t>
      </w:r>
      <w:r w:rsidR="007C75C1" w:rsidRPr="000B13D2">
        <w:rPr>
          <w:rFonts w:ascii="Times New Roman" w:hAnsi="Times New Roman" w:cs="Times New Roman"/>
          <w:bCs/>
          <w:sz w:val="24"/>
          <w:szCs w:val="24"/>
        </w:rPr>
        <w:t xml:space="preserve"> (wraz z objętością martwą)</w:t>
      </w:r>
      <w:r w:rsidR="00683187" w:rsidRPr="000B13D2">
        <w:rPr>
          <w:rFonts w:ascii="Times New Roman" w:hAnsi="Times New Roman" w:cs="Times New Roman"/>
          <w:bCs/>
          <w:sz w:val="24"/>
          <w:szCs w:val="24"/>
        </w:rPr>
        <w:t xml:space="preserve"> jest</w:t>
      </w:r>
      <w:r w:rsidR="00231E0E" w:rsidRPr="000B13D2">
        <w:rPr>
          <w:rFonts w:ascii="Times New Roman" w:hAnsi="Times New Roman" w:cs="Times New Roman"/>
          <w:bCs/>
          <w:sz w:val="24"/>
          <w:szCs w:val="24"/>
        </w:rPr>
        <w:t xml:space="preserve"> nie większa niż </w:t>
      </w:r>
      <w:r w:rsidR="007C75C1" w:rsidRPr="000B13D2">
        <w:rPr>
          <w:rFonts w:ascii="Times New Roman" w:hAnsi="Times New Roman" w:cs="Times New Roman"/>
          <w:bCs/>
          <w:sz w:val="24"/>
          <w:szCs w:val="24"/>
        </w:rPr>
        <w:t>3</w:t>
      </w:r>
      <w:r w:rsidR="00231E0E" w:rsidRPr="000B13D2">
        <w:rPr>
          <w:rFonts w:ascii="Times New Roman" w:hAnsi="Times New Roman" w:cs="Times New Roman"/>
          <w:bCs/>
          <w:sz w:val="24"/>
          <w:szCs w:val="24"/>
        </w:rPr>
        <w:t>00 µl na reagent</w:t>
      </w:r>
      <w:r w:rsidR="00683187" w:rsidRPr="000B13D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4923070" w14:textId="47D27F91" w:rsidR="00231E0E" w:rsidRPr="00105F67" w:rsidRDefault="00E64EFD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1</w:t>
      </w:r>
      <w:r w:rsidR="00105F67" w:rsidRPr="00105F67">
        <w:rPr>
          <w:rFonts w:ascii="Times New Roman" w:hAnsi="Times New Roman" w:cs="Times New Roman"/>
          <w:sz w:val="24"/>
          <w:szCs w:val="24"/>
        </w:rPr>
        <w:t>8</w:t>
      </w:r>
      <w:r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683187" w:rsidRPr="00105F67">
        <w:rPr>
          <w:rFonts w:ascii="Times New Roman" w:hAnsi="Times New Roman" w:cs="Times New Roman"/>
          <w:sz w:val="24"/>
          <w:szCs w:val="24"/>
        </w:rPr>
        <w:t>Z</w:t>
      </w:r>
      <w:r w:rsidR="00231E0E" w:rsidRPr="00105F67">
        <w:rPr>
          <w:rFonts w:ascii="Times New Roman" w:hAnsi="Times New Roman" w:cs="Times New Roman"/>
          <w:sz w:val="24"/>
          <w:szCs w:val="24"/>
        </w:rPr>
        <w:t>awór dwupozycyjny do wprowadzania próbek</w:t>
      </w:r>
      <w:r w:rsidR="006E1A2E" w:rsidRPr="00105F67">
        <w:rPr>
          <w:rFonts w:ascii="Times New Roman" w:hAnsi="Times New Roman" w:cs="Times New Roman"/>
          <w:sz w:val="24"/>
          <w:szCs w:val="24"/>
        </w:rPr>
        <w:t xml:space="preserve"> z</w:t>
      </w:r>
      <w:r w:rsidRPr="00105F67">
        <w:rPr>
          <w:rFonts w:ascii="Times New Roman" w:hAnsi="Times New Roman" w:cs="Times New Roman"/>
          <w:sz w:val="24"/>
          <w:szCs w:val="24"/>
        </w:rPr>
        <w:t xml:space="preserve"> monitorowanie</w:t>
      </w:r>
      <w:r w:rsidR="006E1A2E" w:rsidRPr="00105F67">
        <w:rPr>
          <w:rFonts w:ascii="Times New Roman" w:hAnsi="Times New Roman" w:cs="Times New Roman"/>
          <w:sz w:val="24"/>
          <w:szCs w:val="24"/>
        </w:rPr>
        <w:t>m</w:t>
      </w:r>
      <w:r w:rsidRPr="00105F67">
        <w:rPr>
          <w:rFonts w:ascii="Times New Roman" w:hAnsi="Times New Roman" w:cs="Times New Roman"/>
          <w:sz w:val="24"/>
          <w:szCs w:val="24"/>
        </w:rPr>
        <w:t xml:space="preserve"> pozycji zaworu przez komputer</w:t>
      </w:r>
      <w:r w:rsidR="00683187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0B609E03" w14:textId="2640CE29" w:rsidR="00FF5A43" w:rsidRPr="00105F67" w:rsidRDefault="00FF5A43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1</w:t>
      </w:r>
      <w:r w:rsidR="00105F67" w:rsidRPr="00105F67">
        <w:rPr>
          <w:rFonts w:ascii="Times New Roman" w:hAnsi="Times New Roman" w:cs="Times New Roman"/>
          <w:sz w:val="24"/>
          <w:szCs w:val="24"/>
        </w:rPr>
        <w:t>9</w:t>
      </w:r>
      <w:r w:rsidRPr="00105F67">
        <w:rPr>
          <w:rFonts w:ascii="Times New Roman" w:hAnsi="Times New Roman" w:cs="Times New Roman"/>
          <w:sz w:val="24"/>
          <w:szCs w:val="24"/>
        </w:rPr>
        <w:t>) Praca urządzenia</w:t>
      </w:r>
      <w:r w:rsidR="00155EAB" w:rsidRPr="00105F67">
        <w:rPr>
          <w:rFonts w:ascii="Times New Roman" w:hAnsi="Times New Roman" w:cs="Times New Roman"/>
          <w:sz w:val="24"/>
          <w:szCs w:val="24"/>
        </w:rPr>
        <w:t>,</w:t>
      </w:r>
      <w:r w:rsidRPr="00105F67">
        <w:rPr>
          <w:rFonts w:ascii="Times New Roman" w:hAnsi="Times New Roman" w:cs="Times New Roman"/>
          <w:sz w:val="24"/>
          <w:szCs w:val="24"/>
        </w:rPr>
        <w:t xml:space="preserve"> w tym napęd, wzmocnienie detektora</w:t>
      </w:r>
      <w:r w:rsidR="002B5877" w:rsidRPr="00105F67">
        <w:rPr>
          <w:rFonts w:ascii="Times New Roman" w:hAnsi="Times New Roman" w:cs="Times New Roman"/>
          <w:sz w:val="24"/>
          <w:szCs w:val="24"/>
        </w:rPr>
        <w:t>,</w:t>
      </w:r>
      <w:r w:rsidRPr="00105F67">
        <w:rPr>
          <w:rFonts w:ascii="Times New Roman" w:hAnsi="Times New Roman" w:cs="Times New Roman"/>
          <w:sz w:val="24"/>
          <w:szCs w:val="24"/>
        </w:rPr>
        <w:t xml:space="preserve"> kontro</w:t>
      </w:r>
      <w:r w:rsidR="002B5877" w:rsidRPr="00105F67">
        <w:rPr>
          <w:rFonts w:ascii="Times New Roman" w:hAnsi="Times New Roman" w:cs="Times New Roman"/>
          <w:sz w:val="24"/>
          <w:szCs w:val="24"/>
        </w:rPr>
        <w:t>l</w:t>
      </w:r>
      <w:r w:rsidRPr="00105F67">
        <w:rPr>
          <w:rFonts w:ascii="Times New Roman" w:hAnsi="Times New Roman" w:cs="Times New Roman"/>
          <w:sz w:val="24"/>
          <w:szCs w:val="24"/>
        </w:rPr>
        <w:t xml:space="preserve">a </w:t>
      </w:r>
      <w:r w:rsidR="002B5877" w:rsidRPr="00105F67">
        <w:rPr>
          <w:rFonts w:ascii="Times New Roman" w:hAnsi="Times New Roman" w:cs="Times New Roman"/>
          <w:sz w:val="24"/>
          <w:szCs w:val="24"/>
        </w:rPr>
        <w:t>odpowiedniej</w:t>
      </w:r>
      <w:r w:rsidRPr="00105F67">
        <w:rPr>
          <w:rFonts w:ascii="Times New Roman" w:hAnsi="Times New Roman" w:cs="Times New Roman"/>
          <w:sz w:val="24"/>
          <w:szCs w:val="24"/>
        </w:rPr>
        <w:t xml:space="preserve"> pozycji zaworu dwupozycyjnego</w:t>
      </w:r>
      <w:r w:rsidR="002B5877" w:rsidRPr="00105F67">
        <w:rPr>
          <w:rFonts w:ascii="Times New Roman" w:hAnsi="Times New Roman" w:cs="Times New Roman"/>
          <w:sz w:val="24"/>
          <w:szCs w:val="24"/>
        </w:rPr>
        <w:t>, kalibracja i zbieranie danych</w:t>
      </w:r>
      <w:r w:rsidR="00263B6B" w:rsidRPr="00105F67">
        <w:rPr>
          <w:rFonts w:ascii="Times New Roman" w:hAnsi="Times New Roman" w:cs="Times New Roman"/>
          <w:sz w:val="24"/>
          <w:szCs w:val="24"/>
        </w:rPr>
        <w:t>,</w:t>
      </w:r>
      <w:r w:rsidRPr="00105F67">
        <w:rPr>
          <w:rFonts w:ascii="Times New Roman" w:hAnsi="Times New Roman" w:cs="Times New Roman"/>
          <w:sz w:val="24"/>
          <w:szCs w:val="24"/>
        </w:rPr>
        <w:t xml:space="preserve"> </w:t>
      </w:r>
      <w:r w:rsidR="00263B6B" w:rsidRPr="00105F67">
        <w:rPr>
          <w:rFonts w:ascii="Times New Roman" w:hAnsi="Times New Roman" w:cs="Times New Roman"/>
          <w:sz w:val="24"/>
          <w:szCs w:val="24"/>
        </w:rPr>
        <w:t>jest</w:t>
      </w:r>
      <w:r w:rsidRPr="00105F67">
        <w:rPr>
          <w:rFonts w:ascii="Times New Roman" w:hAnsi="Times New Roman" w:cs="Times New Roman"/>
          <w:sz w:val="24"/>
          <w:szCs w:val="24"/>
        </w:rPr>
        <w:t xml:space="preserve"> kontrolowan</w:t>
      </w:r>
      <w:r w:rsidR="00263B6B" w:rsidRPr="00105F67">
        <w:rPr>
          <w:rFonts w:ascii="Times New Roman" w:hAnsi="Times New Roman" w:cs="Times New Roman"/>
          <w:sz w:val="24"/>
          <w:szCs w:val="24"/>
        </w:rPr>
        <w:t>a</w:t>
      </w:r>
      <w:r w:rsidRPr="00105F67">
        <w:rPr>
          <w:rFonts w:ascii="Times New Roman" w:hAnsi="Times New Roman" w:cs="Times New Roman"/>
          <w:sz w:val="24"/>
          <w:szCs w:val="24"/>
        </w:rPr>
        <w:t xml:space="preserve"> przez komputer</w:t>
      </w:r>
      <w:r w:rsidR="002B5877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05840EA0" w14:textId="70AC5640" w:rsidR="00974AAE" w:rsidRDefault="00974AAE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1E75D634" w14:textId="29A75399" w:rsidR="003439A2" w:rsidRDefault="003439A2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133ECBBB" w14:textId="77777777" w:rsidR="003439A2" w:rsidRPr="00105F67" w:rsidRDefault="003439A2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3788B47A" w14:textId="2C9FBF68" w:rsidR="004765AC" w:rsidRPr="00105F67" w:rsidRDefault="004765AC" w:rsidP="00105F67">
      <w:pPr>
        <w:spacing w:after="120"/>
        <w:rPr>
          <w:rFonts w:ascii="Times New Roman" w:hAnsi="Times New Roman" w:cs="Times New Roman"/>
          <w:sz w:val="24"/>
          <w:szCs w:val="24"/>
          <w:u w:val="single"/>
        </w:rPr>
      </w:pPr>
      <w:r w:rsidRPr="00105F67">
        <w:rPr>
          <w:rFonts w:ascii="Times New Roman" w:hAnsi="Times New Roman" w:cs="Times New Roman"/>
          <w:sz w:val="24"/>
          <w:szCs w:val="24"/>
          <w:u w:val="single"/>
        </w:rPr>
        <w:lastRenderedPageBreak/>
        <w:t>Moduł do miareczkowania</w:t>
      </w:r>
    </w:p>
    <w:p w14:paraId="2035FE32" w14:textId="3457F7A1" w:rsidR="00A8387B" w:rsidRPr="00105F67" w:rsidRDefault="00105F67" w:rsidP="00105F67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105F67">
        <w:rPr>
          <w:rFonts w:ascii="Times New Roman" w:hAnsi="Times New Roman" w:cs="Times New Roman"/>
          <w:bCs/>
          <w:sz w:val="24"/>
          <w:szCs w:val="24"/>
        </w:rPr>
        <w:t>20</w:t>
      </w:r>
      <w:r w:rsidR="00A8387B" w:rsidRPr="00105F67">
        <w:rPr>
          <w:rFonts w:ascii="Times New Roman" w:hAnsi="Times New Roman" w:cs="Times New Roman"/>
          <w:bCs/>
          <w:sz w:val="24"/>
          <w:szCs w:val="24"/>
        </w:rPr>
        <w:t>) Wymienny moduł do miareczkowania</w:t>
      </w:r>
      <w:r w:rsidR="009668BD">
        <w:rPr>
          <w:rFonts w:ascii="Times New Roman" w:hAnsi="Times New Roman" w:cs="Times New Roman"/>
          <w:bCs/>
          <w:sz w:val="24"/>
          <w:szCs w:val="24"/>
        </w:rPr>
        <w:t>, składający się z kuwety obserwacyjnej oraz strzykawek do wprowadzania reagentów,</w:t>
      </w:r>
      <w:r w:rsidR="00A8387B" w:rsidRPr="00105F67">
        <w:rPr>
          <w:rFonts w:ascii="Times New Roman" w:hAnsi="Times New Roman" w:cs="Times New Roman"/>
          <w:bCs/>
          <w:sz w:val="24"/>
          <w:szCs w:val="24"/>
        </w:rPr>
        <w:t xml:space="preserve"> wstawiany w miejsce </w:t>
      </w:r>
      <w:r w:rsidR="003B4BF4" w:rsidRPr="00105F67">
        <w:rPr>
          <w:rFonts w:ascii="Times New Roman" w:hAnsi="Times New Roman" w:cs="Times New Roman"/>
          <w:bCs/>
          <w:sz w:val="24"/>
          <w:szCs w:val="24"/>
        </w:rPr>
        <w:t xml:space="preserve">modułu do kinetyki </w:t>
      </w:r>
      <w:r w:rsidR="00A8387B" w:rsidRPr="00105F67">
        <w:rPr>
          <w:rFonts w:ascii="Times New Roman" w:hAnsi="Times New Roman" w:cs="Times New Roman"/>
          <w:bCs/>
          <w:sz w:val="24"/>
          <w:szCs w:val="24"/>
        </w:rPr>
        <w:t>w</w:t>
      </w:r>
      <w:r w:rsidR="002B5877" w:rsidRPr="00105F67">
        <w:rPr>
          <w:rFonts w:ascii="Times New Roman" w:hAnsi="Times New Roman" w:cs="Times New Roman"/>
          <w:bCs/>
          <w:sz w:val="24"/>
          <w:szCs w:val="24"/>
        </w:rPr>
        <w:t xml:space="preserve"> urządzeniu</w:t>
      </w:r>
      <w:r w:rsidR="00A8387B" w:rsidRPr="00105F67">
        <w:rPr>
          <w:rFonts w:ascii="Times New Roman" w:hAnsi="Times New Roman" w:cs="Times New Roman"/>
          <w:bCs/>
          <w:sz w:val="24"/>
          <w:szCs w:val="24"/>
        </w:rPr>
        <w:t>.</w:t>
      </w:r>
    </w:p>
    <w:p w14:paraId="6A7BB2A2" w14:textId="26F5BBDC" w:rsidR="00155EAB" w:rsidRPr="00105F67" w:rsidRDefault="008478BE" w:rsidP="00105F67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105F67">
        <w:rPr>
          <w:rFonts w:ascii="Times New Roman" w:hAnsi="Times New Roman" w:cs="Times New Roman"/>
          <w:bCs/>
          <w:sz w:val="24"/>
          <w:szCs w:val="24"/>
        </w:rPr>
        <w:t>2</w:t>
      </w:r>
      <w:r w:rsidR="00105F67" w:rsidRPr="00105F67">
        <w:rPr>
          <w:rFonts w:ascii="Times New Roman" w:hAnsi="Times New Roman" w:cs="Times New Roman"/>
          <w:bCs/>
          <w:sz w:val="24"/>
          <w:szCs w:val="24"/>
        </w:rPr>
        <w:t>1</w:t>
      </w:r>
      <w:r w:rsidR="00155EAB" w:rsidRPr="00105F67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Pr="00105F67">
        <w:rPr>
          <w:rFonts w:ascii="Times New Roman" w:hAnsi="Times New Roman" w:cs="Times New Roman"/>
          <w:bCs/>
          <w:sz w:val="24"/>
          <w:szCs w:val="24"/>
        </w:rPr>
        <w:t>M</w:t>
      </w:r>
      <w:r w:rsidR="00155EAB" w:rsidRPr="00105F67">
        <w:rPr>
          <w:rFonts w:ascii="Times New Roman" w:hAnsi="Times New Roman" w:cs="Times New Roman"/>
          <w:bCs/>
          <w:sz w:val="24"/>
          <w:szCs w:val="24"/>
        </w:rPr>
        <w:t xml:space="preserve">oduł do miareczkowania używa tej samej optyki </w:t>
      </w:r>
      <w:r w:rsidR="001634A3" w:rsidRPr="00105F67">
        <w:rPr>
          <w:rFonts w:ascii="Times New Roman" w:hAnsi="Times New Roman" w:cs="Times New Roman"/>
          <w:bCs/>
          <w:sz w:val="24"/>
          <w:szCs w:val="24"/>
        </w:rPr>
        <w:t>oraz</w:t>
      </w:r>
      <w:r w:rsidR="00155EAB" w:rsidRPr="00105F67">
        <w:rPr>
          <w:rFonts w:ascii="Times New Roman" w:hAnsi="Times New Roman" w:cs="Times New Roman"/>
          <w:bCs/>
          <w:sz w:val="24"/>
          <w:szCs w:val="24"/>
        </w:rPr>
        <w:t xml:space="preserve"> filtrów </w:t>
      </w:r>
      <w:r w:rsidR="00DB4A56" w:rsidRPr="00105F67">
        <w:rPr>
          <w:rFonts w:ascii="Times New Roman" w:hAnsi="Times New Roman" w:cs="Times New Roman"/>
          <w:bCs/>
          <w:sz w:val="24"/>
          <w:szCs w:val="24"/>
        </w:rPr>
        <w:t xml:space="preserve">pasmowych </w:t>
      </w:r>
      <w:r w:rsidR="00155EAB" w:rsidRPr="00105F67">
        <w:rPr>
          <w:rFonts w:ascii="Times New Roman" w:hAnsi="Times New Roman" w:cs="Times New Roman"/>
          <w:bCs/>
          <w:sz w:val="24"/>
          <w:szCs w:val="24"/>
        </w:rPr>
        <w:t>jak moduł do kinetyki</w:t>
      </w:r>
      <w:r w:rsidR="00657354" w:rsidRPr="00105F67">
        <w:rPr>
          <w:rFonts w:ascii="Times New Roman" w:hAnsi="Times New Roman" w:cs="Times New Roman"/>
          <w:bCs/>
          <w:sz w:val="24"/>
          <w:szCs w:val="24"/>
        </w:rPr>
        <w:t>.</w:t>
      </w:r>
    </w:p>
    <w:p w14:paraId="555FCE70" w14:textId="16FD565E" w:rsidR="009668BD" w:rsidRPr="00105F67" w:rsidRDefault="009668BD" w:rsidP="009668BD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105F67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105F67">
        <w:rPr>
          <w:rFonts w:ascii="Times New Roman" w:hAnsi="Times New Roman" w:cs="Times New Roman"/>
          <w:bCs/>
          <w:sz w:val="24"/>
          <w:szCs w:val="24"/>
        </w:rPr>
        <w:t xml:space="preserve">) Moduł do miareczkowania pozwala na </w:t>
      </w:r>
      <w:r w:rsidR="000B13D2">
        <w:rPr>
          <w:rFonts w:ascii="Times New Roman" w:hAnsi="Times New Roman" w:cs="Times New Roman"/>
          <w:bCs/>
          <w:sz w:val="24"/>
          <w:szCs w:val="24"/>
        </w:rPr>
        <w:t xml:space="preserve">jednoczesny </w:t>
      </w:r>
      <w:r w:rsidRPr="00105F67">
        <w:rPr>
          <w:rFonts w:ascii="Times New Roman" w:hAnsi="Times New Roman" w:cs="Times New Roman"/>
          <w:bCs/>
          <w:sz w:val="24"/>
          <w:szCs w:val="24"/>
        </w:rPr>
        <w:t>pomiar absorbancji, intensywności fluorescencji oraz anizotropii fluorescencji dla badanych próbek (w trzech kanałach pomiarowych)</w:t>
      </w:r>
    </w:p>
    <w:p w14:paraId="77D48215" w14:textId="10248973" w:rsidR="004765AC" w:rsidRPr="00105F67" w:rsidRDefault="00155EAB" w:rsidP="00105F67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105F67">
        <w:rPr>
          <w:rFonts w:ascii="Times New Roman" w:hAnsi="Times New Roman" w:cs="Times New Roman"/>
          <w:bCs/>
          <w:sz w:val="24"/>
          <w:szCs w:val="24"/>
        </w:rPr>
        <w:t>2</w:t>
      </w:r>
      <w:r w:rsidR="009668BD">
        <w:rPr>
          <w:rFonts w:ascii="Times New Roman" w:hAnsi="Times New Roman" w:cs="Times New Roman"/>
          <w:bCs/>
          <w:sz w:val="24"/>
          <w:szCs w:val="24"/>
        </w:rPr>
        <w:t>3</w:t>
      </w:r>
      <w:r w:rsidR="00A8387B" w:rsidRPr="00105F67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8035B9" w:rsidRPr="00105F67">
        <w:rPr>
          <w:rFonts w:ascii="Times New Roman" w:hAnsi="Times New Roman" w:cs="Times New Roman"/>
          <w:bCs/>
          <w:sz w:val="24"/>
          <w:szCs w:val="24"/>
        </w:rPr>
        <w:t>M</w:t>
      </w:r>
      <w:r w:rsidR="00A8387B" w:rsidRPr="00105F67">
        <w:rPr>
          <w:rFonts w:ascii="Times New Roman" w:hAnsi="Times New Roman" w:cs="Times New Roman"/>
          <w:bCs/>
          <w:sz w:val="24"/>
          <w:szCs w:val="24"/>
        </w:rPr>
        <w:t>iareczkowan</w:t>
      </w:r>
      <w:r w:rsidR="008035B9" w:rsidRPr="00105F67">
        <w:rPr>
          <w:rFonts w:ascii="Times New Roman" w:hAnsi="Times New Roman" w:cs="Times New Roman"/>
          <w:bCs/>
          <w:sz w:val="24"/>
          <w:szCs w:val="24"/>
        </w:rPr>
        <w:t xml:space="preserve">y </w:t>
      </w:r>
      <w:r w:rsidR="005B551E" w:rsidRPr="00105F67">
        <w:rPr>
          <w:rFonts w:ascii="Times New Roman" w:hAnsi="Times New Roman" w:cs="Times New Roman"/>
          <w:bCs/>
          <w:sz w:val="24"/>
          <w:szCs w:val="24"/>
        </w:rPr>
        <w:t>reagent</w:t>
      </w:r>
      <w:r w:rsidR="008035B9" w:rsidRPr="00105F67">
        <w:rPr>
          <w:rFonts w:ascii="Times New Roman" w:hAnsi="Times New Roman" w:cs="Times New Roman"/>
          <w:bCs/>
          <w:sz w:val="24"/>
          <w:szCs w:val="24"/>
        </w:rPr>
        <w:t xml:space="preserve"> jest wprowadzany do kuwety pomiarowej w sposób ciągły za pomocą motoru </w:t>
      </w:r>
      <w:proofErr w:type="spellStart"/>
      <w:r w:rsidR="00A8387B" w:rsidRPr="00105F67">
        <w:rPr>
          <w:rFonts w:ascii="Times New Roman" w:hAnsi="Times New Roman" w:cs="Times New Roman"/>
          <w:bCs/>
          <w:sz w:val="24"/>
          <w:szCs w:val="24"/>
        </w:rPr>
        <w:t>servo</w:t>
      </w:r>
      <w:proofErr w:type="spellEnd"/>
      <w:r w:rsidR="00A8387B" w:rsidRPr="00105F67">
        <w:rPr>
          <w:rFonts w:ascii="Times New Roman" w:hAnsi="Times New Roman" w:cs="Times New Roman"/>
          <w:bCs/>
          <w:sz w:val="24"/>
          <w:szCs w:val="24"/>
        </w:rPr>
        <w:t>.</w:t>
      </w:r>
    </w:p>
    <w:p w14:paraId="364FC341" w14:textId="4247FEAA" w:rsidR="00253A7F" w:rsidRPr="00105F67" w:rsidRDefault="002B5877" w:rsidP="00105F67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105F67">
        <w:rPr>
          <w:rFonts w:ascii="Times New Roman" w:hAnsi="Times New Roman" w:cs="Times New Roman"/>
          <w:bCs/>
          <w:sz w:val="24"/>
          <w:szCs w:val="24"/>
        </w:rPr>
        <w:t>2</w:t>
      </w:r>
      <w:r w:rsidR="009668BD">
        <w:rPr>
          <w:rFonts w:ascii="Times New Roman" w:hAnsi="Times New Roman" w:cs="Times New Roman"/>
          <w:bCs/>
          <w:sz w:val="24"/>
          <w:szCs w:val="24"/>
        </w:rPr>
        <w:t>4</w:t>
      </w:r>
      <w:r w:rsidR="00253A7F" w:rsidRPr="00105F67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Pr="00105F67">
        <w:rPr>
          <w:rFonts w:ascii="Times New Roman" w:hAnsi="Times New Roman" w:cs="Times New Roman"/>
          <w:bCs/>
          <w:sz w:val="24"/>
          <w:szCs w:val="24"/>
        </w:rPr>
        <w:t>R</w:t>
      </w:r>
      <w:r w:rsidR="00253A7F" w:rsidRPr="00105F67">
        <w:rPr>
          <w:rFonts w:ascii="Times New Roman" w:hAnsi="Times New Roman" w:cs="Times New Roman"/>
          <w:bCs/>
          <w:sz w:val="24"/>
          <w:szCs w:val="24"/>
        </w:rPr>
        <w:t xml:space="preserve">eagent </w:t>
      </w:r>
      <w:r w:rsidRPr="00105F67">
        <w:rPr>
          <w:rFonts w:ascii="Times New Roman" w:hAnsi="Times New Roman" w:cs="Times New Roman"/>
          <w:bCs/>
          <w:sz w:val="24"/>
          <w:szCs w:val="24"/>
        </w:rPr>
        <w:t xml:space="preserve">jest </w:t>
      </w:r>
      <w:r w:rsidR="00253A7F" w:rsidRPr="00105F67">
        <w:rPr>
          <w:rFonts w:ascii="Times New Roman" w:hAnsi="Times New Roman" w:cs="Times New Roman"/>
          <w:bCs/>
          <w:sz w:val="24"/>
          <w:szCs w:val="24"/>
        </w:rPr>
        <w:t xml:space="preserve">dodawany do kuwety </w:t>
      </w:r>
      <w:r w:rsidR="00657354" w:rsidRPr="00105F67">
        <w:rPr>
          <w:rFonts w:ascii="Times New Roman" w:hAnsi="Times New Roman" w:cs="Times New Roman"/>
          <w:bCs/>
          <w:sz w:val="24"/>
          <w:szCs w:val="24"/>
        </w:rPr>
        <w:t xml:space="preserve">pomiarowej </w:t>
      </w:r>
      <w:r w:rsidR="00253A7F" w:rsidRPr="00105F67">
        <w:rPr>
          <w:rFonts w:ascii="Times New Roman" w:hAnsi="Times New Roman" w:cs="Times New Roman"/>
          <w:bCs/>
          <w:sz w:val="24"/>
          <w:szCs w:val="24"/>
        </w:rPr>
        <w:t>z ciągłym mieszaniem</w:t>
      </w:r>
      <w:r w:rsidR="00657354" w:rsidRPr="00105F67">
        <w:rPr>
          <w:rFonts w:ascii="Times New Roman" w:hAnsi="Times New Roman" w:cs="Times New Roman"/>
          <w:bCs/>
          <w:sz w:val="24"/>
          <w:szCs w:val="24"/>
        </w:rPr>
        <w:t xml:space="preserve"> zawartości</w:t>
      </w:r>
      <w:r w:rsidR="00253A7F" w:rsidRPr="00105F67">
        <w:rPr>
          <w:rFonts w:ascii="Times New Roman" w:hAnsi="Times New Roman" w:cs="Times New Roman"/>
          <w:bCs/>
          <w:sz w:val="24"/>
          <w:szCs w:val="24"/>
        </w:rPr>
        <w:t>.</w:t>
      </w:r>
    </w:p>
    <w:p w14:paraId="55B6E26A" w14:textId="3B312137" w:rsidR="00AE7D01" w:rsidRPr="00105F67" w:rsidRDefault="00AE7D01" w:rsidP="00105F67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105F67">
        <w:rPr>
          <w:rFonts w:ascii="Times New Roman" w:hAnsi="Times New Roman" w:cs="Times New Roman"/>
          <w:bCs/>
          <w:sz w:val="24"/>
          <w:szCs w:val="24"/>
        </w:rPr>
        <w:t>2</w:t>
      </w:r>
      <w:r w:rsidR="009D7079">
        <w:rPr>
          <w:rFonts w:ascii="Times New Roman" w:hAnsi="Times New Roman" w:cs="Times New Roman"/>
          <w:bCs/>
          <w:sz w:val="24"/>
          <w:szCs w:val="24"/>
        </w:rPr>
        <w:t>5</w:t>
      </w:r>
      <w:r w:rsidRPr="00105F67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1F18D8">
        <w:rPr>
          <w:rFonts w:ascii="Times New Roman" w:hAnsi="Times New Roman" w:cs="Times New Roman"/>
          <w:bCs/>
          <w:sz w:val="24"/>
          <w:szCs w:val="24"/>
        </w:rPr>
        <w:t>M</w:t>
      </w:r>
      <w:r w:rsidRPr="00105F67">
        <w:rPr>
          <w:rFonts w:ascii="Times New Roman" w:hAnsi="Times New Roman" w:cs="Times New Roman"/>
          <w:bCs/>
          <w:sz w:val="24"/>
          <w:szCs w:val="24"/>
        </w:rPr>
        <w:t>ożliwość kontrolowania temperatury w kuwecie pomiarowej modułu do miareczkowania za pomocą łaźni wodnej.</w:t>
      </w:r>
    </w:p>
    <w:p w14:paraId="412C9B34" w14:textId="7299BDAA" w:rsidR="002B5877" w:rsidRPr="00105F67" w:rsidRDefault="002B5877" w:rsidP="00105F67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105F67">
        <w:rPr>
          <w:rFonts w:ascii="Times New Roman" w:hAnsi="Times New Roman" w:cs="Times New Roman"/>
          <w:bCs/>
          <w:sz w:val="24"/>
          <w:szCs w:val="24"/>
        </w:rPr>
        <w:t>2</w:t>
      </w:r>
      <w:r w:rsidR="009D7079">
        <w:rPr>
          <w:rFonts w:ascii="Times New Roman" w:hAnsi="Times New Roman" w:cs="Times New Roman"/>
          <w:bCs/>
          <w:sz w:val="24"/>
          <w:szCs w:val="24"/>
        </w:rPr>
        <w:t>6</w:t>
      </w:r>
      <w:r w:rsidRPr="00105F67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8478BE" w:rsidRPr="00105F67">
        <w:rPr>
          <w:rFonts w:ascii="Times New Roman" w:hAnsi="Times New Roman" w:cs="Times New Roman"/>
          <w:bCs/>
          <w:sz w:val="24"/>
          <w:szCs w:val="24"/>
        </w:rPr>
        <w:t>O</w:t>
      </w:r>
      <w:r w:rsidRPr="00105F67">
        <w:rPr>
          <w:rFonts w:ascii="Times New Roman" w:hAnsi="Times New Roman" w:cs="Times New Roman"/>
          <w:bCs/>
          <w:sz w:val="24"/>
          <w:szCs w:val="24"/>
        </w:rPr>
        <w:t xml:space="preserve">bjętość kuwety pomiarowej </w:t>
      </w:r>
      <w:r w:rsidR="0017231C" w:rsidRPr="00105F67">
        <w:rPr>
          <w:rFonts w:ascii="Times New Roman" w:hAnsi="Times New Roman" w:cs="Times New Roman"/>
          <w:bCs/>
          <w:sz w:val="24"/>
          <w:szCs w:val="24"/>
        </w:rPr>
        <w:t>modułu do</w:t>
      </w:r>
      <w:r w:rsidRPr="00105F67">
        <w:rPr>
          <w:rFonts w:ascii="Times New Roman" w:hAnsi="Times New Roman" w:cs="Times New Roman"/>
          <w:bCs/>
          <w:sz w:val="24"/>
          <w:szCs w:val="24"/>
        </w:rPr>
        <w:t xml:space="preserve"> miareczkowania nie większa niż 200 µl</w:t>
      </w:r>
      <w:r w:rsidR="008478BE" w:rsidRPr="00105F67">
        <w:rPr>
          <w:rFonts w:ascii="Times New Roman" w:hAnsi="Times New Roman" w:cs="Times New Roman"/>
          <w:bCs/>
          <w:sz w:val="24"/>
          <w:szCs w:val="24"/>
        </w:rPr>
        <w:t>.</w:t>
      </w:r>
    </w:p>
    <w:p w14:paraId="71DE10CB" w14:textId="77777777" w:rsidR="00105F67" w:rsidRDefault="00105F67" w:rsidP="00105F67">
      <w:pPr>
        <w:spacing w:after="120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1D3CC123" w14:textId="1BED18D3" w:rsidR="001976C7" w:rsidRPr="00105F67" w:rsidRDefault="00481BA8" w:rsidP="00105F67">
      <w:pPr>
        <w:spacing w:after="12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105F67">
        <w:rPr>
          <w:rFonts w:ascii="Times New Roman" w:hAnsi="Times New Roman" w:cs="Times New Roman"/>
          <w:bCs/>
          <w:sz w:val="24"/>
          <w:szCs w:val="24"/>
          <w:u w:val="single"/>
        </w:rPr>
        <w:t>Powierzchnia wymagana do rozmieszczenia urządzenia w czasie pracy</w:t>
      </w:r>
    </w:p>
    <w:p w14:paraId="604261D7" w14:textId="42A80062" w:rsidR="002B5877" w:rsidRPr="00105F67" w:rsidRDefault="00253A7F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2</w:t>
      </w:r>
      <w:r w:rsidR="00D26A67">
        <w:rPr>
          <w:rFonts w:ascii="Times New Roman" w:hAnsi="Times New Roman" w:cs="Times New Roman"/>
          <w:sz w:val="24"/>
          <w:szCs w:val="24"/>
        </w:rPr>
        <w:t>7</w:t>
      </w:r>
      <w:r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481BA8" w:rsidRPr="00105F67">
        <w:rPr>
          <w:rFonts w:ascii="Times New Roman" w:hAnsi="Times New Roman" w:cs="Times New Roman"/>
          <w:sz w:val="24"/>
          <w:szCs w:val="24"/>
        </w:rPr>
        <w:t xml:space="preserve">Wymagana powierzchnia stołu laboratoryjnego do </w:t>
      </w:r>
      <w:r w:rsidR="008E645E" w:rsidRPr="00105F67">
        <w:rPr>
          <w:rFonts w:ascii="Times New Roman" w:hAnsi="Times New Roman" w:cs="Times New Roman"/>
          <w:sz w:val="24"/>
          <w:szCs w:val="24"/>
        </w:rPr>
        <w:t>ulokowania</w:t>
      </w:r>
      <w:r w:rsidR="00481BA8" w:rsidRPr="00105F67">
        <w:rPr>
          <w:rFonts w:ascii="Times New Roman" w:hAnsi="Times New Roman" w:cs="Times New Roman"/>
          <w:sz w:val="24"/>
          <w:szCs w:val="24"/>
        </w:rPr>
        <w:t xml:space="preserve"> urządzenia</w:t>
      </w:r>
      <w:r w:rsidR="00ED7B46" w:rsidRPr="00105F67">
        <w:rPr>
          <w:rFonts w:ascii="Times New Roman" w:hAnsi="Times New Roman" w:cs="Times New Roman"/>
          <w:sz w:val="24"/>
          <w:szCs w:val="24"/>
        </w:rPr>
        <w:t xml:space="preserve"> podczas pomiarów</w:t>
      </w:r>
      <w:r w:rsidR="008E645E" w:rsidRPr="00105F67">
        <w:rPr>
          <w:rFonts w:ascii="Times New Roman" w:hAnsi="Times New Roman" w:cs="Times New Roman"/>
          <w:sz w:val="24"/>
          <w:szCs w:val="24"/>
        </w:rPr>
        <w:t xml:space="preserve"> (wraz z komputerem kontrolującym jego pracę)</w:t>
      </w:r>
      <w:r w:rsidR="0017231C" w:rsidRPr="00105F67">
        <w:rPr>
          <w:rFonts w:ascii="Times New Roman" w:hAnsi="Times New Roman" w:cs="Times New Roman"/>
          <w:sz w:val="24"/>
          <w:szCs w:val="24"/>
        </w:rPr>
        <w:t xml:space="preserve"> nie większa </w:t>
      </w:r>
      <w:r w:rsidR="00481BA8" w:rsidRPr="00105F67">
        <w:rPr>
          <w:rFonts w:ascii="Times New Roman" w:hAnsi="Times New Roman" w:cs="Times New Roman"/>
          <w:sz w:val="24"/>
          <w:szCs w:val="24"/>
        </w:rPr>
        <w:t>niż 12</w:t>
      </w:r>
      <w:r w:rsidR="008E645E" w:rsidRPr="00105F67">
        <w:rPr>
          <w:rFonts w:ascii="Times New Roman" w:hAnsi="Times New Roman" w:cs="Times New Roman"/>
          <w:sz w:val="24"/>
          <w:szCs w:val="24"/>
        </w:rPr>
        <w:t>5</w:t>
      </w:r>
      <w:r w:rsidR="00481BA8" w:rsidRPr="00105F67">
        <w:rPr>
          <w:rFonts w:ascii="Times New Roman" w:hAnsi="Times New Roman" w:cs="Times New Roman"/>
          <w:sz w:val="24"/>
          <w:szCs w:val="24"/>
        </w:rPr>
        <w:t xml:space="preserve"> cm</w:t>
      </w:r>
      <w:r w:rsidR="008E645E" w:rsidRPr="00105F67">
        <w:rPr>
          <w:rFonts w:ascii="Times New Roman" w:hAnsi="Times New Roman" w:cs="Times New Roman"/>
          <w:sz w:val="24"/>
          <w:szCs w:val="24"/>
        </w:rPr>
        <w:t xml:space="preserve"> szerokości i </w:t>
      </w:r>
      <w:r w:rsidR="00481BA8" w:rsidRPr="00105F67">
        <w:rPr>
          <w:rFonts w:ascii="Times New Roman" w:hAnsi="Times New Roman" w:cs="Times New Roman"/>
          <w:sz w:val="24"/>
          <w:szCs w:val="24"/>
        </w:rPr>
        <w:t>60 cm</w:t>
      </w:r>
      <w:r w:rsidR="008E645E" w:rsidRPr="00105F67">
        <w:rPr>
          <w:rFonts w:ascii="Times New Roman" w:hAnsi="Times New Roman" w:cs="Times New Roman"/>
          <w:sz w:val="24"/>
          <w:szCs w:val="24"/>
        </w:rPr>
        <w:t xml:space="preserve"> głębokości</w:t>
      </w:r>
      <w:r w:rsidR="0017231C" w:rsidRPr="00105F67">
        <w:rPr>
          <w:rFonts w:ascii="Times New Roman" w:hAnsi="Times New Roman" w:cs="Times New Roman"/>
          <w:sz w:val="24"/>
          <w:szCs w:val="24"/>
        </w:rPr>
        <w:t>, natomiast</w:t>
      </w:r>
      <w:r w:rsidR="008E645E" w:rsidRPr="00105F67">
        <w:rPr>
          <w:rFonts w:ascii="Times New Roman" w:hAnsi="Times New Roman" w:cs="Times New Roman"/>
          <w:sz w:val="24"/>
          <w:szCs w:val="24"/>
        </w:rPr>
        <w:t xml:space="preserve"> </w:t>
      </w:r>
      <w:r w:rsidR="0017231C" w:rsidRPr="00105F67">
        <w:rPr>
          <w:rFonts w:ascii="Times New Roman" w:hAnsi="Times New Roman" w:cs="Times New Roman"/>
          <w:sz w:val="24"/>
          <w:szCs w:val="24"/>
        </w:rPr>
        <w:t>w</w:t>
      </w:r>
      <w:r w:rsidR="008E645E" w:rsidRPr="00105F67">
        <w:rPr>
          <w:rFonts w:ascii="Times New Roman" w:hAnsi="Times New Roman" w:cs="Times New Roman"/>
          <w:sz w:val="24"/>
          <w:szCs w:val="24"/>
        </w:rPr>
        <w:t xml:space="preserve">ysokość urządzenia nie wyższa niż 75 cm. </w:t>
      </w:r>
    </w:p>
    <w:p w14:paraId="34BEAE21" w14:textId="77777777" w:rsidR="00105F67" w:rsidRDefault="00105F67" w:rsidP="00105F67">
      <w:pPr>
        <w:spacing w:after="120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0B1CDEBB" w14:textId="6F373A26" w:rsidR="004765AC" w:rsidRPr="00105F67" w:rsidRDefault="004765AC" w:rsidP="00105F67">
      <w:pPr>
        <w:spacing w:after="12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105F67">
        <w:rPr>
          <w:rFonts w:ascii="Times New Roman" w:hAnsi="Times New Roman" w:cs="Times New Roman"/>
          <w:bCs/>
          <w:sz w:val="24"/>
          <w:szCs w:val="24"/>
          <w:u w:val="single"/>
        </w:rPr>
        <w:t>Termostatowanie eksperymentu</w:t>
      </w:r>
    </w:p>
    <w:p w14:paraId="6D9959A3" w14:textId="663D3E2A" w:rsidR="004765AC" w:rsidRPr="00105F67" w:rsidRDefault="00253A7F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2</w:t>
      </w:r>
      <w:r w:rsidR="00D26A67">
        <w:rPr>
          <w:rFonts w:ascii="Times New Roman" w:hAnsi="Times New Roman" w:cs="Times New Roman"/>
          <w:sz w:val="24"/>
          <w:szCs w:val="24"/>
        </w:rPr>
        <w:t>8</w:t>
      </w:r>
      <w:r w:rsidR="004765AC"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683187" w:rsidRPr="00105F67">
        <w:rPr>
          <w:rFonts w:ascii="Times New Roman" w:hAnsi="Times New Roman" w:cs="Times New Roman"/>
          <w:sz w:val="24"/>
          <w:szCs w:val="24"/>
        </w:rPr>
        <w:t>M</w:t>
      </w:r>
      <w:r w:rsidR="004765AC" w:rsidRPr="00105F67">
        <w:rPr>
          <w:rFonts w:ascii="Times New Roman" w:hAnsi="Times New Roman" w:cs="Times New Roman"/>
          <w:sz w:val="24"/>
          <w:szCs w:val="24"/>
        </w:rPr>
        <w:t xml:space="preserve">ożliwość podłączenia łaźni wodnej do regulacji temperatury eksperymentu co najmniej w zakresie </w:t>
      </w:r>
      <w:r w:rsidR="00AE7D01" w:rsidRPr="00105F67">
        <w:rPr>
          <w:rFonts w:ascii="Times New Roman" w:hAnsi="Times New Roman" w:cs="Times New Roman"/>
          <w:sz w:val="24"/>
          <w:szCs w:val="24"/>
        </w:rPr>
        <w:t>4</w:t>
      </w:r>
      <w:r w:rsidR="004765AC" w:rsidRPr="00105F67">
        <w:rPr>
          <w:rFonts w:ascii="Times New Roman" w:hAnsi="Times New Roman" w:cs="Times New Roman"/>
          <w:sz w:val="24"/>
          <w:szCs w:val="24"/>
        </w:rPr>
        <w:t>-70 °C.</w:t>
      </w:r>
    </w:p>
    <w:p w14:paraId="5E1BE1E4" w14:textId="77777777" w:rsidR="00A6633E" w:rsidRDefault="00A6633E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3189D41F" w14:textId="0B4A874E" w:rsidR="00A3605B" w:rsidRPr="00A3605B" w:rsidRDefault="00A3605B" w:rsidP="00105F67">
      <w:pPr>
        <w:spacing w:after="120"/>
        <w:rPr>
          <w:rFonts w:ascii="Times New Roman" w:hAnsi="Times New Roman" w:cs="Times New Roman"/>
          <w:sz w:val="24"/>
          <w:szCs w:val="24"/>
          <w:u w:val="single"/>
        </w:rPr>
      </w:pPr>
      <w:r w:rsidRPr="00A3605B">
        <w:rPr>
          <w:rFonts w:ascii="Times New Roman" w:hAnsi="Times New Roman" w:cs="Times New Roman"/>
          <w:sz w:val="24"/>
          <w:szCs w:val="24"/>
          <w:u w:val="single"/>
        </w:rPr>
        <w:t>Oprogramowanie do obsługi urządzenia</w:t>
      </w:r>
    </w:p>
    <w:p w14:paraId="5A777FD5" w14:textId="77777777" w:rsidR="00A3605B" w:rsidRDefault="00A3605B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2DBDD52D" w14:textId="69CFC963" w:rsidR="00A3605B" w:rsidRDefault="00A3605B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29) Oprogramowanie niezbędne do obsługi urządzenia zainstalowane przez dostawcę na komputerze do obsługi urządzenia</w:t>
      </w:r>
    </w:p>
    <w:p w14:paraId="52C2329F" w14:textId="77777777" w:rsidR="00A3605B" w:rsidRPr="00105F67" w:rsidRDefault="00A3605B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033CEB77" w14:textId="31CCBBCD" w:rsidR="001976C7" w:rsidRPr="00105F67" w:rsidRDefault="004765AC" w:rsidP="00105F67">
      <w:pPr>
        <w:spacing w:after="12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105F67">
        <w:rPr>
          <w:rFonts w:ascii="Times New Roman" w:hAnsi="Times New Roman" w:cs="Times New Roman"/>
          <w:bCs/>
          <w:sz w:val="24"/>
          <w:szCs w:val="24"/>
          <w:u w:val="single"/>
        </w:rPr>
        <w:t>Format i analiza uzyskiwanych danych</w:t>
      </w:r>
    </w:p>
    <w:p w14:paraId="51A335A0" w14:textId="4D31745D" w:rsidR="001976C7" w:rsidRPr="00105F67" w:rsidRDefault="00A3605B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2D585A"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683187" w:rsidRPr="00105F67">
        <w:rPr>
          <w:rFonts w:ascii="Times New Roman" w:hAnsi="Times New Roman" w:cs="Times New Roman"/>
          <w:sz w:val="24"/>
          <w:szCs w:val="24"/>
        </w:rPr>
        <w:t>D</w:t>
      </w:r>
      <w:r w:rsidR="002D585A" w:rsidRPr="00105F67">
        <w:rPr>
          <w:rFonts w:ascii="Times New Roman" w:hAnsi="Times New Roman" w:cs="Times New Roman"/>
          <w:sz w:val="24"/>
          <w:szCs w:val="24"/>
        </w:rPr>
        <w:t xml:space="preserve">ane z eksperymentu </w:t>
      </w:r>
      <w:r w:rsidR="00155EAB" w:rsidRPr="00105F67">
        <w:rPr>
          <w:rFonts w:ascii="Times New Roman" w:hAnsi="Times New Roman" w:cs="Times New Roman"/>
          <w:sz w:val="24"/>
          <w:szCs w:val="24"/>
        </w:rPr>
        <w:t xml:space="preserve">zbierane </w:t>
      </w:r>
      <w:r w:rsidR="002D585A" w:rsidRPr="00105F67">
        <w:rPr>
          <w:rFonts w:ascii="Times New Roman" w:hAnsi="Times New Roman" w:cs="Times New Roman"/>
          <w:sz w:val="24"/>
          <w:szCs w:val="24"/>
        </w:rPr>
        <w:t xml:space="preserve">w formacie pozwalającym na przeniesienie do </w:t>
      </w:r>
      <w:r w:rsidR="000A660B" w:rsidRPr="00105F67">
        <w:rPr>
          <w:rFonts w:ascii="Times New Roman" w:hAnsi="Times New Roman" w:cs="Times New Roman"/>
          <w:sz w:val="24"/>
          <w:szCs w:val="24"/>
        </w:rPr>
        <w:t xml:space="preserve">ogólnie dostępnych </w:t>
      </w:r>
      <w:r w:rsidR="002D585A" w:rsidRPr="00105F67">
        <w:rPr>
          <w:rFonts w:ascii="Times New Roman" w:hAnsi="Times New Roman" w:cs="Times New Roman"/>
          <w:sz w:val="24"/>
          <w:szCs w:val="24"/>
        </w:rPr>
        <w:t>programów analizy danych.</w:t>
      </w:r>
    </w:p>
    <w:p w14:paraId="59B05945" w14:textId="6B1A92C8" w:rsidR="001C1203" w:rsidRDefault="001C1203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757DF84A" w14:textId="77777777" w:rsidR="003439A2" w:rsidRPr="00105F67" w:rsidRDefault="003439A2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3E8578C" w14:textId="6E800FC6" w:rsidR="001976C7" w:rsidRPr="00105F67" w:rsidRDefault="002B3341" w:rsidP="00105F67">
      <w:pPr>
        <w:spacing w:after="120"/>
        <w:rPr>
          <w:rFonts w:ascii="Times New Roman" w:hAnsi="Times New Roman" w:cs="Times New Roman"/>
          <w:sz w:val="24"/>
          <w:szCs w:val="24"/>
          <w:u w:val="single"/>
        </w:rPr>
      </w:pPr>
      <w:r w:rsidRPr="00105F67">
        <w:rPr>
          <w:rFonts w:ascii="Times New Roman" w:hAnsi="Times New Roman" w:cs="Times New Roman"/>
          <w:sz w:val="24"/>
          <w:szCs w:val="24"/>
          <w:u w:val="single"/>
        </w:rPr>
        <w:lastRenderedPageBreak/>
        <w:t>Gwarancja</w:t>
      </w:r>
    </w:p>
    <w:p w14:paraId="4CDEB6ED" w14:textId="62581273" w:rsidR="002B3341" w:rsidRPr="00105F67" w:rsidRDefault="008478BE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3</w:t>
      </w:r>
      <w:r w:rsidR="00D26A67">
        <w:rPr>
          <w:rFonts w:ascii="Times New Roman" w:hAnsi="Times New Roman" w:cs="Times New Roman"/>
          <w:sz w:val="24"/>
          <w:szCs w:val="24"/>
        </w:rPr>
        <w:t>1</w:t>
      </w:r>
      <w:r w:rsidR="002B3341" w:rsidRPr="00105F67">
        <w:rPr>
          <w:rFonts w:ascii="Times New Roman" w:hAnsi="Times New Roman" w:cs="Times New Roman"/>
          <w:sz w:val="24"/>
          <w:szCs w:val="24"/>
        </w:rPr>
        <w:t xml:space="preserve">) Gwarancja na urządzenie </w:t>
      </w:r>
      <w:r w:rsidR="002357D2">
        <w:rPr>
          <w:rFonts w:ascii="Times New Roman" w:hAnsi="Times New Roman" w:cs="Times New Roman"/>
          <w:sz w:val="24"/>
          <w:szCs w:val="24"/>
        </w:rPr>
        <w:t xml:space="preserve">co najmniej </w:t>
      </w:r>
      <w:r w:rsidR="002B3341" w:rsidRPr="00105F67">
        <w:rPr>
          <w:rFonts w:ascii="Times New Roman" w:hAnsi="Times New Roman" w:cs="Times New Roman"/>
          <w:sz w:val="24"/>
          <w:szCs w:val="24"/>
        </w:rPr>
        <w:t>2 lata</w:t>
      </w:r>
      <w:r w:rsidR="00683187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14ED5568" w14:textId="0045C283" w:rsidR="002B3341" w:rsidRPr="00105F67" w:rsidRDefault="00155EAB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3</w:t>
      </w:r>
      <w:r w:rsidR="00D26A67">
        <w:rPr>
          <w:rFonts w:ascii="Times New Roman" w:hAnsi="Times New Roman" w:cs="Times New Roman"/>
          <w:sz w:val="24"/>
          <w:szCs w:val="24"/>
        </w:rPr>
        <w:t>2</w:t>
      </w:r>
      <w:r w:rsidR="002B3341" w:rsidRPr="00105F67">
        <w:rPr>
          <w:rFonts w:ascii="Times New Roman" w:hAnsi="Times New Roman" w:cs="Times New Roman"/>
          <w:sz w:val="24"/>
          <w:szCs w:val="24"/>
        </w:rPr>
        <w:t xml:space="preserve">) Gwarancja na </w:t>
      </w:r>
      <w:r w:rsidR="004E1BD0" w:rsidRPr="00105F67">
        <w:rPr>
          <w:rFonts w:ascii="Times New Roman" w:hAnsi="Times New Roman" w:cs="Times New Roman"/>
          <w:sz w:val="24"/>
          <w:szCs w:val="24"/>
        </w:rPr>
        <w:t xml:space="preserve">motor </w:t>
      </w:r>
      <w:r w:rsidR="002B3341" w:rsidRPr="00105F67">
        <w:rPr>
          <w:rFonts w:ascii="Times New Roman" w:hAnsi="Times New Roman" w:cs="Times New Roman"/>
          <w:sz w:val="24"/>
          <w:szCs w:val="24"/>
        </w:rPr>
        <w:t xml:space="preserve">typu </w:t>
      </w:r>
      <w:proofErr w:type="spellStart"/>
      <w:r w:rsidR="002B3341" w:rsidRPr="00105F67">
        <w:rPr>
          <w:rFonts w:ascii="Times New Roman" w:hAnsi="Times New Roman" w:cs="Times New Roman"/>
          <w:sz w:val="24"/>
          <w:szCs w:val="24"/>
        </w:rPr>
        <w:t>servo</w:t>
      </w:r>
      <w:proofErr w:type="spellEnd"/>
      <w:r w:rsidR="002B3341" w:rsidRPr="00105F67">
        <w:rPr>
          <w:rFonts w:ascii="Times New Roman" w:hAnsi="Times New Roman" w:cs="Times New Roman"/>
          <w:sz w:val="24"/>
          <w:szCs w:val="24"/>
        </w:rPr>
        <w:t xml:space="preserve"> </w:t>
      </w:r>
      <w:r w:rsidR="002357D2">
        <w:rPr>
          <w:rFonts w:ascii="Times New Roman" w:hAnsi="Times New Roman" w:cs="Times New Roman"/>
          <w:sz w:val="24"/>
          <w:szCs w:val="24"/>
        </w:rPr>
        <w:t>co najmniej 1</w:t>
      </w:r>
      <w:r w:rsidR="002B3341" w:rsidRPr="00105F67">
        <w:rPr>
          <w:rFonts w:ascii="Times New Roman" w:hAnsi="Times New Roman" w:cs="Times New Roman"/>
          <w:sz w:val="24"/>
          <w:szCs w:val="24"/>
        </w:rPr>
        <w:t>0 la</w:t>
      </w:r>
      <w:r w:rsidR="00AE7D01" w:rsidRPr="00105F67">
        <w:rPr>
          <w:rFonts w:ascii="Times New Roman" w:hAnsi="Times New Roman" w:cs="Times New Roman"/>
          <w:sz w:val="24"/>
          <w:szCs w:val="24"/>
        </w:rPr>
        <w:t>t</w:t>
      </w:r>
      <w:r w:rsidR="00683187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300B3A49" w14:textId="77777777" w:rsidR="004765AC" w:rsidRPr="00105F67" w:rsidRDefault="004765AC" w:rsidP="00105F67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45DF0019" w14:textId="4BBF0CDA" w:rsidR="002674DA" w:rsidRPr="00105F67" w:rsidRDefault="004765AC" w:rsidP="00105F67">
      <w:pPr>
        <w:spacing w:after="120"/>
        <w:rPr>
          <w:rFonts w:ascii="Times New Roman" w:hAnsi="Times New Roman" w:cs="Times New Roman"/>
          <w:sz w:val="24"/>
          <w:szCs w:val="24"/>
          <w:u w:val="single"/>
        </w:rPr>
      </w:pPr>
      <w:r w:rsidRPr="00105F67">
        <w:rPr>
          <w:rFonts w:ascii="Times New Roman" w:hAnsi="Times New Roman" w:cs="Times New Roman"/>
          <w:sz w:val="24"/>
          <w:szCs w:val="24"/>
          <w:u w:val="single"/>
        </w:rPr>
        <w:t>Transport i i</w:t>
      </w:r>
      <w:r w:rsidR="002674DA" w:rsidRPr="00105F67">
        <w:rPr>
          <w:rFonts w:ascii="Times New Roman" w:hAnsi="Times New Roman" w:cs="Times New Roman"/>
          <w:sz w:val="24"/>
          <w:szCs w:val="24"/>
          <w:u w:val="single"/>
        </w:rPr>
        <w:t>nstalacja</w:t>
      </w:r>
    </w:p>
    <w:p w14:paraId="7EB141D4" w14:textId="63496AE5" w:rsidR="002674DA" w:rsidRPr="00105F67" w:rsidRDefault="00155EAB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3</w:t>
      </w:r>
      <w:r w:rsidR="00D26A67">
        <w:rPr>
          <w:rFonts w:ascii="Times New Roman" w:hAnsi="Times New Roman" w:cs="Times New Roman"/>
          <w:sz w:val="24"/>
          <w:szCs w:val="24"/>
        </w:rPr>
        <w:t>3</w:t>
      </w:r>
      <w:r w:rsidR="00B26CD9"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4765AC" w:rsidRPr="00105F67">
        <w:rPr>
          <w:rFonts w:ascii="Times New Roman" w:hAnsi="Times New Roman" w:cs="Times New Roman"/>
          <w:sz w:val="24"/>
          <w:szCs w:val="24"/>
        </w:rPr>
        <w:t>Cena zakupu obejmuje</w:t>
      </w:r>
      <w:r w:rsidR="002674DA" w:rsidRPr="00105F67">
        <w:rPr>
          <w:rFonts w:ascii="Times New Roman" w:hAnsi="Times New Roman" w:cs="Times New Roman"/>
          <w:sz w:val="24"/>
          <w:szCs w:val="24"/>
        </w:rPr>
        <w:t xml:space="preserve"> koszt transportu</w:t>
      </w:r>
      <w:r w:rsidR="00683187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28EC419A" w14:textId="3BEE6FA4" w:rsidR="002674DA" w:rsidRDefault="00155EAB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05F67">
        <w:rPr>
          <w:rFonts w:ascii="Times New Roman" w:hAnsi="Times New Roman" w:cs="Times New Roman"/>
          <w:sz w:val="24"/>
          <w:szCs w:val="24"/>
        </w:rPr>
        <w:t>3</w:t>
      </w:r>
      <w:r w:rsidR="00D26A67">
        <w:rPr>
          <w:rFonts w:ascii="Times New Roman" w:hAnsi="Times New Roman" w:cs="Times New Roman"/>
          <w:sz w:val="24"/>
          <w:szCs w:val="24"/>
        </w:rPr>
        <w:t>4</w:t>
      </w:r>
      <w:r w:rsidR="00B26CD9" w:rsidRPr="00105F67">
        <w:rPr>
          <w:rFonts w:ascii="Times New Roman" w:hAnsi="Times New Roman" w:cs="Times New Roman"/>
          <w:sz w:val="24"/>
          <w:szCs w:val="24"/>
        </w:rPr>
        <w:t xml:space="preserve">) </w:t>
      </w:r>
      <w:r w:rsidR="004765AC" w:rsidRPr="00105F67">
        <w:rPr>
          <w:rFonts w:ascii="Times New Roman" w:hAnsi="Times New Roman" w:cs="Times New Roman"/>
          <w:sz w:val="24"/>
          <w:szCs w:val="24"/>
        </w:rPr>
        <w:t xml:space="preserve">Cena zakupu obejmuje </w:t>
      </w:r>
      <w:r w:rsidR="002674DA" w:rsidRPr="00105F67">
        <w:rPr>
          <w:rFonts w:ascii="Times New Roman" w:hAnsi="Times New Roman" w:cs="Times New Roman"/>
          <w:sz w:val="24"/>
          <w:szCs w:val="24"/>
        </w:rPr>
        <w:t>instalacj</w:t>
      </w:r>
      <w:r w:rsidR="004765AC" w:rsidRPr="00105F67">
        <w:rPr>
          <w:rFonts w:ascii="Times New Roman" w:hAnsi="Times New Roman" w:cs="Times New Roman"/>
          <w:sz w:val="24"/>
          <w:szCs w:val="24"/>
        </w:rPr>
        <w:t>ę</w:t>
      </w:r>
      <w:r w:rsidR="002674DA" w:rsidRPr="00105F67">
        <w:rPr>
          <w:rFonts w:ascii="Times New Roman" w:hAnsi="Times New Roman" w:cs="Times New Roman"/>
          <w:sz w:val="24"/>
          <w:szCs w:val="24"/>
        </w:rPr>
        <w:t xml:space="preserve"> urządzenia</w:t>
      </w:r>
      <w:r w:rsidR="00683187" w:rsidRPr="00105F67">
        <w:rPr>
          <w:rFonts w:ascii="Times New Roman" w:hAnsi="Times New Roman" w:cs="Times New Roman"/>
          <w:sz w:val="24"/>
          <w:szCs w:val="24"/>
        </w:rPr>
        <w:t>.</w:t>
      </w:r>
    </w:p>
    <w:p w14:paraId="2C0C07F0" w14:textId="77777777" w:rsidR="00077CA1" w:rsidRDefault="00077CA1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12CE0675" w14:textId="2720078A" w:rsidR="00A3605B" w:rsidRPr="00DC4E31" w:rsidRDefault="00A3605B" w:rsidP="00A3605B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DC4E31">
        <w:rPr>
          <w:rFonts w:ascii="Times New Roman" w:hAnsi="Times New Roman" w:cs="Times New Roman"/>
          <w:b/>
          <w:bCs/>
          <w:sz w:val="24"/>
          <w:szCs w:val="24"/>
        </w:rPr>
        <w:t xml:space="preserve">II. Zestaw komputerowy stacjonarny do obsługi </w:t>
      </w:r>
      <w:proofErr w:type="spellStart"/>
      <w:r w:rsidR="00DC4E31" w:rsidRPr="00DC4E31">
        <w:rPr>
          <w:rFonts w:ascii="Times New Roman" w:hAnsi="Times New Roman" w:cs="Times New Roman"/>
          <w:b/>
          <w:bCs/>
          <w:sz w:val="24"/>
          <w:szCs w:val="24"/>
        </w:rPr>
        <w:t>spektrofluorymetru</w:t>
      </w:r>
      <w:proofErr w:type="spellEnd"/>
      <w:r w:rsidR="00DC4E31" w:rsidRPr="00DC4E31">
        <w:rPr>
          <w:rFonts w:ascii="Times New Roman" w:hAnsi="Times New Roman" w:cs="Times New Roman"/>
          <w:b/>
          <w:bCs/>
          <w:sz w:val="24"/>
          <w:szCs w:val="24"/>
        </w:rPr>
        <w:t xml:space="preserve"> typu </w:t>
      </w:r>
      <w:proofErr w:type="spellStart"/>
      <w:r w:rsidR="00DC4E31" w:rsidRPr="00DC4E31">
        <w:rPr>
          <w:rFonts w:ascii="Times New Roman" w:hAnsi="Times New Roman" w:cs="Times New Roman"/>
          <w:b/>
          <w:bCs/>
          <w:sz w:val="24"/>
          <w:szCs w:val="24"/>
        </w:rPr>
        <w:t>stopped</w:t>
      </w:r>
      <w:proofErr w:type="spellEnd"/>
      <w:r w:rsidR="00DC4E31" w:rsidRPr="00DC4E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DC4E31" w:rsidRPr="00DC4E31">
        <w:rPr>
          <w:rFonts w:ascii="Times New Roman" w:hAnsi="Times New Roman" w:cs="Times New Roman"/>
          <w:b/>
          <w:bCs/>
          <w:sz w:val="24"/>
          <w:szCs w:val="24"/>
        </w:rPr>
        <w:t>flow</w:t>
      </w:r>
      <w:proofErr w:type="spellEnd"/>
    </w:p>
    <w:p w14:paraId="009BA675" w14:textId="209304B4" w:rsidR="004B448E" w:rsidRDefault="00DC0411" w:rsidP="00A3605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Minimalne wymagane p</w:t>
      </w:r>
      <w:r w:rsidR="004B448E">
        <w:rPr>
          <w:rFonts w:ascii="Times New Roman" w:hAnsi="Times New Roman" w:cs="Times New Roman"/>
          <w:sz w:val="24"/>
          <w:szCs w:val="24"/>
        </w:rPr>
        <w:t>arametry komputera w zestawie komputerowym do obsługi urządzenia to:</w:t>
      </w:r>
    </w:p>
    <w:p w14:paraId="3DC57011" w14:textId="5B079AE5" w:rsidR="004B448E" w:rsidRDefault="004B448E" w:rsidP="00A3605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procesor o parametrach co najmniej 10 rdzeni, 20 wątków i częstotliwości 3,7 GHz</w:t>
      </w:r>
    </w:p>
    <w:p w14:paraId="1D8C5F3E" w14:textId="77777777" w:rsidR="004B448E" w:rsidRDefault="004B448E" w:rsidP="00A3605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RAM co najmniej 8 GB</w:t>
      </w:r>
    </w:p>
    <w:p w14:paraId="61D938A6" w14:textId="1EBEE622" w:rsidR="004B448E" w:rsidRDefault="004B448E" w:rsidP="00A3605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twardy dysk co najmniej 500 GB</w:t>
      </w:r>
    </w:p>
    <w:p w14:paraId="42AF691A" w14:textId="134B4FD0" w:rsidR="004B448E" w:rsidRDefault="004B448E" w:rsidP="00A3605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karta graficzna co najmniej 4GB</w:t>
      </w:r>
    </w:p>
    <w:p w14:paraId="2A21839C" w14:textId="491A6049" w:rsidR="00A3605B" w:rsidRDefault="004B448E" w:rsidP="00A3605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3605B" w:rsidRPr="00105F67">
        <w:rPr>
          <w:rFonts w:ascii="Times New Roman" w:hAnsi="Times New Roman" w:cs="Times New Roman"/>
          <w:sz w:val="24"/>
          <w:szCs w:val="24"/>
        </w:rPr>
        <w:t>system Windows 11 lub wyższy</w:t>
      </w:r>
    </w:p>
    <w:p w14:paraId="7ADA2B5F" w14:textId="77777777" w:rsidR="004B448E" w:rsidRPr="00105F67" w:rsidRDefault="004B448E" w:rsidP="00A3605B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592C224D" w14:textId="15523BEF" w:rsidR="00A3605B" w:rsidRDefault="00A3605B" w:rsidP="00105F67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A3605B">
        <w:rPr>
          <w:rFonts w:ascii="Times New Roman" w:hAnsi="Times New Roman" w:cs="Times New Roman"/>
          <w:b/>
          <w:bCs/>
          <w:sz w:val="24"/>
          <w:szCs w:val="24"/>
        </w:rPr>
        <w:t>III. Monitor do komputera do obsługi urządzenia</w:t>
      </w:r>
    </w:p>
    <w:p w14:paraId="30411C23" w14:textId="137B3164" w:rsidR="004B448E" w:rsidRPr="004B448E" w:rsidRDefault="00962282" w:rsidP="00105F67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Minimalne p</w:t>
      </w:r>
      <w:r w:rsidR="004B448E">
        <w:rPr>
          <w:rFonts w:ascii="Times New Roman" w:hAnsi="Times New Roman" w:cs="Times New Roman"/>
          <w:sz w:val="24"/>
          <w:szCs w:val="24"/>
        </w:rPr>
        <w:t>arametry monitora: monitor</w:t>
      </w:r>
      <w:r w:rsidR="004B448E" w:rsidRPr="004B44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448E" w:rsidRPr="004B448E">
        <w:rPr>
          <w:rFonts w:ascii="Times New Roman" w:hAnsi="Times New Roman" w:cs="Times New Roman"/>
          <w:sz w:val="24"/>
          <w:szCs w:val="24"/>
        </w:rPr>
        <w:t>full</w:t>
      </w:r>
      <w:proofErr w:type="spellEnd"/>
      <w:r w:rsidR="004B448E">
        <w:rPr>
          <w:rFonts w:ascii="Times New Roman" w:hAnsi="Times New Roman" w:cs="Times New Roman"/>
          <w:sz w:val="24"/>
          <w:szCs w:val="24"/>
        </w:rPr>
        <w:t xml:space="preserve"> </w:t>
      </w:r>
      <w:r w:rsidR="004B448E" w:rsidRPr="004B448E">
        <w:rPr>
          <w:rFonts w:ascii="Times New Roman" w:hAnsi="Times New Roman" w:cs="Times New Roman"/>
          <w:sz w:val="24"/>
          <w:szCs w:val="24"/>
        </w:rPr>
        <w:t>HD o przekątnej ekranu 22 cal</w:t>
      </w:r>
      <w:r w:rsidR="004B448E">
        <w:rPr>
          <w:rFonts w:ascii="Times New Roman" w:hAnsi="Times New Roman" w:cs="Times New Roman"/>
          <w:sz w:val="24"/>
          <w:szCs w:val="24"/>
        </w:rPr>
        <w:t>e</w:t>
      </w:r>
    </w:p>
    <w:sectPr w:rsidR="004B448E" w:rsidRPr="004B448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3405B3" w14:textId="77777777" w:rsidR="003439A2" w:rsidRDefault="003439A2" w:rsidP="003439A2">
      <w:pPr>
        <w:spacing w:after="0" w:line="240" w:lineRule="auto"/>
      </w:pPr>
      <w:r>
        <w:separator/>
      </w:r>
    </w:p>
  </w:endnote>
  <w:endnote w:type="continuationSeparator" w:id="0">
    <w:p w14:paraId="7727471C" w14:textId="77777777" w:rsidR="003439A2" w:rsidRDefault="003439A2" w:rsidP="00343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76BF75" w14:textId="77777777" w:rsidR="003439A2" w:rsidRDefault="003439A2" w:rsidP="003439A2">
      <w:pPr>
        <w:spacing w:after="0" w:line="240" w:lineRule="auto"/>
      </w:pPr>
      <w:r>
        <w:separator/>
      </w:r>
    </w:p>
  </w:footnote>
  <w:footnote w:type="continuationSeparator" w:id="0">
    <w:p w14:paraId="709A18DD" w14:textId="77777777" w:rsidR="003439A2" w:rsidRDefault="003439A2" w:rsidP="00343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F16F0" w14:textId="58904A5D" w:rsidR="003439A2" w:rsidRDefault="003439A2">
    <w:pPr>
      <w:pStyle w:val="Nagwek"/>
    </w:pPr>
    <w:r>
      <w:t>ZP3/1146/24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C08A5"/>
    <w:multiLevelType w:val="multilevel"/>
    <w:tmpl w:val="9D181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04533D"/>
    <w:multiLevelType w:val="hybridMultilevel"/>
    <w:tmpl w:val="B6427E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EC0"/>
    <w:rsid w:val="00011BC0"/>
    <w:rsid w:val="000619A5"/>
    <w:rsid w:val="00077CA1"/>
    <w:rsid w:val="0009463C"/>
    <w:rsid w:val="000A660B"/>
    <w:rsid w:val="000B13D2"/>
    <w:rsid w:val="00105F67"/>
    <w:rsid w:val="00155EAB"/>
    <w:rsid w:val="001634A3"/>
    <w:rsid w:val="001656EC"/>
    <w:rsid w:val="0017231C"/>
    <w:rsid w:val="001976C7"/>
    <w:rsid w:val="001A292F"/>
    <w:rsid w:val="001C1203"/>
    <w:rsid w:val="001F18D8"/>
    <w:rsid w:val="00231E0E"/>
    <w:rsid w:val="002357D2"/>
    <w:rsid w:val="00235EE8"/>
    <w:rsid w:val="00253A7F"/>
    <w:rsid w:val="00263B6B"/>
    <w:rsid w:val="002674DA"/>
    <w:rsid w:val="002A7AEF"/>
    <w:rsid w:val="002B16A9"/>
    <w:rsid w:val="002B3341"/>
    <w:rsid w:val="002B5877"/>
    <w:rsid w:val="002D585A"/>
    <w:rsid w:val="002F5D51"/>
    <w:rsid w:val="00321847"/>
    <w:rsid w:val="003439A2"/>
    <w:rsid w:val="003459CE"/>
    <w:rsid w:val="00352B6E"/>
    <w:rsid w:val="00357705"/>
    <w:rsid w:val="003A30BF"/>
    <w:rsid w:val="003B4BF4"/>
    <w:rsid w:val="003E5D56"/>
    <w:rsid w:val="004325E1"/>
    <w:rsid w:val="004765AC"/>
    <w:rsid w:val="00481BA8"/>
    <w:rsid w:val="004B448E"/>
    <w:rsid w:val="004C01A6"/>
    <w:rsid w:val="004C581F"/>
    <w:rsid w:val="004E1BD0"/>
    <w:rsid w:val="005726B0"/>
    <w:rsid w:val="00584D26"/>
    <w:rsid w:val="0059734E"/>
    <w:rsid w:val="005A5AB8"/>
    <w:rsid w:val="005B551E"/>
    <w:rsid w:val="005B6D3A"/>
    <w:rsid w:val="00603752"/>
    <w:rsid w:val="00647BAE"/>
    <w:rsid w:val="00657354"/>
    <w:rsid w:val="00663B81"/>
    <w:rsid w:val="00667703"/>
    <w:rsid w:val="00667F2D"/>
    <w:rsid w:val="00683187"/>
    <w:rsid w:val="006E1A2E"/>
    <w:rsid w:val="007163BD"/>
    <w:rsid w:val="00737CF9"/>
    <w:rsid w:val="00746CF6"/>
    <w:rsid w:val="00750153"/>
    <w:rsid w:val="007C75C1"/>
    <w:rsid w:val="008035B9"/>
    <w:rsid w:val="008101DB"/>
    <w:rsid w:val="008478BE"/>
    <w:rsid w:val="008B3AC5"/>
    <w:rsid w:val="008E62B1"/>
    <w:rsid w:val="008E645E"/>
    <w:rsid w:val="00962282"/>
    <w:rsid w:val="009668BD"/>
    <w:rsid w:val="00974AAE"/>
    <w:rsid w:val="009D311B"/>
    <w:rsid w:val="009D7079"/>
    <w:rsid w:val="00A022F1"/>
    <w:rsid w:val="00A228BE"/>
    <w:rsid w:val="00A25307"/>
    <w:rsid w:val="00A3605B"/>
    <w:rsid w:val="00A5063A"/>
    <w:rsid w:val="00A6633E"/>
    <w:rsid w:val="00A81F16"/>
    <w:rsid w:val="00A82612"/>
    <w:rsid w:val="00A8387B"/>
    <w:rsid w:val="00AE52AC"/>
    <w:rsid w:val="00AE7D01"/>
    <w:rsid w:val="00B15F7E"/>
    <w:rsid w:val="00B26CD9"/>
    <w:rsid w:val="00B526F6"/>
    <w:rsid w:val="00B70EF1"/>
    <w:rsid w:val="00B74CAD"/>
    <w:rsid w:val="00B826A8"/>
    <w:rsid w:val="00B94C02"/>
    <w:rsid w:val="00BE0631"/>
    <w:rsid w:val="00C2228E"/>
    <w:rsid w:val="00C36B92"/>
    <w:rsid w:val="00C50138"/>
    <w:rsid w:val="00CB1EC0"/>
    <w:rsid w:val="00D13F0F"/>
    <w:rsid w:val="00D24728"/>
    <w:rsid w:val="00D26A67"/>
    <w:rsid w:val="00D776C6"/>
    <w:rsid w:val="00D85BAB"/>
    <w:rsid w:val="00DB4A56"/>
    <w:rsid w:val="00DC0411"/>
    <w:rsid w:val="00DC4E31"/>
    <w:rsid w:val="00DE705E"/>
    <w:rsid w:val="00E428B2"/>
    <w:rsid w:val="00E63261"/>
    <w:rsid w:val="00E64EFD"/>
    <w:rsid w:val="00E76A1D"/>
    <w:rsid w:val="00ED6DEA"/>
    <w:rsid w:val="00ED7B46"/>
    <w:rsid w:val="00EE33FB"/>
    <w:rsid w:val="00F73F1A"/>
    <w:rsid w:val="00F81EFB"/>
    <w:rsid w:val="00F959DE"/>
    <w:rsid w:val="00FA340C"/>
    <w:rsid w:val="00FA721B"/>
    <w:rsid w:val="00FD465B"/>
    <w:rsid w:val="00FF5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38185"/>
  <w15:docId w15:val="{7EB407AF-1BE8-48A3-931C-A236EC960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29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439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39A2"/>
  </w:style>
  <w:style w:type="paragraph" w:styleId="Stopka">
    <w:name w:val="footer"/>
    <w:basedOn w:val="Normalny"/>
    <w:link w:val="StopkaZnak"/>
    <w:uiPriority w:val="99"/>
    <w:unhideWhenUsed/>
    <w:rsid w:val="003439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39A2"/>
  </w:style>
  <w:style w:type="paragraph" w:styleId="Tekstdymka">
    <w:name w:val="Balloon Text"/>
    <w:basedOn w:val="Normalny"/>
    <w:link w:val="TekstdymkaZnak"/>
    <w:uiPriority w:val="99"/>
    <w:semiHidden/>
    <w:unhideWhenUsed/>
    <w:rsid w:val="003439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39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5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810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</dc:creator>
  <cp:lastModifiedBy>Iwona Zerbin</cp:lastModifiedBy>
  <cp:revision>2</cp:revision>
  <cp:lastPrinted>2024-04-08T08:37:00Z</cp:lastPrinted>
  <dcterms:created xsi:type="dcterms:W3CDTF">2024-04-08T08:38:00Z</dcterms:created>
  <dcterms:modified xsi:type="dcterms:W3CDTF">2024-04-08T08:38:00Z</dcterms:modified>
</cp:coreProperties>
</file>