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B08E512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>Oświadczenie Wyk</w:t>
            </w:r>
            <w:bookmarkStart w:id="0" w:name="_GoBack"/>
            <w:bookmarkEnd w:id="0"/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- </w:t>
            </w:r>
            <w:r w:rsidR="00735829" w:rsidRPr="00735829">
              <w:rPr>
                <w:rFonts w:ascii="Arial" w:hAnsi="Arial" w:cs="Arial"/>
                <w:b/>
                <w:color w:val="2E74B5" w:themeColor="accent1" w:themeShade="BF"/>
                <w:sz w:val="32"/>
                <w:szCs w:val="32"/>
              </w:rPr>
              <w:t>część ……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3667EB23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735829" w:rsidRPr="00BA0483">
        <w:rPr>
          <w:rFonts w:ascii="Arial" w:hAnsi="Arial" w:cs="Arial"/>
        </w:rPr>
        <w:t xml:space="preserve"> </w:t>
      </w:r>
      <w:r w:rsidR="00735829" w:rsidRPr="00FA5C7D">
        <w:rPr>
          <w:rFonts w:ascii="Arial" w:hAnsi="Arial" w:cs="Arial"/>
          <w:b/>
        </w:rPr>
        <w:t xml:space="preserve">dostawa wraz z instalacją </w:t>
      </w:r>
      <w:proofErr w:type="spellStart"/>
      <w:r w:rsidR="00735829" w:rsidRPr="00FA5C7D">
        <w:rPr>
          <w:rFonts w:ascii="Arial" w:hAnsi="Arial" w:cs="Arial"/>
          <w:b/>
        </w:rPr>
        <w:t>spektrofluorymetrów</w:t>
      </w:r>
      <w:proofErr w:type="spellEnd"/>
      <w:r w:rsidR="00735829" w:rsidRPr="00FA5C7D">
        <w:rPr>
          <w:rFonts w:ascii="Arial" w:hAnsi="Arial" w:cs="Arial"/>
          <w:b/>
        </w:rPr>
        <w:t xml:space="preserve"> wraz z wyposażeniem   -2 części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878D" w14:textId="56B72E20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735829">
      <w:rPr>
        <w:rFonts w:ascii="Arial" w:hAnsi="Arial" w:cs="Arial"/>
        <w:i/>
      </w:rPr>
      <w:t>1146</w:t>
    </w:r>
    <w:r w:rsidR="008330CD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7E12-2186-4FCC-9371-5D180C3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2024-04-08T09:47:00Z</cp:lastPrinted>
  <dcterms:created xsi:type="dcterms:W3CDTF">2024-04-08T09:47:00Z</dcterms:created>
  <dcterms:modified xsi:type="dcterms:W3CDTF">2024-04-08T09:47:00Z</dcterms:modified>
</cp:coreProperties>
</file>