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297" w:rsidRPr="00471F3F" w:rsidRDefault="002347CF" w:rsidP="00786641">
      <w:pPr>
        <w:jc w:val="right"/>
        <w:rPr>
          <w:rFonts w:ascii="Arial" w:hAnsi="Arial" w:cs="Arial"/>
          <w:sz w:val="24"/>
          <w:szCs w:val="24"/>
        </w:rPr>
      </w:pPr>
      <w:r w:rsidRPr="002347CF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2347CF">
        <w:rPr>
          <w:rFonts w:ascii="Arial" w:hAnsi="Arial" w:cs="Arial"/>
          <w:sz w:val="24"/>
          <w:szCs w:val="24"/>
        </w:rPr>
        <w:t>2024-04-15</w:t>
      </w:r>
    </w:p>
    <w:p w:rsidR="00D34297" w:rsidRPr="00471F3F" w:rsidRDefault="002347CF" w:rsidP="00786641">
      <w:pPr>
        <w:rPr>
          <w:rFonts w:ascii="Arial" w:hAnsi="Arial" w:cs="Arial"/>
          <w:b/>
          <w:bCs/>
          <w:sz w:val="24"/>
          <w:szCs w:val="24"/>
        </w:rPr>
      </w:pPr>
      <w:r w:rsidRPr="002347C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34297" w:rsidRPr="00471F3F" w:rsidRDefault="002347CF" w:rsidP="00786641">
      <w:pPr>
        <w:rPr>
          <w:rFonts w:ascii="Arial" w:hAnsi="Arial" w:cs="Arial"/>
          <w:sz w:val="24"/>
          <w:szCs w:val="24"/>
        </w:rPr>
      </w:pPr>
      <w:r w:rsidRPr="002347CF">
        <w:rPr>
          <w:rFonts w:ascii="Arial" w:hAnsi="Arial" w:cs="Arial"/>
          <w:sz w:val="24"/>
          <w:szCs w:val="24"/>
        </w:rPr>
        <w:t>ul. Warszawska 24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347CF">
        <w:rPr>
          <w:rFonts w:ascii="Arial" w:hAnsi="Arial" w:cs="Arial"/>
          <w:sz w:val="24"/>
          <w:szCs w:val="24"/>
        </w:rPr>
        <w:t>W-9/110,</w:t>
      </w:r>
    </w:p>
    <w:p w:rsidR="00D34297" w:rsidRPr="00471F3F" w:rsidRDefault="002347CF" w:rsidP="00786641">
      <w:pPr>
        <w:rPr>
          <w:rFonts w:ascii="Arial" w:hAnsi="Arial" w:cs="Arial"/>
          <w:sz w:val="24"/>
          <w:szCs w:val="24"/>
        </w:rPr>
      </w:pPr>
      <w:r w:rsidRPr="002347CF">
        <w:rPr>
          <w:rFonts w:ascii="Arial" w:hAnsi="Arial" w:cs="Arial"/>
          <w:sz w:val="24"/>
          <w:szCs w:val="24"/>
        </w:rPr>
        <w:t>31-155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347CF">
        <w:rPr>
          <w:rFonts w:ascii="Arial" w:hAnsi="Arial" w:cs="Arial"/>
          <w:sz w:val="24"/>
          <w:szCs w:val="24"/>
        </w:rPr>
        <w:t>KRAKÓW</w:t>
      </w:r>
    </w:p>
    <w:p w:rsidR="00D34297" w:rsidRPr="00471F3F" w:rsidRDefault="00D34297" w:rsidP="00786641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34297" w:rsidRPr="003261E7" w:rsidRDefault="00D34297" w:rsidP="00786641">
      <w:pPr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786641" w:rsidRDefault="00786641" w:rsidP="0078664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</w:p>
    <w:p w:rsidR="00D34297" w:rsidRPr="00471F3F" w:rsidRDefault="00D34297" w:rsidP="0078664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Default="00D34297" w:rsidP="0078664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:rsidR="00786641" w:rsidRPr="00471F3F" w:rsidRDefault="00786641" w:rsidP="0078664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786641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786641">
            <w:pPr>
              <w:keepNext/>
              <w:spacing w:before="6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D34297" w:rsidRDefault="00D34297" w:rsidP="0078664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78664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78664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2347CF" w:rsidP="0078664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347CF">
              <w:rPr>
                <w:rFonts w:ascii="Arial" w:hAnsi="Arial" w:cs="Arial"/>
                <w:bCs/>
                <w:sz w:val="24"/>
                <w:szCs w:val="24"/>
              </w:rPr>
              <w:t>Dostawa projektorów</w:t>
            </w:r>
          </w:p>
        </w:tc>
      </w:tr>
      <w:tr w:rsidR="002347CF" w:rsidRPr="00D34297" w:rsidTr="00D868D8">
        <w:tc>
          <w:tcPr>
            <w:tcW w:w="2269" w:type="dxa"/>
            <w:shd w:val="clear" w:color="auto" w:fill="auto"/>
          </w:tcPr>
          <w:p w:rsidR="002347CF" w:rsidRPr="00D34297" w:rsidRDefault="002347CF" w:rsidP="0078664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47CF" w:rsidRPr="00D34297" w:rsidRDefault="002347CF" w:rsidP="0078664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347CF">
              <w:rPr>
                <w:rFonts w:ascii="Arial" w:hAnsi="Arial" w:cs="Arial"/>
                <w:bCs/>
                <w:sz w:val="24"/>
                <w:szCs w:val="24"/>
              </w:rPr>
              <w:t>KA-2/019/2024</w:t>
            </w:r>
          </w:p>
        </w:tc>
      </w:tr>
    </w:tbl>
    <w:p w:rsidR="00010B31" w:rsidRPr="00D34297" w:rsidRDefault="00010B31" w:rsidP="00786641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Default="00EB1359" w:rsidP="0078664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2347CF" w:rsidRPr="002347CF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347CF" w:rsidRPr="002347CF">
        <w:rPr>
          <w:rFonts w:ascii="Arial" w:hAnsi="Arial" w:cs="Arial"/>
          <w:sz w:val="24"/>
          <w:szCs w:val="24"/>
        </w:rPr>
        <w:t>(</w:t>
      </w:r>
      <w:proofErr w:type="spellStart"/>
      <w:r w:rsidR="002347CF" w:rsidRPr="002347CF">
        <w:rPr>
          <w:rFonts w:ascii="Arial" w:hAnsi="Arial" w:cs="Arial"/>
          <w:sz w:val="24"/>
          <w:szCs w:val="24"/>
        </w:rPr>
        <w:t>t.j</w:t>
      </w:r>
      <w:proofErr w:type="spellEnd"/>
      <w:r w:rsidR="002347CF" w:rsidRPr="002347CF">
        <w:rPr>
          <w:rFonts w:ascii="Arial" w:hAnsi="Arial" w:cs="Arial"/>
          <w:sz w:val="24"/>
          <w:szCs w:val="24"/>
        </w:rPr>
        <w:t>. Dz. U. z 2023r. poz. 1605</w:t>
      </w:r>
      <w:r w:rsidR="00786641">
        <w:rPr>
          <w:rFonts w:ascii="Arial" w:hAnsi="Arial" w:cs="Arial"/>
          <w:sz w:val="24"/>
          <w:szCs w:val="24"/>
        </w:rPr>
        <w:t xml:space="preserve"> ze zm.</w:t>
      </w:r>
      <w:r w:rsidR="002347CF" w:rsidRPr="002347CF">
        <w:rPr>
          <w:rFonts w:ascii="Arial" w:hAnsi="Arial" w:cs="Arial"/>
          <w:sz w:val="24"/>
          <w:szCs w:val="24"/>
        </w:rPr>
        <w:t>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</w:t>
      </w:r>
      <w:r w:rsidRPr="004232A5">
        <w:rPr>
          <w:rFonts w:ascii="Arial" w:hAnsi="Arial" w:cs="Arial"/>
          <w:b/>
          <w:sz w:val="24"/>
          <w:szCs w:val="24"/>
        </w:rPr>
        <w:t>unieważnia postępowanie o udzielenie zamówienia publicznego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010B31" w:rsidRPr="00786641">
        <w:rPr>
          <w:rFonts w:ascii="Arial" w:hAnsi="Arial" w:cs="Arial"/>
          <w:b/>
          <w:sz w:val="24"/>
          <w:szCs w:val="24"/>
        </w:rPr>
        <w:t>na</w:t>
      </w:r>
      <w:r w:rsidRPr="00786641">
        <w:rPr>
          <w:rFonts w:ascii="Arial" w:hAnsi="Arial" w:cs="Arial"/>
          <w:b/>
          <w:sz w:val="24"/>
          <w:szCs w:val="24"/>
        </w:rPr>
        <w:t xml:space="preserve"> </w:t>
      </w:r>
      <w:r w:rsidR="00786641" w:rsidRPr="00786641">
        <w:rPr>
          <w:rFonts w:ascii="Arial" w:hAnsi="Arial" w:cs="Arial"/>
          <w:b/>
          <w:sz w:val="24"/>
          <w:szCs w:val="24"/>
        </w:rPr>
        <w:t>zadanie częściowe nr 1</w:t>
      </w:r>
      <w:r w:rsidR="004232A5">
        <w:rPr>
          <w:rFonts w:ascii="Arial" w:hAnsi="Arial" w:cs="Arial"/>
          <w:b/>
          <w:sz w:val="24"/>
          <w:szCs w:val="24"/>
        </w:rPr>
        <w:t>.</w:t>
      </w:r>
    </w:p>
    <w:p w:rsidR="004232A5" w:rsidRPr="00786641" w:rsidRDefault="004232A5" w:rsidP="00786641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620"/>
      </w:tblGrid>
      <w:tr w:rsidR="00D44D12" w:rsidRPr="00D34297" w:rsidTr="004232A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86641" w:rsidRDefault="00D44D12" w:rsidP="0078664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86641">
              <w:rPr>
                <w:rFonts w:ascii="Arial" w:hAnsi="Arial" w:cs="Arial"/>
                <w:b/>
                <w:sz w:val="24"/>
                <w:szCs w:val="24"/>
              </w:rPr>
              <w:t>Część nr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786641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78664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2347CF" w:rsidRPr="00D34297" w:rsidTr="004232A5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A5" w:rsidRDefault="002347CF" w:rsidP="004232A5">
            <w:pPr>
              <w:spacing w:before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641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4232A5" w:rsidRPr="002347C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4232A5" w:rsidRPr="00D34297" w:rsidRDefault="004232A5" w:rsidP="004232A5">
            <w:pPr>
              <w:spacing w:before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347CF">
              <w:rPr>
                <w:rFonts w:ascii="Arial" w:hAnsi="Arial" w:cs="Arial"/>
                <w:b/>
                <w:sz w:val="24"/>
                <w:szCs w:val="24"/>
              </w:rPr>
              <w:t>Projektor przenośny dla Ka</w:t>
            </w:r>
            <w:r>
              <w:rPr>
                <w:rFonts w:ascii="Arial" w:hAnsi="Arial" w:cs="Arial"/>
                <w:b/>
                <w:sz w:val="24"/>
                <w:szCs w:val="24"/>
              </w:rPr>
              <w:t>t</w:t>
            </w:r>
            <w:r w:rsidRPr="002347CF">
              <w:rPr>
                <w:rFonts w:ascii="Arial" w:hAnsi="Arial" w:cs="Arial"/>
                <w:b/>
                <w:sz w:val="24"/>
                <w:szCs w:val="24"/>
              </w:rPr>
              <w:t>edry M-01</w:t>
            </w:r>
          </w:p>
          <w:p w:rsidR="002347CF" w:rsidRPr="00786641" w:rsidRDefault="002347CF" w:rsidP="00786641">
            <w:pPr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CF" w:rsidRPr="00D34297" w:rsidRDefault="002347CF" w:rsidP="00786641">
            <w:pPr>
              <w:spacing w:before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A7450" w:rsidRDefault="004232A5" w:rsidP="0078664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 podst. a</w:t>
            </w:r>
            <w:r w:rsidR="002347CF" w:rsidRPr="002347CF">
              <w:rPr>
                <w:rFonts w:ascii="Arial" w:hAnsi="Arial" w:cs="Arial"/>
                <w:sz w:val="24"/>
                <w:szCs w:val="24"/>
              </w:rPr>
              <w:t xml:space="preserve">rt. 255 pkt. </w:t>
            </w:r>
            <w:r w:rsidR="006A7450">
              <w:rPr>
                <w:rFonts w:ascii="Arial" w:hAnsi="Arial" w:cs="Arial"/>
                <w:sz w:val="24"/>
                <w:szCs w:val="24"/>
              </w:rPr>
              <w:t>6</w:t>
            </w:r>
            <w:r w:rsidR="002347CF"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 w:rsidR="002347CF"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 w:rsidR="002347C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2347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7450">
              <w:rPr>
                <w:rFonts w:ascii="Arial" w:hAnsi="Arial" w:cs="Arial"/>
                <w:sz w:val="24"/>
                <w:szCs w:val="24"/>
              </w:rPr>
              <w:t>–</w:t>
            </w:r>
            <w:r w:rsidR="002347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7450">
              <w:rPr>
                <w:rFonts w:ascii="Arial" w:hAnsi="Arial" w:cs="Arial"/>
                <w:sz w:val="24"/>
                <w:szCs w:val="24"/>
              </w:rPr>
              <w:t>post</w:t>
            </w:r>
            <w:r w:rsidR="00463C4C">
              <w:rPr>
                <w:rFonts w:ascii="Arial" w:hAnsi="Arial" w:cs="Arial"/>
                <w:sz w:val="24"/>
                <w:szCs w:val="24"/>
              </w:rPr>
              <w:t>ę</w:t>
            </w:r>
            <w:bookmarkStart w:id="0" w:name="_GoBack"/>
            <w:bookmarkEnd w:id="0"/>
            <w:r w:rsidR="006A7450">
              <w:rPr>
                <w:rFonts w:ascii="Arial" w:hAnsi="Arial" w:cs="Arial"/>
                <w:sz w:val="24"/>
                <w:szCs w:val="24"/>
              </w:rPr>
              <w:t xml:space="preserve">powanie  obarczone jest niemożliwą do usunięcia wadą uniemożliwiającą zawarcie niepodlegającej unieważnieniu umowy </w:t>
            </w:r>
            <w:proofErr w:type="spellStart"/>
            <w:r w:rsidR="006A7450">
              <w:rPr>
                <w:rFonts w:ascii="Arial" w:hAnsi="Arial" w:cs="Arial"/>
                <w:sz w:val="24"/>
                <w:szCs w:val="24"/>
              </w:rPr>
              <w:t>ws</w:t>
            </w:r>
            <w:proofErr w:type="spellEnd"/>
            <w:r w:rsidR="006A7450">
              <w:rPr>
                <w:rFonts w:ascii="Arial" w:hAnsi="Arial" w:cs="Arial"/>
                <w:sz w:val="24"/>
                <w:szCs w:val="24"/>
              </w:rPr>
              <w:t>. zamówienia publicznego.</w:t>
            </w:r>
          </w:p>
          <w:p w:rsidR="006A7450" w:rsidRDefault="006A7450" w:rsidP="0078664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347CF" w:rsidRPr="00D34297" w:rsidRDefault="002347CF" w:rsidP="00786641">
            <w:pPr>
              <w:spacing w:before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347CF" w:rsidRPr="00D34297" w:rsidRDefault="002347CF" w:rsidP="0078664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47CF">
              <w:rPr>
                <w:rFonts w:ascii="Arial" w:hAnsi="Arial" w:cs="Arial"/>
                <w:sz w:val="24"/>
                <w:szCs w:val="24"/>
              </w:rPr>
              <w:t>Wybrany wykonawca  zrezygnował z podpisania umowy. Cena kolejnej najwyżej ocenionej oferty przewyższa kwotę, którą Zamawiający zamierza przeznaczyć na sfinansowanie zamówienia.</w:t>
            </w:r>
          </w:p>
        </w:tc>
      </w:tr>
    </w:tbl>
    <w:p w:rsidR="002A7DFF" w:rsidRDefault="002A7DFF" w:rsidP="00786641">
      <w:pPr>
        <w:pStyle w:val="Tekstpodstawowy"/>
        <w:spacing w:before="600" w:line="240" w:lineRule="auto"/>
        <w:ind w:left="3119" w:firstLine="425"/>
        <w:jc w:val="right"/>
      </w:pP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AB3" w:rsidRDefault="00D22AB3" w:rsidP="00D34297">
      <w:r>
        <w:separator/>
      </w:r>
    </w:p>
  </w:endnote>
  <w:endnote w:type="continuationSeparator" w:id="0">
    <w:p w:rsidR="00D22AB3" w:rsidRDefault="00D22AB3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7CF" w:rsidRDefault="00234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7CF" w:rsidRDefault="002347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AB3" w:rsidRDefault="00D22AB3" w:rsidP="00D34297">
      <w:r>
        <w:separator/>
      </w:r>
    </w:p>
  </w:footnote>
  <w:footnote w:type="continuationSeparator" w:id="0">
    <w:p w:rsidR="00D22AB3" w:rsidRDefault="00D22AB3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7CF" w:rsidRDefault="002347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7CF" w:rsidRDefault="002347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7CF" w:rsidRDefault="002347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AB3"/>
    <w:rsid w:val="00010B31"/>
    <w:rsid w:val="00104963"/>
    <w:rsid w:val="00150F65"/>
    <w:rsid w:val="002347CF"/>
    <w:rsid w:val="002A7DFF"/>
    <w:rsid w:val="00310284"/>
    <w:rsid w:val="004232A5"/>
    <w:rsid w:val="00463C4C"/>
    <w:rsid w:val="004E2226"/>
    <w:rsid w:val="005464E2"/>
    <w:rsid w:val="006A7450"/>
    <w:rsid w:val="00786641"/>
    <w:rsid w:val="00823326"/>
    <w:rsid w:val="00856A3E"/>
    <w:rsid w:val="00894412"/>
    <w:rsid w:val="009462DF"/>
    <w:rsid w:val="009500EB"/>
    <w:rsid w:val="00993EFC"/>
    <w:rsid w:val="00AB3E72"/>
    <w:rsid w:val="00AC1A4B"/>
    <w:rsid w:val="00D22AB3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DF057C"/>
  <w15:chartTrackingRefBased/>
  <w15:docId w15:val="{B36B4F54-675E-41E1-945F-89E31599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146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dcterms:created xsi:type="dcterms:W3CDTF">2024-04-15T07:39:00Z</dcterms:created>
  <dcterms:modified xsi:type="dcterms:W3CDTF">2024-04-15T07:58:00Z</dcterms:modified>
</cp:coreProperties>
</file>