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81914"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2024/BZP 00286769/01</w:t>
      </w:r>
    </w:p>
    <w:p w14:paraId="15996E05" w14:textId="77777777" w:rsidR="000C226F" w:rsidRPr="000C226F" w:rsidRDefault="000C226F" w:rsidP="000C226F">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0C226F">
        <w:rPr>
          <w:rFonts w:ascii="Arial Narrow" w:eastAsia="Times New Roman" w:hAnsi="Arial Narrow" w:cs="Times New Roman"/>
          <w:kern w:val="36"/>
          <w:lang w:eastAsia="pl-PL"/>
          <w14:ligatures w14:val="none"/>
        </w:rPr>
        <w:t>Ogłoszenie o zamówieniu</w:t>
      </w:r>
      <w:r w:rsidRPr="000C226F">
        <w:rPr>
          <w:rFonts w:ascii="Arial Narrow" w:eastAsia="Times New Roman" w:hAnsi="Arial Narrow" w:cs="Times New Roman"/>
          <w:kern w:val="36"/>
          <w:lang w:eastAsia="pl-PL"/>
          <w14:ligatures w14:val="none"/>
        </w:rPr>
        <w:br/>
        <w:t>Dostawy</w:t>
      </w:r>
      <w:r w:rsidRPr="000C226F">
        <w:rPr>
          <w:rFonts w:ascii="Arial Narrow" w:eastAsia="Times New Roman" w:hAnsi="Arial Narrow" w:cs="Times New Roman"/>
          <w:kern w:val="36"/>
          <w:lang w:eastAsia="pl-PL"/>
          <w14:ligatures w14:val="none"/>
        </w:rPr>
        <w:br/>
      </w:r>
      <w:proofErr w:type="spellStart"/>
      <w:r w:rsidRPr="000C226F">
        <w:rPr>
          <w:rFonts w:ascii="Arial Narrow" w:eastAsia="Times New Roman" w:hAnsi="Arial Narrow" w:cs="Times New Roman"/>
          <w:kern w:val="36"/>
          <w:lang w:eastAsia="pl-PL"/>
          <w14:ligatures w14:val="none"/>
        </w:rPr>
        <w:t>Dostawy</w:t>
      </w:r>
      <w:proofErr w:type="spellEnd"/>
      <w:r w:rsidRPr="000C226F">
        <w:rPr>
          <w:rFonts w:ascii="Arial Narrow" w:eastAsia="Times New Roman" w:hAnsi="Arial Narrow" w:cs="Times New Roman"/>
          <w:kern w:val="36"/>
          <w:lang w:eastAsia="pl-PL"/>
          <w14:ligatures w14:val="none"/>
        </w:rPr>
        <w:t xml:space="preserve"> sukcesywne drobnego sprzętu i materiałów eksploatacyjnych na okres 24 miesięcy</w:t>
      </w:r>
    </w:p>
    <w:p w14:paraId="3A1E7821" w14:textId="77777777" w:rsidR="000C226F" w:rsidRPr="000C226F" w:rsidRDefault="000C226F" w:rsidP="000C226F">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SEKCJA I - ZAMAWIAJĄCY</w:t>
      </w:r>
    </w:p>
    <w:p w14:paraId="3DF35A5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1.1.) Rola zamawiającego</w:t>
      </w:r>
    </w:p>
    <w:p w14:paraId="3BDC7E1D"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Postępowanie prowadzone jest samodzielnie przez zamawiającego</w:t>
      </w:r>
    </w:p>
    <w:p w14:paraId="14DEEA3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1.2.) Nazwa zamawiającego: </w:t>
      </w:r>
      <w:r w:rsidRPr="000C226F">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46CC04F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1.3.) Oddział zamawiającego: </w:t>
      </w:r>
      <w:r w:rsidRPr="000C226F">
        <w:rPr>
          <w:rFonts w:ascii="Arial Narrow" w:eastAsia="Times New Roman" w:hAnsi="Arial Narrow" w:cs="Times New Roman"/>
          <w:color w:val="000000"/>
          <w:kern w:val="0"/>
          <w:lang w:eastAsia="pl-PL"/>
          <w14:ligatures w14:val="none"/>
        </w:rPr>
        <w:t>Sekcja Zamówień Publicznych</w:t>
      </w:r>
    </w:p>
    <w:p w14:paraId="1BE842E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1.4) Krajowy Numer Identyfikacyjny: </w:t>
      </w:r>
      <w:r w:rsidRPr="000C226F">
        <w:rPr>
          <w:rFonts w:ascii="Arial Narrow" w:eastAsia="Times New Roman" w:hAnsi="Arial Narrow" w:cs="Times New Roman"/>
          <w:color w:val="000000"/>
          <w:kern w:val="0"/>
          <w:lang w:eastAsia="pl-PL"/>
          <w14:ligatures w14:val="none"/>
        </w:rPr>
        <w:t>REGON 090538318</w:t>
      </w:r>
    </w:p>
    <w:p w14:paraId="385BDF2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1.5) Adres zamawiającego</w:t>
      </w:r>
    </w:p>
    <w:p w14:paraId="378CB45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1.5.1.) Ulica: </w:t>
      </w:r>
      <w:r w:rsidRPr="000C226F">
        <w:rPr>
          <w:rFonts w:ascii="Arial Narrow" w:eastAsia="Times New Roman" w:hAnsi="Arial Narrow" w:cs="Times New Roman"/>
          <w:color w:val="000000"/>
          <w:kern w:val="0"/>
          <w:lang w:eastAsia="pl-PL"/>
          <w14:ligatures w14:val="none"/>
        </w:rPr>
        <w:t>Powstańców Warszawy 5</w:t>
      </w:r>
    </w:p>
    <w:p w14:paraId="2BEF009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1.5.2.) Miejscowość: </w:t>
      </w:r>
      <w:r w:rsidRPr="000C226F">
        <w:rPr>
          <w:rFonts w:ascii="Arial Narrow" w:eastAsia="Times New Roman" w:hAnsi="Arial Narrow" w:cs="Times New Roman"/>
          <w:color w:val="000000"/>
          <w:kern w:val="0"/>
          <w:lang w:eastAsia="pl-PL"/>
          <w14:ligatures w14:val="none"/>
        </w:rPr>
        <w:t>Bydgoszcz</w:t>
      </w:r>
    </w:p>
    <w:p w14:paraId="0AF56C6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1.5.3.) Kod pocztowy: </w:t>
      </w:r>
      <w:r w:rsidRPr="000C226F">
        <w:rPr>
          <w:rFonts w:ascii="Arial Narrow" w:eastAsia="Times New Roman" w:hAnsi="Arial Narrow" w:cs="Times New Roman"/>
          <w:color w:val="000000"/>
          <w:kern w:val="0"/>
          <w:lang w:eastAsia="pl-PL"/>
          <w14:ligatures w14:val="none"/>
        </w:rPr>
        <w:t>85-681</w:t>
      </w:r>
    </w:p>
    <w:p w14:paraId="044D82D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1.5.4.) Województwo: </w:t>
      </w:r>
      <w:r w:rsidRPr="000C226F">
        <w:rPr>
          <w:rFonts w:ascii="Arial Narrow" w:eastAsia="Times New Roman" w:hAnsi="Arial Narrow" w:cs="Times New Roman"/>
          <w:color w:val="000000"/>
          <w:kern w:val="0"/>
          <w:lang w:eastAsia="pl-PL"/>
          <w14:ligatures w14:val="none"/>
        </w:rPr>
        <w:t>kujawsko-pomorskie</w:t>
      </w:r>
    </w:p>
    <w:p w14:paraId="2CA0510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1.5.5.) Kraj: </w:t>
      </w:r>
      <w:r w:rsidRPr="000C226F">
        <w:rPr>
          <w:rFonts w:ascii="Arial Narrow" w:eastAsia="Times New Roman" w:hAnsi="Arial Narrow" w:cs="Times New Roman"/>
          <w:color w:val="000000"/>
          <w:kern w:val="0"/>
          <w:lang w:eastAsia="pl-PL"/>
          <w14:ligatures w14:val="none"/>
        </w:rPr>
        <w:t>Polska</w:t>
      </w:r>
    </w:p>
    <w:p w14:paraId="1D50A5B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1.5.6.) Lokalizacja NUTS 3: </w:t>
      </w:r>
      <w:r w:rsidRPr="000C226F">
        <w:rPr>
          <w:rFonts w:ascii="Arial Narrow" w:eastAsia="Times New Roman" w:hAnsi="Arial Narrow" w:cs="Times New Roman"/>
          <w:color w:val="000000"/>
          <w:kern w:val="0"/>
          <w:lang w:eastAsia="pl-PL"/>
          <w14:ligatures w14:val="none"/>
        </w:rPr>
        <w:t>PL613 - Bydgosko-toruński</w:t>
      </w:r>
    </w:p>
    <w:p w14:paraId="39F1940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1.5.7.) Numer telefonu: </w:t>
      </w:r>
      <w:r w:rsidRPr="000C226F">
        <w:rPr>
          <w:rFonts w:ascii="Arial Narrow" w:eastAsia="Times New Roman" w:hAnsi="Arial Narrow" w:cs="Times New Roman"/>
          <w:color w:val="000000"/>
          <w:kern w:val="0"/>
          <w:lang w:eastAsia="pl-PL"/>
          <w14:ligatures w14:val="none"/>
        </w:rPr>
        <w:t>261 417 001; 261 417 449</w:t>
      </w:r>
    </w:p>
    <w:p w14:paraId="03C9904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1.5.9.) Adres poczty elektronicznej: </w:t>
      </w:r>
      <w:r w:rsidRPr="000C226F">
        <w:rPr>
          <w:rFonts w:ascii="Arial Narrow" w:eastAsia="Times New Roman" w:hAnsi="Arial Narrow" w:cs="Times New Roman"/>
          <w:color w:val="000000"/>
          <w:kern w:val="0"/>
          <w:lang w:eastAsia="pl-PL"/>
          <w14:ligatures w14:val="none"/>
        </w:rPr>
        <w:t>marta.sierek@10wsk.mil.pl</w:t>
      </w:r>
    </w:p>
    <w:p w14:paraId="66B0368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1.5.10.) Adres strony internetowej zamawiającego: </w:t>
      </w:r>
      <w:r w:rsidRPr="000C226F">
        <w:rPr>
          <w:rFonts w:ascii="Arial Narrow" w:eastAsia="Times New Roman" w:hAnsi="Arial Narrow" w:cs="Times New Roman"/>
          <w:color w:val="000000"/>
          <w:kern w:val="0"/>
          <w:lang w:eastAsia="pl-PL"/>
          <w14:ligatures w14:val="none"/>
        </w:rPr>
        <w:t>www.10wsk.mil.pl</w:t>
      </w:r>
    </w:p>
    <w:p w14:paraId="1127B66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1.6.) Rodzaj zamawiającego: </w:t>
      </w:r>
      <w:r w:rsidRPr="000C226F">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3B8C4D9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1.7.) Przedmiot działalności zamawiającego: </w:t>
      </w:r>
      <w:r w:rsidRPr="000C226F">
        <w:rPr>
          <w:rFonts w:ascii="Arial Narrow" w:eastAsia="Times New Roman" w:hAnsi="Arial Narrow" w:cs="Times New Roman"/>
          <w:color w:val="000000"/>
          <w:kern w:val="0"/>
          <w:lang w:eastAsia="pl-PL"/>
          <w14:ligatures w14:val="none"/>
        </w:rPr>
        <w:t>Zdrowie</w:t>
      </w:r>
    </w:p>
    <w:p w14:paraId="1089E6CA" w14:textId="77777777" w:rsidR="000C226F" w:rsidRPr="000C226F" w:rsidRDefault="000C226F" w:rsidP="000C226F">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SEKCJA II – INFORMACJE PODSTAWOWE</w:t>
      </w:r>
    </w:p>
    <w:p w14:paraId="15677EB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2.1.) Ogłoszenie dotyczy:</w:t>
      </w:r>
    </w:p>
    <w:p w14:paraId="3E7425B1"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Zamówienia publicznego</w:t>
      </w:r>
    </w:p>
    <w:p w14:paraId="08D6C58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2.2.) Ogłoszenie dotyczy usług społecznych i innych szczególnych usług: </w:t>
      </w:r>
      <w:r w:rsidRPr="000C226F">
        <w:rPr>
          <w:rFonts w:ascii="Arial Narrow" w:eastAsia="Times New Roman" w:hAnsi="Arial Narrow" w:cs="Times New Roman"/>
          <w:color w:val="000000"/>
          <w:kern w:val="0"/>
          <w:lang w:eastAsia="pl-PL"/>
          <w14:ligatures w14:val="none"/>
        </w:rPr>
        <w:t>Nie</w:t>
      </w:r>
    </w:p>
    <w:p w14:paraId="326497C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2.3.) Nazwa zamówienia albo umowy ramowej:</w:t>
      </w:r>
    </w:p>
    <w:p w14:paraId="58203916"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Dostawy sukcesywne drobnego sprzętu i materiałów eksploatacyjnych na okres 24 miesięcy</w:t>
      </w:r>
    </w:p>
    <w:p w14:paraId="673AE1D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2.4.) Identyfikator postępowania: </w:t>
      </w:r>
      <w:r w:rsidRPr="000C226F">
        <w:rPr>
          <w:rFonts w:ascii="Arial Narrow" w:eastAsia="Times New Roman" w:hAnsi="Arial Narrow" w:cs="Times New Roman"/>
          <w:color w:val="000000"/>
          <w:kern w:val="0"/>
          <w:lang w:eastAsia="pl-PL"/>
          <w14:ligatures w14:val="none"/>
        </w:rPr>
        <w:t>ocds-148610-8845f515-fbc1-11ee-b016-82aaee56c84c</w:t>
      </w:r>
    </w:p>
    <w:p w14:paraId="58F822E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2.5.) Numer ogłoszenia: </w:t>
      </w:r>
      <w:r w:rsidRPr="000C226F">
        <w:rPr>
          <w:rFonts w:ascii="Arial Narrow" w:eastAsia="Times New Roman" w:hAnsi="Arial Narrow" w:cs="Times New Roman"/>
          <w:color w:val="000000"/>
          <w:kern w:val="0"/>
          <w:lang w:eastAsia="pl-PL"/>
          <w14:ligatures w14:val="none"/>
        </w:rPr>
        <w:t>2024/BZP 00286769</w:t>
      </w:r>
    </w:p>
    <w:p w14:paraId="425F80D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2.6.) Wersja ogłoszenia: </w:t>
      </w:r>
      <w:r w:rsidRPr="000C226F">
        <w:rPr>
          <w:rFonts w:ascii="Arial Narrow" w:eastAsia="Times New Roman" w:hAnsi="Arial Narrow" w:cs="Times New Roman"/>
          <w:color w:val="000000"/>
          <w:kern w:val="0"/>
          <w:lang w:eastAsia="pl-PL"/>
          <w14:ligatures w14:val="none"/>
        </w:rPr>
        <w:t>01</w:t>
      </w:r>
    </w:p>
    <w:p w14:paraId="64DE5CD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2.7.) Data ogłoszenia: </w:t>
      </w:r>
      <w:r w:rsidRPr="000C226F">
        <w:rPr>
          <w:rFonts w:ascii="Arial Narrow" w:eastAsia="Times New Roman" w:hAnsi="Arial Narrow" w:cs="Times New Roman"/>
          <w:color w:val="000000"/>
          <w:kern w:val="0"/>
          <w:lang w:eastAsia="pl-PL"/>
          <w14:ligatures w14:val="none"/>
        </w:rPr>
        <w:t>2024-04-16</w:t>
      </w:r>
    </w:p>
    <w:p w14:paraId="419BBE4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2.8.) Zamówienie albo umowa ramowa zostały ujęte w planie postępowań: </w:t>
      </w:r>
      <w:r w:rsidRPr="000C226F">
        <w:rPr>
          <w:rFonts w:ascii="Arial Narrow" w:eastAsia="Times New Roman" w:hAnsi="Arial Narrow" w:cs="Times New Roman"/>
          <w:color w:val="000000"/>
          <w:kern w:val="0"/>
          <w:lang w:eastAsia="pl-PL"/>
          <w14:ligatures w14:val="none"/>
        </w:rPr>
        <w:t>Tak</w:t>
      </w:r>
    </w:p>
    <w:p w14:paraId="0EDF896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2.9.) Numer planu postępowań w BZP: </w:t>
      </w:r>
      <w:r w:rsidRPr="000C226F">
        <w:rPr>
          <w:rFonts w:ascii="Arial Narrow" w:eastAsia="Times New Roman" w:hAnsi="Arial Narrow" w:cs="Times New Roman"/>
          <w:color w:val="000000"/>
          <w:kern w:val="0"/>
          <w:lang w:eastAsia="pl-PL"/>
          <w14:ligatures w14:val="none"/>
        </w:rPr>
        <w:t>2024/BZP 00209094/03/P</w:t>
      </w:r>
    </w:p>
    <w:p w14:paraId="30A7059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2.10.) Identyfikator pozycji planu postępowań:</w:t>
      </w:r>
    </w:p>
    <w:p w14:paraId="128D5AA7"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 xml:space="preserve">1.2.15 Dostawy części zamiennych i materiałów </w:t>
      </w:r>
      <w:proofErr w:type="spellStart"/>
      <w:r w:rsidRPr="000C226F">
        <w:rPr>
          <w:rFonts w:ascii="Arial Narrow" w:eastAsia="Times New Roman" w:hAnsi="Arial Narrow" w:cs="Times New Roman"/>
          <w:kern w:val="0"/>
          <w:lang w:eastAsia="pl-PL"/>
          <w14:ligatures w14:val="none"/>
        </w:rPr>
        <w:t>elsploatacyjnych</w:t>
      </w:r>
      <w:proofErr w:type="spellEnd"/>
    </w:p>
    <w:p w14:paraId="53DB7D6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0C226F">
        <w:rPr>
          <w:rFonts w:ascii="Arial Narrow" w:eastAsia="Times New Roman" w:hAnsi="Arial Narrow" w:cs="Times New Roman"/>
          <w:color w:val="000000"/>
          <w:kern w:val="0"/>
          <w:lang w:eastAsia="pl-PL"/>
          <w14:ligatures w14:val="none"/>
        </w:rPr>
        <w:t>Nie</w:t>
      </w:r>
    </w:p>
    <w:p w14:paraId="2665BB5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0C226F">
        <w:rPr>
          <w:rFonts w:ascii="Arial Narrow" w:eastAsia="Times New Roman" w:hAnsi="Arial Narrow" w:cs="Times New Roman"/>
          <w:color w:val="000000"/>
          <w:kern w:val="0"/>
          <w:lang w:eastAsia="pl-PL"/>
          <w14:ligatures w14:val="none"/>
        </w:rPr>
        <w:t>Nie</w:t>
      </w:r>
    </w:p>
    <w:p w14:paraId="27D1E9C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2.16.) Tryb udzielenia zamówienia wraz z podstawą prawną</w:t>
      </w:r>
    </w:p>
    <w:p w14:paraId="3B024EF6"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Zamówienie udzielane jest w trybie podstawowym na podstawie: art. 275 pkt 1 ustawy</w:t>
      </w:r>
    </w:p>
    <w:p w14:paraId="629BFAC6" w14:textId="77777777" w:rsidR="000C226F" w:rsidRPr="000C226F" w:rsidRDefault="000C226F" w:rsidP="000C226F">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SEKCJA III – UDOSTĘPNIANIE DOKUMENTÓW ZAMÓWIENIA I KOMUNIKACJA</w:t>
      </w:r>
    </w:p>
    <w:p w14:paraId="14F05BB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3.1.) Adres strony internetowej prowadzonego postępowania</w:t>
      </w:r>
    </w:p>
    <w:p w14:paraId="63FC4B62"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https://e-propublico.pl</w:t>
      </w:r>
    </w:p>
    <w:p w14:paraId="60E4D3C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lastRenderedPageBreak/>
        <w:t>3.2.) Zamawiający zastrzega dostęp do dokumentów zamówienia: </w:t>
      </w:r>
      <w:r w:rsidRPr="000C226F">
        <w:rPr>
          <w:rFonts w:ascii="Arial Narrow" w:eastAsia="Times New Roman" w:hAnsi="Arial Narrow" w:cs="Times New Roman"/>
          <w:color w:val="000000"/>
          <w:kern w:val="0"/>
          <w:lang w:eastAsia="pl-PL"/>
          <w14:ligatures w14:val="none"/>
        </w:rPr>
        <w:t>Nie</w:t>
      </w:r>
    </w:p>
    <w:p w14:paraId="459C753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0C226F">
        <w:rPr>
          <w:rFonts w:ascii="Arial Narrow" w:eastAsia="Times New Roman" w:hAnsi="Arial Narrow" w:cs="Times New Roman"/>
          <w:color w:val="000000"/>
          <w:kern w:val="0"/>
          <w:lang w:eastAsia="pl-PL"/>
          <w14:ligatures w14:val="none"/>
        </w:rPr>
        <w:t>Tak</w:t>
      </w:r>
    </w:p>
    <w:p w14:paraId="1E48D01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0C226F">
        <w:rPr>
          <w:rFonts w:ascii="Arial Narrow" w:eastAsia="Times New Roman" w:hAnsi="Arial Narrow" w:cs="Times New Roman"/>
          <w:color w:val="000000"/>
          <w:kern w:val="0"/>
          <w:lang w:eastAsia="pl-PL"/>
          <w14:ligatures w14:val="none"/>
        </w:rPr>
        <w:t>https://e-propublico.pl</w:t>
      </w:r>
    </w:p>
    <w:p w14:paraId="6A63BC6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3.6.) Wymagania techniczne i organizacyjne dotyczące korespondencji elektronicznej: </w:t>
      </w:r>
      <w:r w:rsidRPr="000C226F">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0C226F">
        <w:rPr>
          <w:rFonts w:ascii="Arial Narrow" w:eastAsia="Times New Roman" w:hAnsi="Arial Narrow" w:cs="Times New Roman"/>
          <w:color w:val="000000"/>
          <w:kern w:val="0"/>
          <w:lang w:eastAsia="pl-PL"/>
          <w14:ligatures w14:val="none"/>
        </w:rPr>
        <w:t>Firefox</w:t>
      </w:r>
      <w:proofErr w:type="spellEnd"/>
      <w:r w:rsidRPr="000C226F">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0C226F">
        <w:rPr>
          <w:rFonts w:ascii="Arial Narrow" w:eastAsia="Times New Roman" w:hAnsi="Arial Narrow" w:cs="Times New Roman"/>
          <w:color w:val="000000"/>
          <w:kern w:val="0"/>
          <w:lang w:eastAsia="pl-PL"/>
          <w14:ligatures w14:val="none"/>
        </w:rPr>
        <w:t>Cookies</w:t>
      </w:r>
      <w:proofErr w:type="spellEnd"/>
      <w:r w:rsidRPr="000C226F">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0C226F">
        <w:rPr>
          <w:rFonts w:ascii="Arial Narrow" w:eastAsia="Times New Roman" w:hAnsi="Arial Narrow" w:cs="Times New Roman"/>
          <w:color w:val="000000"/>
          <w:kern w:val="0"/>
          <w:lang w:eastAsia="pl-PL"/>
          <w14:ligatures w14:val="none"/>
        </w:rPr>
        <w:t>hh:mm:ss</w:t>
      </w:r>
      <w:proofErr w:type="spellEnd"/>
      <w:r w:rsidRPr="000C226F">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0F4072A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0C226F">
        <w:rPr>
          <w:rFonts w:ascii="Arial Narrow" w:eastAsia="Times New Roman" w:hAnsi="Arial Narrow" w:cs="Times New Roman"/>
          <w:color w:val="000000"/>
          <w:kern w:val="0"/>
          <w:lang w:eastAsia="pl-PL"/>
          <w14:ligatures w14:val="none"/>
        </w:rPr>
        <w:t>Nie</w:t>
      </w:r>
    </w:p>
    <w:p w14:paraId="367BF87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3.12.) Oferta - katalog elektroniczny: </w:t>
      </w:r>
      <w:r w:rsidRPr="000C226F">
        <w:rPr>
          <w:rFonts w:ascii="Arial Narrow" w:eastAsia="Times New Roman" w:hAnsi="Arial Narrow" w:cs="Times New Roman"/>
          <w:color w:val="000000"/>
          <w:kern w:val="0"/>
          <w:lang w:eastAsia="pl-PL"/>
          <w14:ligatures w14:val="none"/>
        </w:rPr>
        <w:t>Nie dotyczy</w:t>
      </w:r>
    </w:p>
    <w:p w14:paraId="4CF8C29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3.14.) Języki, w jakich mogą być sporządzane dokumenty składane w postępowaniu:</w:t>
      </w:r>
    </w:p>
    <w:p w14:paraId="7E4E7D0F"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polski</w:t>
      </w:r>
    </w:p>
    <w:p w14:paraId="2420B6F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3.15.) RODO (obowiązek informacyjny): </w:t>
      </w:r>
      <w:r w:rsidRPr="000C226F">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C226F">
        <w:rPr>
          <w:rFonts w:ascii="Arial Narrow" w:eastAsia="Times New Roman" w:hAnsi="Arial Narrow" w:cs="Times New Roman"/>
          <w:color w:val="000000"/>
          <w:kern w:val="0"/>
          <w:lang w:eastAsia="pl-PL"/>
          <w14:ligatures w14:val="none"/>
        </w:rPr>
        <w:t>Dz.Urz</w:t>
      </w:r>
      <w:proofErr w:type="spellEnd"/>
      <w:r w:rsidRPr="000C226F">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0C226F">
        <w:rPr>
          <w:rFonts w:ascii="Arial Narrow" w:eastAsia="Times New Roman" w:hAnsi="Arial Narrow" w:cs="Times New Roman"/>
          <w:color w:val="000000"/>
          <w:kern w:val="0"/>
          <w:lang w:eastAsia="pl-PL"/>
          <w14:ligatures w14:val="none"/>
        </w:rPr>
        <w:t>Zdrowotnej .</w:t>
      </w:r>
      <w:proofErr w:type="gramEnd"/>
      <w:r w:rsidRPr="000C226F">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0C226F">
        <w:rPr>
          <w:rFonts w:ascii="Arial Narrow" w:eastAsia="Times New Roman" w:hAnsi="Arial Narrow" w:cs="Times New Roman"/>
          <w:color w:val="000000"/>
          <w:kern w:val="0"/>
          <w:lang w:eastAsia="pl-PL"/>
          <w14:ligatures w14:val="none"/>
        </w:rPr>
        <w:t>Pzp</w:t>
      </w:r>
      <w:proofErr w:type="spellEnd"/>
      <w:r w:rsidRPr="000C226F">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617E7C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lastRenderedPageBreak/>
        <w:t>3.16.) RODO (ograniczenia stosowania): </w:t>
      </w:r>
      <w:r w:rsidRPr="000C226F">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0C226F">
        <w:rPr>
          <w:rFonts w:ascii="Arial Narrow" w:eastAsia="Times New Roman" w:hAnsi="Arial Narrow" w:cs="Times New Roman"/>
          <w:color w:val="000000"/>
          <w:kern w:val="0"/>
          <w:lang w:eastAsia="pl-PL"/>
          <w14:ligatures w14:val="none"/>
        </w:rPr>
        <w:t>Pzp</w:t>
      </w:r>
      <w:proofErr w:type="spellEnd"/>
      <w:r w:rsidRPr="000C226F">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E2403DB" w14:textId="77777777" w:rsidR="000C226F" w:rsidRPr="000C226F" w:rsidRDefault="000C226F" w:rsidP="000C226F">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SEKCJA IV – PRZEDMIOT ZAMÓWIENIA</w:t>
      </w:r>
    </w:p>
    <w:p w14:paraId="36B4A95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4.1.) Informacje ogólne odnoszące się do przedmiotu zamówienia.</w:t>
      </w:r>
    </w:p>
    <w:p w14:paraId="4BD27FE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4.1.1.) Przed wszczęciem postępowania przeprowadzono konsultacje rynkowe: </w:t>
      </w:r>
      <w:r w:rsidRPr="000C226F">
        <w:rPr>
          <w:rFonts w:ascii="Arial Narrow" w:eastAsia="Times New Roman" w:hAnsi="Arial Narrow" w:cs="Times New Roman"/>
          <w:color w:val="000000"/>
          <w:kern w:val="0"/>
          <w:lang w:eastAsia="pl-PL"/>
          <w14:ligatures w14:val="none"/>
        </w:rPr>
        <w:t>Nie</w:t>
      </w:r>
    </w:p>
    <w:p w14:paraId="6582557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4.1.2.) Numer referencyjny: </w:t>
      </w:r>
      <w:r w:rsidRPr="000C226F">
        <w:rPr>
          <w:rFonts w:ascii="Arial Narrow" w:eastAsia="Times New Roman" w:hAnsi="Arial Narrow" w:cs="Times New Roman"/>
          <w:color w:val="000000"/>
          <w:kern w:val="0"/>
          <w:lang w:eastAsia="pl-PL"/>
          <w14:ligatures w14:val="none"/>
        </w:rPr>
        <w:t>45/2024</w:t>
      </w:r>
    </w:p>
    <w:p w14:paraId="541613D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4.1.3.) Rodzaj zamówienia: </w:t>
      </w:r>
      <w:r w:rsidRPr="000C226F">
        <w:rPr>
          <w:rFonts w:ascii="Arial Narrow" w:eastAsia="Times New Roman" w:hAnsi="Arial Narrow" w:cs="Times New Roman"/>
          <w:color w:val="000000"/>
          <w:kern w:val="0"/>
          <w:lang w:eastAsia="pl-PL"/>
          <w14:ligatures w14:val="none"/>
        </w:rPr>
        <w:t>Dostawy</w:t>
      </w:r>
    </w:p>
    <w:p w14:paraId="6E0510B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0C226F">
        <w:rPr>
          <w:rFonts w:ascii="Arial Narrow" w:eastAsia="Times New Roman" w:hAnsi="Arial Narrow" w:cs="Times New Roman"/>
          <w:color w:val="000000"/>
          <w:kern w:val="0"/>
          <w:lang w:eastAsia="pl-PL"/>
          <w14:ligatures w14:val="none"/>
        </w:rPr>
        <w:t>Nie</w:t>
      </w:r>
    </w:p>
    <w:p w14:paraId="535F8AA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4.1.8.) Możliwe jest składanie ofert częściowych: </w:t>
      </w:r>
      <w:r w:rsidRPr="000C226F">
        <w:rPr>
          <w:rFonts w:ascii="Arial Narrow" w:eastAsia="Times New Roman" w:hAnsi="Arial Narrow" w:cs="Times New Roman"/>
          <w:color w:val="000000"/>
          <w:kern w:val="0"/>
          <w:lang w:eastAsia="pl-PL"/>
          <w14:ligatures w14:val="none"/>
        </w:rPr>
        <w:t>Tak</w:t>
      </w:r>
    </w:p>
    <w:p w14:paraId="1358309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4.1.9.) Liczba części: </w:t>
      </w:r>
      <w:r w:rsidRPr="000C226F">
        <w:rPr>
          <w:rFonts w:ascii="Arial Narrow" w:eastAsia="Times New Roman" w:hAnsi="Arial Narrow" w:cs="Times New Roman"/>
          <w:color w:val="000000"/>
          <w:kern w:val="0"/>
          <w:lang w:eastAsia="pl-PL"/>
          <w14:ligatures w14:val="none"/>
        </w:rPr>
        <w:t>12</w:t>
      </w:r>
    </w:p>
    <w:p w14:paraId="394DFD7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4.1.10.) Ofertę można składać na wszystkie części</w:t>
      </w:r>
    </w:p>
    <w:p w14:paraId="0001461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0C226F">
        <w:rPr>
          <w:rFonts w:ascii="Arial Narrow" w:eastAsia="Times New Roman" w:hAnsi="Arial Narrow" w:cs="Times New Roman"/>
          <w:color w:val="000000"/>
          <w:kern w:val="0"/>
          <w:lang w:eastAsia="pl-PL"/>
          <w14:ligatures w14:val="none"/>
        </w:rPr>
        <w:t>Nie</w:t>
      </w:r>
    </w:p>
    <w:p w14:paraId="4BEB09B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0C226F">
        <w:rPr>
          <w:rFonts w:ascii="Arial Narrow" w:eastAsia="Times New Roman" w:hAnsi="Arial Narrow" w:cs="Times New Roman"/>
          <w:color w:val="000000"/>
          <w:kern w:val="0"/>
          <w:lang w:eastAsia="pl-PL"/>
          <w14:ligatures w14:val="none"/>
        </w:rPr>
        <w:t>Nie</w:t>
      </w:r>
    </w:p>
    <w:p w14:paraId="12DFB8A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 Informacje szczegółowe odnoszące się do przedmiotu zamówienia:</w:t>
      </w:r>
    </w:p>
    <w:p w14:paraId="2BBA93FD"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1</w:t>
      </w:r>
    </w:p>
    <w:p w14:paraId="2FCC1DC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449F8FCC"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Ostrza do napędu neurochirurgicznego- zgodnie z formularzem cenowym i zapisami w SWZ</w:t>
      </w:r>
    </w:p>
    <w:p w14:paraId="385C4E8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33140000-3 - Materiały medyczne</w:t>
      </w:r>
    </w:p>
    <w:p w14:paraId="483DDE4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0884EA9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6E2951F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42395A4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2D49137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677C5C2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8E8062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6841ED8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lastRenderedPageBreak/>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44420D3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3501C12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1F5C14F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2A9E189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0E22E55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BC4740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6AA3DFF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2BD42C8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05BDCF9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5DD116A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395E5C0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73FE740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03B7174E"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2</w:t>
      </w:r>
    </w:p>
    <w:p w14:paraId="2205B32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4FB59769"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Narzędzia na Okulistykę- zgodnie z formularzem cenowym i zapisami w SWZ</w:t>
      </w:r>
    </w:p>
    <w:p w14:paraId="047E673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33140000-3 - Materiały medyczne</w:t>
      </w:r>
    </w:p>
    <w:p w14:paraId="004B960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6EC788F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77DD962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0AD6A0D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66E58BB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0F2D87A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60B9F6E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5941983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447A4F5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234203F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369EC1E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03822E2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3430BF6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D2C496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3708027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4952EB6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0D1E221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580EAB5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45D0F4E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7C507E9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37152892"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3</w:t>
      </w:r>
    </w:p>
    <w:p w14:paraId="41C2280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508771B5"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Materiały eksploatacyjne na Patomorfologię- zgodnie z formularzem cenowym i zapisami w SWZ</w:t>
      </w:r>
    </w:p>
    <w:p w14:paraId="772217A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33140000-3 - Materiały medyczne</w:t>
      </w:r>
    </w:p>
    <w:p w14:paraId="71F3296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1888417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3E434A9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36925C9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27F650B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lastRenderedPageBreak/>
        <w:t>4.3.) Kryteria oceny ofert:</w:t>
      </w:r>
    </w:p>
    <w:p w14:paraId="2F824F3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526FF8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3425972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2124034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7D9F051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58937A6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2CCBB80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1E5FD2F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5D2E03B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495121C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4888AB4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3E1F852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A450D0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2610AA4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6861CB4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0AC10A77"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4</w:t>
      </w:r>
    </w:p>
    <w:p w14:paraId="2ABB214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67F803B8"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Drobny sprzęt medyczny na Ortopedię- zgodnie z formularzem cenowym i zapisami w SWZ</w:t>
      </w:r>
    </w:p>
    <w:p w14:paraId="30B397C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33140000-3 - Materiały medyczne</w:t>
      </w:r>
    </w:p>
    <w:p w14:paraId="74D1FF9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3746FEF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39B07C6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42A2905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7187D6D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03498DF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7D6DAA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488FD1F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5076437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64075DE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09A99AA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4A9E62D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3943979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11B7DD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46B81A0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1FCAF52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482CA48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73AFA49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3449B90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0B4D082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253EB79B"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5</w:t>
      </w:r>
    </w:p>
    <w:p w14:paraId="72167D5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63D25541"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Drobny sprzęt na Chirurgię Twarzowo-Szczękową- zgodnie z formularzem cenowym i zapisami w SWZ</w:t>
      </w:r>
    </w:p>
    <w:p w14:paraId="171D8DB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33140000-3 - Materiały medyczne</w:t>
      </w:r>
    </w:p>
    <w:p w14:paraId="63D3271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368F3CE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30202F7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lastRenderedPageBreak/>
        <w:t>4.2.11.) Zamawiający przewiduje wznowienia: </w:t>
      </w:r>
      <w:r w:rsidRPr="000C226F">
        <w:rPr>
          <w:rFonts w:ascii="Arial Narrow" w:eastAsia="Times New Roman" w:hAnsi="Arial Narrow" w:cs="Times New Roman"/>
          <w:color w:val="000000"/>
          <w:kern w:val="0"/>
          <w:lang w:eastAsia="pl-PL"/>
          <w14:ligatures w14:val="none"/>
        </w:rPr>
        <w:t>Nie</w:t>
      </w:r>
    </w:p>
    <w:p w14:paraId="5DC93E3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0C63E1D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6EDB377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6AEAB11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489853F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16D9DC6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3EE96C0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1BE2381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508F75C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2AA5DA1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7AD525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0F3BC7B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03698C9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0343B09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56DB212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2F93656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44A7076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56D3B71C"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6</w:t>
      </w:r>
    </w:p>
    <w:p w14:paraId="13248BF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7C1A0739"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Pętle na Otolaryngologię- zgodnie z formularzem cenowym i zapisami w SWZ</w:t>
      </w:r>
    </w:p>
    <w:p w14:paraId="0D94120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33140000-3 - Materiały medyczne</w:t>
      </w:r>
    </w:p>
    <w:p w14:paraId="0483E41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52D3235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0900D08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7F4B81E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0EC499F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2752B6F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B41608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06218D4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50360CB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449301E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56BDD07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4AF255B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4DD039E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484B4C7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0BC1EF8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2A0F475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2730B60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2C3700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6EAD755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0F7B584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09F7901E"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7</w:t>
      </w:r>
    </w:p>
    <w:p w14:paraId="796071F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0400EAE0"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Prostnica do wiertarki na Otolaryngologię- zgodnie z formularzem cenowym i zapisami w SWZ</w:t>
      </w:r>
    </w:p>
    <w:p w14:paraId="323F344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lastRenderedPageBreak/>
        <w:t>4.2.6.) Główny kod CPV: </w:t>
      </w:r>
      <w:r w:rsidRPr="000C226F">
        <w:rPr>
          <w:rFonts w:ascii="Arial Narrow" w:eastAsia="Times New Roman" w:hAnsi="Arial Narrow" w:cs="Times New Roman"/>
          <w:color w:val="000000"/>
          <w:kern w:val="0"/>
          <w:lang w:eastAsia="pl-PL"/>
          <w14:ligatures w14:val="none"/>
        </w:rPr>
        <w:t>33140000-3 - Materiały medyczne</w:t>
      </w:r>
    </w:p>
    <w:p w14:paraId="3DC50AF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4B418B2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2C843B9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67EE392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3913D40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48B9ED3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FCEBE5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5969A5A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4505473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768A0EB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2963D82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766911A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37D8508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095F88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146C105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10BB7D0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03B9177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6EC68AE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51CBD7D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1423FE0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43D5A28B"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8</w:t>
      </w:r>
    </w:p>
    <w:p w14:paraId="75C9915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50D90D65"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Drobny sprzęt na OIT</w:t>
      </w:r>
    </w:p>
    <w:p w14:paraId="31E3B96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33140000-3 - Materiały medyczne</w:t>
      </w:r>
    </w:p>
    <w:p w14:paraId="084D6D5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1D68FEF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600A51C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06F0F9E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65B07B0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3E6D4A8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1D2299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76915C7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419440C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6F87030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298B84A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686D9A9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4FD17AF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326707D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35A54A4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211E767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28B32DF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CF8015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5157B2C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2C717BA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18A12124"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9</w:t>
      </w:r>
    </w:p>
    <w:p w14:paraId="78811E6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lastRenderedPageBreak/>
        <w:t>4.2.2.) Krótki opis przedmiotu zamówienia</w:t>
      </w:r>
    </w:p>
    <w:p w14:paraId="0C77EB00"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 xml:space="preserve">Pas piersiowy do platformy Auto </w:t>
      </w:r>
      <w:proofErr w:type="spellStart"/>
      <w:r w:rsidRPr="000C226F">
        <w:rPr>
          <w:rFonts w:ascii="Arial Narrow" w:eastAsia="Times New Roman" w:hAnsi="Arial Narrow" w:cs="Times New Roman"/>
          <w:kern w:val="0"/>
          <w:lang w:eastAsia="pl-PL"/>
          <w14:ligatures w14:val="none"/>
        </w:rPr>
        <w:t>Pulse</w:t>
      </w:r>
      <w:proofErr w:type="spellEnd"/>
      <w:r w:rsidRPr="000C226F">
        <w:rPr>
          <w:rFonts w:ascii="Arial Narrow" w:eastAsia="Times New Roman" w:hAnsi="Arial Narrow" w:cs="Times New Roman"/>
          <w:kern w:val="0"/>
          <w:lang w:eastAsia="pl-PL"/>
          <w14:ligatures w14:val="none"/>
        </w:rPr>
        <w:t>- zgodnie z formularzem cenowym i zapisami w SWZ</w:t>
      </w:r>
    </w:p>
    <w:p w14:paraId="6F7F1E7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33140000-3 - Materiały medyczne</w:t>
      </w:r>
    </w:p>
    <w:p w14:paraId="7AC08F4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48464F5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4C5DC83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44D7C8F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2546834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1D270DD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7E49C84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6F95B60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5D74B07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60A2863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5602F22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4A10684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727E63A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5C11BE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0C57ABC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1A66DDA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7752CF2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3EE2B3F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1A1EAA4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25772B5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67C5FE92"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10</w:t>
      </w:r>
    </w:p>
    <w:p w14:paraId="31C404B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47F522D0"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Materiały eksploatacyjne na ZBO- zgodnie z formularzem cenowym i zapisami w SWZ</w:t>
      </w:r>
    </w:p>
    <w:p w14:paraId="224572F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33140000-3 - Materiały medyczne</w:t>
      </w:r>
    </w:p>
    <w:p w14:paraId="5D58025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145E753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06C3558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0EB5361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58E921F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02C7F19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B8D16C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7EAFF56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3F67A10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059A682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0F99B63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16F0625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1EF8FE2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13A8BC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4E12712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348B765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65473ED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7942C57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119FA1F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3415018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24E97E5A"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lastRenderedPageBreak/>
        <w:t>Część 11</w:t>
      </w:r>
    </w:p>
    <w:p w14:paraId="2CA10D6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398BDF91"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Nożyczki okulistyczne- zgodnie z formularzem cenowym i zapisami w SWZ</w:t>
      </w:r>
    </w:p>
    <w:p w14:paraId="460C8B8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39241200-5 - Nożyczki</w:t>
      </w:r>
    </w:p>
    <w:p w14:paraId="6A51895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550DC90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0CE530B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4F8B826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3617592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38C4FB6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77EE438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0AA1CEC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7C86E42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5DEAFAD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1AA6DCB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0E6DDF3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281974E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3A5E08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3DA2D65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2B05658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0913CB8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577490D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2DE5D09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6480F39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420D0E64" w14:textId="77777777" w:rsidR="000C226F" w:rsidRPr="000C226F" w:rsidRDefault="000C226F" w:rsidP="000C226F">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Część 12</w:t>
      </w:r>
    </w:p>
    <w:p w14:paraId="09EDF0D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4.2.2.) Krótki opis przedmiotu zamówienia</w:t>
      </w:r>
    </w:p>
    <w:p w14:paraId="083C3747"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Pęseta anatomiczna, okulistyczna- zgodnie z formularzem cenowym i zapisami w SWZ</w:t>
      </w:r>
    </w:p>
    <w:p w14:paraId="09215ED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4.2.6.) Główny kod CPV: </w:t>
      </w:r>
      <w:r w:rsidRPr="000C226F">
        <w:rPr>
          <w:rFonts w:ascii="Arial Narrow" w:eastAsia="Times New Roman" w:hAnsi="Arial Narrow" w:cs="Times New Roman"/>
          <w:color w:val="000000"/>
          <w:kern w:val="0"/>
          <w:lang w:eastAsia="pl-PL"/>
          <w14:ligatures w14:val="none"/>
        </w:rPr>
        <w:t>33140000-3 - Materiały medyczne</w:t>
      </w:r>
    </w:p>
    <w:p w14:paraId="6040DD0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4.2.8.) Zamówienie obejmuje opcje: </w:t>
      </w:r>
      <w:r w:rsidRPr="000C226F">
        <w:rPr>
          <w:rFonts w:ascii="Arial Narrow" w:eastAsia="Times New Roman" w:hAnsi="Arial Narrow" w:cs="Times New Roman"/>
          <w:color w:val="000000"/>
          <w:kern w:val="0"/>
          <w:lang w:eastAsia="pl-PL"/>
          <w14:ligatures w14:val="none"/>
        </w:rPr>
        <w:t>Nie</w:t>
      </w:r>
    </w:p>
    <w:p w14:paraId="336B93A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4.2.10.) Okres realizacji zamówienia albo umowy ramowej: </w:t>
      </w:r>
      <w:r w:rsidRPr="000C226F">
        <w:rPr>
          <w:rFonts w:ascii="Arial Narrow" w:eastAsia="Times New Roman" w:hAnsi="Arial Narrow" w:cs="Times New Roman"/>
          <w:color w:val="000000"/>
          <w:kern w:val="0"/>
          <w:lang w:eastAsia="pl-PL"/>
          <w14:ligatures w14:val="none"/>
        </w:rPr>
        <w:t>24 miesiące</w:t>
      </w:r>
    </w:p>
    <w:p w14:paraId="410D610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4.2.11.) Zamawiający przewiduje wznowienia: </w:t>
      </w:r>
      <w:r w:rsidRPr="000C226F">
        <w:rPr>
          <w:rFonts w:ascii="Arial Narrow" w:eastAsia="Times New Roman" w:hAnsi="Arial Narrow" w:cs="Times New Roman"/>
          <w:color w:val="000000"/>
          <w:kern w:val="0"/>
          <w:lang w:eastAsia="pl-PL"/>
          <w14:ligatures w14:val="none"/>
        </w:rPr>
        <w:t>Nie</w:t>
      </w:r>
    </w:p>
    <w:p w14:paraId="394F920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0C226F">
        <w:rPr>
          <w:rFonts w:ascii="Arial Narrow" w:eastAsia="Times New Roman" w:hAnsi="Arial Narrow" w:cs="Times New Roman"/>
          <w:color w:val="000000"/>
          <w:kern w:val="0"/>
          <w:lang w:eastAsia="pl-PL"/>
          <w14:ligatures w14:val="none"/>
        </w:rPr>
        <w:t>Nie</w:t>
      </w:r>
    </w:p>
    <w:p w14:paraId="3CA1B32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 Kryteria oceny ofert:</w:t>
      </w:r>
    </w:p>
    <w:p w14:paraId="22633AE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4.3.1.) Sposób oceny ofert: </w:t>
      </w:r>
      <w:r w:rsidRPr="000C226F">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3D8B32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4.3.2.) Sposób określania wagi kryteriów oceny ofert: </w:t>
      </w:r>
      <w:r w:rsidRPr="000C226F">
        <w:rPr>
          <w:rFonts w:ascii="Arial Narrow" w:eastAsia="Times New Roman" w:hAnsi="Arial Narrow" w:cs="Times New Roman"/>
          <w:color w:val="000000"/>
          <w:kern w:val="0"/>
          <w:lang w:eastAsia="pl-PL"/>
          <w14:ligatures w14:val="none"/>
        </w:rPr>
        <w:t>Procentowo</w:t>
      </w:r>
    </w:p>
    <w:p w14:paraId="3B5D87D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4.3.3.) Stosowane kryteria oceny ofert: </w:t>
      </w:r>
      <w:r w:rsidRPr="000C226F">
        <w:rPr>
          <w:rFonts w:ascii="Arial Narrow" w:eastAsia="Times New Roman" w:hAnsi="Arial Narrow" w:cs="Times New Roman"/>
          <w:color w:val="000000"/>
          <w:kern w:val="0"/>
          <w:lang w:eastAsia="pl-PL"/>
          <w14:ligatures w14:val="none"/>
        </w:rPr>
        <w:t>Kryterium ceny oraz kryteria jakościowe</w:t>
      </w:r>
    </w:p>
    <w:p w14:paraId="0E31A83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1</w:t>
      </w:r>
    </w:p>
    <w:p w14:paraId="220FF12C"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Cena</w:t>
      </w:r>
    </w:p>
    <w:p w14:paraId="58A3E3A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60</w:t>
      </w:r>
    </w:p>
    <w:p w14:paraId="2260454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2</w:t>
      </w:r>
    </w:p>
    <w:p w14:paraId="624E413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F29541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Termin dostawy</w:t>
      </w:r>
    </w:p>
    <w:p w14:paraId="1F8CDB0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30</w:t>
      </w:r>
    </w:p>
    <w:p w14:paraId="79BAF34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Kryterium 3</w:t>
      </w:r>
    </w:p>
    <w:p w14:paraId="1414E2C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4.3.4.) Rodzaj kryterium: </w:t>
      </w:r>
      <w:r w:rsidRPr="000C226F">
        <w:rPr>
          <w:rFonts w:ascii="Arial Narrow" w:eastAsia="Times New Roman" w:hAnsi="Arial Narrow" w:cs="Times New Roman"/>
          <w:color w:val="000000"/>
          <w:kern w:val="0"/>
          <w:lang w:eastAsia="pl-PL"/>
          <w14:ligatures w14:val="none"/>
        </w:rPr>
        <w:t>inne.</w:t>
      </w:r>
    </w:p>
    <w:p w14:paraId="004CFEC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4.3.5.) Nazwa kryterium: </w:t>
      </w:r>
      <w:r w:rsidRPr="000C226F">
        <w:rPr>
          <w:rFonts w:ascii="Arial Narrow" w:eastAsia="Times New Roman" w:hAnsi="Arial Narrow" w:cs="Times New Roman"/>
          <w:color w:val="000000"/>
          <w:kern w:val="0"/>
          <w:lang w:eastAsia="pl-PL"/>
          <w14:ligatures w14:val="none"/>
        </w:rPr>
        <w:t>Długość okresu gwarancji</w:t>
      </w:r>
    </w:p>
    <w:p w14:paraId="24D6F64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4.3.6.) Waga: </w:t>
      </w:r>
      <w:r w:rsidRPr="000C226F">
        <w:rPr>
          <w:rFonts w:ascii="Arial Narrow" w:eastAsia="Times New Roman" w:hAnsi="Arial Narrow" w:cs="Times New Roman"/>
          <w:color w:val="000000"/>
          <w:kern w:val="0"/>
          <w:lang w:eastAsia="pl-PL"/>
          <w14:ligatures w14:val="none"/>
        </w:rPr>
        <w:t>10</w:t>
      </w:r>
    </w:p>
    <w:p w14:paraId="65B1ECE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lastRenderedPageBreak/>
        <w:t>4.3.10.) Zamawiający określa aspekty społeczne, środowiskowe lub innowacyjne, żąda etykiet lub stosuje rachunek kosztów cyklu życia w odniesieniu do kryterium oceny ofert: </w:t>
      </w:r>
      <w:r w:rsidRPr="000C226F">
        <w:rPr>
          <w:rFonts w:ascii="Arial Narrow" w:eastAsia="Times New Roman" w:hAnsi="Arial Narrow" w:cs="Times New Roman"/>
          <w:color w:val="000000"/>
          <w:kern w:val="0"/>
          <w:lang w:eastAsia="pl-PL"/>
          <w14:ligatures w14:val="none"/>
        </w:rPr>
        <w:t>Nie</w:t>
      </w:r>
    </w:p>
    <w:p w14:paraId="75DA91F0" w14:textId="77777777" w:rsidR="000C226F" w:rsidRPr="000C226F" w:rsidRDefault="000C226F" w:rsidP="000C226F">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SEKCJA V - KWALIFIKACJA WYKONAWCÓW</w:t>
      </w:r>
    </w:p>
    <w:p w14:paraId="5D1DA89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5.1.) Zamawiający przewiduje fakultatywne podstawy wykluczenia: </w:t>
      </w:r>
      <w:r w:rsidRPr="000C226F">
        <w:rPr>
          <w:rFonts w:ascii="Arial Narrow" w:eastAsia="Times New Roman" w:hAnsi="Arial Narrow" w:cs="Times New Roman"/>
          <w:color w:val="000000"/>
          <w:kern w:val="0"/>
          <w:lang w:eastAsia="pl-PL"/>
          <w14:ligatures w14:val="none"/>
        </w:rPr>
        <w:t>Tak</w:t>
      </w:r>
    </w:p>
    <w:p w14:paraId="55D95AD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5.2.) Fakultatywne podstawy wykluczenia:</w:t>
      </w:r>
    </w:p>
    <w:p w14:paraId="0E7E7D24"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Art. 109 ust. 1 pkt 1</w:t>
      </w:r>
    </w:p>
    <w:p w14:paraId="259386CD"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Art. 109 ust. 1 pkt 4</w:t>
      </w:r>
    </w:p>
    <w:p w14:paraId="27A72D3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5.3.) Warunki udziału w postępowaniu: </w:t>
      </w:r>
      <w:r w:rsidRPr="000C226F">
        <w:rPr>
          <w:rFonts w:ascii="Arial Narrow" w:eastAsia="Times New Roman" w:hAnsi="Arial Narrow" w:cs="Times New Roman"/>
          <w:color w:val="000000"/>
          <w:kern w:val="0"/>
          <w:lang w:eastAsia="pl-PL"/>
          <w14:ligatures w14:val="none"/>
        </w:rPr>
        <w:t>Tak</w:t>
      </w:r>
    </w:p>
    <w:p w14:paraId="537E0FB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5.4.) Nazwa i opis warunków udziału w postępowaniu.</w:t>
      </w:r>
    </w:p>
    <w:p w14:paraId="262DA192"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Zdolność techniczna lub zawodowa</w:t>
      </w:r>
      <w:r w:rsidRPr="000C226F">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0C226F">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0C226F">
        <w:rPr>
          <w:rFonts w:ascii="Arial Narrow" w:eastAsia="Times New Roman" w:hAnsi="Arial Narrow" w:cs="Times New Roman"/>
          <w:kern w:val="0"/>
          <w:lang w:eastAsia="pl-PL"/>
          <w14:ligatures w14:val="none"/>
        </w:rPr>
        <w:t>ppkt</w:t>
      </w:r>
      <w:proofErr w:type="spellEnd"/>
      <w:r w:rsidRPr="000C226F">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0C226F">
        <w:rPr>
          <w:rFonts w:ascii="Arial Narrow" w:eastAsia="Times New Roman" w:hAnsi="Arial Narrow" w:cs="Times New Roman"/>
          <w:kern w:val="0"/>
          <w:lang w:eastAsia="pl-PL"/>
          <w14:ligatures w14:val="none"/>
        </w:rPr>
        <w:br/>
        <w:t>-dla zadania nr 1: min. 180 000,00 zł</w:t>
      </w:r>
      <w:r w:rsidRPr="000C226F">
        <w:rPr>
          <w:rFonts w:ascii="Arial Narrow" w:eastAsia="Times New Roman" w:hAnsi="Arial Narrow" w:cs="Times New Roman"/>
          <w:kern w:val="0"/>
          <w:lang w:eastAsia="pl-PL"/>
          <w14:ligatures w14:val="none"/>
        </w:rPr>
        <w:br/>
        <w:t>-dla zadania nr 2: min. 21 000,00 zł</w:t>
      </w:r>
      <w:r w:rsidRPr="000C226F">
        <w:rPr>
          <w:rFonts w:ascii="Arial Narrow" w:eastAsia="Times New Roman" w:hAnsi="Arial Narrow" w:cs="Times New Roman"/>
          <w:kern w:val="0"/>
          <w:lang w:eastAsia="pl-PL"/>
          <w14:ligatures w14:val="none"/>
        </w:rPr>
        <w:br/>
        <w:t>-dla zadania nr 3 : min. 23 000,00 zł</w:t>
      </w:r>
      <w:r w:rsidRPr="000C226F">
        <w:rPr>
          <w:rFonts w:ascii="Arial Narrow" w:eastAsia="Times New Roman" w:hAnsi="Arial Narrow" w:cs="Times New Roman"/>
          <w:kern w:val="0"/>
          <w:lang w:eastAsia="pl-PL"/>
          <w14:ligatures w14:val="none"/>
        </w:rPr>
        <w:br/>
        <w:t>-dla zadania nr 4: Zamawiający nie stawia warunku</w:t>
      </w:r>
      <w:r w:rsidRPr="000C226F">
        <w:rPr>
          <w:rFonts w:ascii="Arial Narrow" w:eastAsia="Times New Roman" w:hAnsi="Arial Narrow" w:cs="Times New Roman"/>
          <w:kern w:val="0"/>
          <w:lang w:eastAsia="pl-PL"/>
          <w14:ligatures w14:val="none"/>
        </w:rPr>
        <w:br/>
        <w:t>-dla zadania nr 5: Zamawiający nie stawia warunku</w:t>
      </w:r>
      <w:r w:rsidRPr="000C226F">
        <w:rPr>
          <w:rFonts w:ascii="Arial Narrow" w:eastAsia="Times New Roman" w:hAnsi="Arial Narrow" w:cs="Times New Roman"/>
          <w:kern w:val="0"/>
          <w:lang w:eastAsia="pl-PL"/>
          <w14:ligatures w14:val="none"/>
        </w:rPr>
        <w:br/>
        <w:t>-dla zadania nr 6 : min. 2 000,00 zł</w:t>
      </w:r>
      <w:r w:rsidRPr="000C226F">
        <w:rPr>
          <w:rFonts w:ascii="Arial Narrow" w:eastAsia="Times New Roman" w:hAnsi="Arial Narrow" w:cs="Times New Roman"/>
          <w:kern w:val="0"/>
          <w:lang w:eastAsia="pl-PL"/>
          <w14:ligatures w14:val="none"/>
        </w:rPr>
        <w:br/>
        <w:t>-dla zadania nr 7: min. 4 300,00 zł</w:t>
      </w:r>
      <w:r w:rsidRPr="000C226F">
        <w:rPr>
          <w:rFonts w:ascii="Arial Narrow" w:eastAsia="Times New Roman" w:hAnsi="Arial Narrow" w:cs="Times New Roman"/>
          <w:kern w:val="0"/>
          <w:lang w:eastAsia="pl-PL"/>
          <w14:ligatures w14:val="none"/>
        </w:rPr>
        <w:br/>
        <w:t>-dla zadania nr 8: min. 3 200,00 zł</w:t>
      </w:r>
      <w:r w:rsidRPr="000C226F">
        <w:rPr>
          <w:rFonts w:ascii="Arial Narrow" w:eastAsia="Times New Roman" w:hAnsi="Arial Narrow" w:cs="Times New Roman"/>
          <w:kern w:val="0"/>
          <w:lang w:eastAsia="pl-PL"/>
          <w14:ligatures w14:val="none"/>
        </w:rPr>
        <w:br/>
        <w:t>-dla zadania nr 9: min. 23 000,00 zł</w:t>
      </w:r>
      <w:r w:rsidRPr="000C226F">
        <w:rPr>
          <w:rFonts w:ascii="Arial Narrow" w:eastAsia="Times New Roman" w:hAnsi="Arial Narrow" w:cs="Times New Roman"/>
          <w:kern w:val="0"/>
          <w:lang w:eastAsia="pl-PL"/>
          <w14:ligatures w14:val="none"/>
        </w:rPr>
        <w:br/>
        <w:t>-dla zadania nr 10: min. 2 500,00 zł</w:t>
      </w:r>
      <w:r w:rsidRPr="000C226F">
        <w:rPr>
          <w:rFonts w:ascii="Arial Narrow" w:eastAsia="Times New Roman" w:hAnsi="Arial Narrow" w:cs="Times New Roman"/>
          <w:kern w:val="0"/>
          <w:lang w:eastAsia="pl-PL"/>
          <w14:ligatures w14:val="none"/>
        </w:rPr>
        <w:br/>
        <w:t>-dla zadania nr 11 Zamawiający nie stawia warunku</w:t>
      </w:r>
      <w:r w:rsidRPr="000C226F">
        <w:rPr>
          <w:rFonts w:ascii="Arial Narrow" w:eastAsia="Times New Roman" w:hAnsi="Arial Narrow" w:cs="Times New Roman"/>
          <w:kern w:val="0"/>
          <w:lang w:eastAsia="pl-PL"/>
          <w14:ligatures w14:val="none"/>
        </w:rPr>
        <w:br/>
        <w:t>-dla zadania nr 12 Zamawiający nie stawia warunku</w:t>
      </w:r>
      <w:r w:rsidRPr="000C226F">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3F9C1975"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5.5.) Zamawiający wymaga złożenia oświadczenia, o którym mowa w art.125 ust. 1 ustawy: </w:t>
      </w:r>
      <w:r w:rsidRPr="000C226F">
        <w:rPr>
          <w:rFonts w:ascii="Arial Narrow" w:eastAsia="Times New Roman" w:hAnsi="Arial Narrow" w:cs="Times New Roman"/>
          <w:color w:val="000000"/>
          <w:kern w:val="0"/>
          <w:lang w:eastAsia="pl-PL"/>
          <w14:ligatures w14:val="none"/>
        </w:rPr>
        <w:t>Tak</w:t>
      </w:r>
    </w:p>
    <w:p w14:paraId="628978EA"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5.6.) Wykaz podmiotowych środków dowodowych na potwierdzenie niepodlegania wykluczeniu: </w:t>
      </w:r>
      <w:r w:rsidRPr="000C226F">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0C226F">
        <w:rPr>
          <w:rFonts w:ascii="Arial Narrow" w:eastAsia="Times New Roman" w:hAnsi="Arial Narrow" w:cs="Times New Roman"/>
          <w:color w:val="000000"/>
          <w:kern w:val="0"/>
          <w:lang w:eastAsia="pl-PL"/>
          <w14:ligatures w14:val="none"/>
        </w:rPr>
        <w:t>Pzp</w:t>
      </w:r>
      <w:proofErr w:type="spellEnd"/>
      <w:r w:rsidRPr="000C226F">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0C226F">
        <w:rPr>
          <w:rFonts w:ascii="Arial Narrow" w:eastAsia="Times New Roman" w:hAnsi="Arial Narrow" w:cs="Times New Roman"/>
          <w:color w:val="000000"/>
          <w:kern w:val="0"/>
          <w:lang w:eastAsia="pl-PL"/>
          <w14:ligatures w14:val="none"/>
        </w:rPr>
        <w:t>t.j</w:t>
      </w:r>
      <w:proofErr w:type="spellEnd"/>
      <w:r w:rsidRPr="000C226F">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0C226F">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0C226F">
        <w:rPr>
          <w:rFonts w:ascii="Arial Narrow" w:eastAsia="Times New Roman" w:hAnsi="Arial Narrow" w:cs="Times New Roman"/>
          <w:color w:val="000000"/>
          <w:kern w:val="0"/>
          <w:lang w:eastAsia="pl-PL"/>
          <w14:ligatures w14:val="none"/>
        </w:rPr>
        <w:t>Pzp</w:t>
      </w:r>
      <w:proofErr w:type="spellEnd"/>
      <w:r w:rsidRPr="000C226F">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0C226F">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0C226F">
        <w:rPr>
          <w:rFonts w:ascii="Arial Narrow" w:eastAsia="Times New Roman" w:hAnsi="Arial Narrow" w:cs="Times New Roman"/>
          <w:color w:val="000000"/>
          <w:kern w:val="0"/>
          <w:lang w:eastAsia="pl-PL"/>
          <w14:ligatures w14:val="none"/>
        </w:rPr>
        <w:t>Pzp</w:t>
      </w:r>
      <w:proofErr w:type="spellEnd"/>
      <w:r w:rsidRPr="000C226F">
        <w:rPr>
          <w:rFonts w:ascii="Arial Narrow" w:eastAsia="Times New Roman" w:hAnsi="Arial Narrow" w:cs="Times New Roman"/>
          <w:color w:val="000000"/>
          <w:kern w:val="0"/>
          <w:lang w:eastAsia="pl-PL"/>
          <w14:ligatures w14:val="none"/>
        </w:rPr>
        <w:t>, w zakresie podstaw wykluczenia z postępowania wskazanych przez Zamawiającego.;</w:t>
      </w:r>
      <w:r w:rsidRPr="000C226F">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EF099E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lastRenderedPageBreak/>
        <w:t>5.7.) Wykaz podmiotowych środków dowodowych na potwierdzenie spełniania warunków udziału w postępowaniu: </w:t>
      </w:r>
      <w:r w:rsidRPr="000C226F">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0C226F">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0C226F">
        <w:rPr>
          <w:rFonts w:ascii="Arial Narrow" w:eastAsia="Times New Roman" w:hAnsi="Arial Narrow" w:cs="Times New Roman"/>
          <w:color w:val="000000"/>
          <w:kern w:val="0"/>
          <w:lang w:eastAsia="pl-PL"/>
          <w14:ligatures w14:val="none"/>
        </w:rPr>
        <w:t>ppkt</w:t>
      </w:r>
      <w:proofErr w:type="spellEnd"/>
      <w:r w:rsidRPr="000C226F">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0C226F">
        <w:rPr>
          <w:rFonts w:ascii="Arial Narrow" w:eastAsia="Times New Roman" w:hAnsi="Arial Narrow" w:cs="Times New Roman"/>
          <w:color w:val="000000"/>
          <w:kern w:val="0"/>
          <w:lang w:eastAsia="pl-PL"/>
          <w14:ligatures w14:val="none"/>
        </w:rPr>
        <w:br/>
        <w:t>-dla zadania nr 1: min. 180 000,00 zł</w:t>
      </w:r>
      <w:r w:rsidRPr="000C226F">
        <w:rPr>
          <w:rFonts w:ascii="Arial Narrow" w:eastAsia="Times New Roman" w:hAnsi="Arial Narrow" w:cs="Times New Roman"/>
          <w:color w:val="000000"/>
          <w:kern w:val="0"/>
          <w:lang w:eastAsia="pl-PL"/>
          <w14:ligatures w14:val="none"/>
        </w:rPr>
        <w:br/>
        <w:t>-dla zadania nr 2: min. 21 000,00 zł</w:t>
      </w:r>
      <w:r w:rsidRPr="000C226F">
        <w:rPr>
          <w:rFonts w:ascii="Arial Narrow" w:eastAsia="Times New Roman" w:hAnsi="Arial Narrow" w:cs="Times New Roman"/>
          <w:color w:val="000000"/>
          <w:kern w:val="0"/>
          <w:lang w:eastAsia="pl-PL"/>
          <w14:ligatures w14:val="none"/>
        </w:rPr>
        <w:br/>
        <w:t>-dla zadania nr 3 : min. 23 000,00 zł</w:t>
      </w:r>
      <w:r w:rsidRPr="000C226F">
        <w:rPr>
          <w:rFonts w:ascii="Arial Narrow" w:eastAsia="Times New Roman" w:hAnsi="Arial Narrow" w:cs="Times New Roman"/>
          <w:color w:val="000000"/>
          <w:kern w:val="0"/>
          <w:lang w:eastAsia="pl-PL"/>
          <w14:ligatures w14:val="none"/>
        </w:rPr>
        <w:br/>
        <w:t>-dla zadania nr 4: Zamawiający nie stawia warunku</w:t>
      </w:r>
      <w:r w:rsidRPr="000C226F">
        <w:rPr>
          <w:rFonts w:ascii="Arial Narrow" w:eastAsia="Times New Roman" w:hAnsi="Arial Narrow" w:cs="Times New Roman"/>
          <w:color w:val="000000"/>
          <w:kern w:val="0"/>
          <w:lang w:eastAsia="pl-PL"/>
          <w14:ligatures w14:val="none"/>
        </w:rPr>
        <w:br/>
        <w:t>-dla zadania nr 5: Zamawiający nie stawia warunku</w:t>
      </w:r>
      <w:r w:rsidRPr="000C226F">
        <w:rPr>
          <w:rFonts w:ascii="Arial Narrow" w:eastAsia="Times New Roman" w:hAnsi="Arial Narrow" w:cs="Times New Roman"/>
          <w:color w:val="000000"/>
          <w:kern w:val="0"/>
          <w:lang w:eastAsia="pl-PL"/>
          <w14:ligatures w14:val="none"/>
        </w:rPr>
        <w:br/>
        <w:t>-dla zadania nr 6 : min. 2 000,00 zł</w:t>
      </w:r>
      <w:r w:rsidRPr="000C226F">
        <w:rPr>
          <w:rFonts w:ascii="Arial Narrow" w:eastAsia="Times New Roman" w:hAnsi="Arial Narrow" w:cs="Times New Roman"/>
          <w:color w:val="000000"/>
          <w:kern w:val="0"/>
          <w:lang w:eastAsia="pl-PL"/>
          <w14:ligatures w14:val="none"/>
        </w:rPr>
        <w:br/>
        <w:t>-dla zadania nr 7: min. 4 300,00 zł</w:t>
      </w:r>
      <w:r w:rsidRPr="000C226F">
        <w:rPr>
          <w:rFonts w:ascii="Arial Narrow" w:eastAsia="Times New Roman" w:hAnsi="Arial Narrow" w:cs="Times New Roman"/>
          <w:color w:val="000000"/>
          <w:kern w:val="0"/>
          <w:lang w:eastAsia="pl-PL"/>
          <w14:ligatures w14:val="none"/>
        </w:rPr>
        <w:br/>
        <w:t>-dla zadania nr 8: min. 3 200,00 zł</w:t>
      </w:r>
      <w:r w:rsidRPr="000C226F">
        <w:rPr>
          <w:rFonts w:ascii="Arial Narrow" w:eastAsia="Times New Roman" w:hAnsi="Arial Narrow" w:cs="Times New Roman"/>
          <w:color w:val="000000"/>
          <w:kern w:val="0"/>
          <w:lang w:eastAsia="pl-PL"/>
          <w14:ligatures w14:val="none"/>
        </w:rPr>
        <w:br/>
        <w:t>-dla zadania nr 9: min. 23 000,00 zł</w:t>
      </w:r>
      <w:r w:rsidRPr="000C226F">
        <w:rPr>
          <w:rFonts w:ascii="Arial Narrow" w:eastAsia="Times New Roman" w:hAnsi="Arial Narrow" w:cs="Times New Roman"/>
          <w:color w:val="000000"/>
          <w:kern w:val="0"/>
          <w:lang w:eastAsia="pl-PL"/>
          <w14:ligatures w14:val="none"/>
        </w:rPr>
        <w:br/>
        <w:t>-dla zadania nr 10: min. 2 500,00 zł</w:t>
      </w:r>
      <w:r w:rsidRPr="000C226F">
        <w:rPr>
          <w:rFonts w:ascii="Arial Narrow" w:eastAsia="Times New Roman" w:hAnsi="Arial Narrow" w:cs="Times New Roman"/>
          <w:color w:val="000000"/>
          <w:kern w:val="0"/>
          <w:lang w:eastAsia="pl-PL"/>
          <w14:ligatures w14:val="none"/>
        </w:rPr>
        <w:br/>
        <w:t>-dla zadania nr 11 Zamawiający nie stawia warunku</w:t>
      </w:r>
      <w:r w:rsidRPr="000C226F">
        <w:rPr>
          <w:rFonts w:ascii="Arial Narrow" w:eastAsia="Times New Roman" w:hAnsi="Arial Narrow" w:cs="Times New Roman"/>
          <w:color w:val="000000"/>
          <w:kern w:val="0"/>
          <w:lang w:eastAsia="pl-PL"/>
          <w14:ligatures w14:val="none"/>
        </w:rPr>
        <w:br/>
        <w:t>-dla zadania nr 12 Zamawiający nie stawia warunku</w:t>
      </w:r>
      <w:r w:rsidRPr="000C226F">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7F4DE8A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5.8.) Wykaz przedmiotowych środków dowodowych:</w:t>
      </w:r>
    </w:p>
    <w:p w14:paraId="6AE3E493"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p>
    <w:p w14:paraId="43C4D05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5.9.) Zamawiający przewiduje uzupełnienie przedmiotowych środków dowodowych: </w:t>
      </w:r>
      <w:r w:rsidRPr="000C226F">
        <w:rPr>
          <w:rFonts w:ascii="Arial Narrow" w:eastAsia="Times New Roman" w:hAnsi="Arial Narrow" w:cs="Times New Roman"/>
          <w:color w:val="000000"/>
          <w:kern w:val="0"/>
          <w:lang w:eastAsia="pl-PL"/>
          <w14:ligatures w14:val="none"/>
        </w:rPr>
        <w:t>Tak</w:t>
      </w:r>
    </w:p>
    <w:p w14:paraId="707A6E74"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5.10.) Przedmiotowe środki dowodowe podlegające uzupełnieniu po złożeniu oferty:</w:t>
      </w:r>
    </w:p>
    <w:p w14:paraId="23EC3CD9"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p>
    <w:p w14:paraId="38E7091B"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5.11.) Wykaz innych wymaganych oświadczeń lub dokumentów:</w:t>
      </w:r>
    </w:p>
    <w:p w14:paraId="12551419"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0C226F">
        <w:rPr>
          <w:rFonts w:ascii="Arial Narrow" w:eastAsia="Times New Roman" w:hAnsi="Arial Narrow" w:cs="Times New Roman"/>
          <w:kern w:val="0"/>
          <w:lang w:eastAsia="pl-PL"/>
          <w14:ligatures w14:val="none"/>
        </w:rPr>
        <w:br/>
        <w:t>Formularz oferty</w:t>
      </w:r>
      <w:r w:rsidRPr="000C226F">
        <w:rPr>
          <w:rFonts w:ascii="Arial Narrow" w:eastAsia="Times New Roman" w:hAnsi="Arial Narrow" w:cs="Times New Roman"/>
          <w:kern w:val="0"/>
          <w:lang w:eastAsia="pl-PL"/>
          <w14:ligatures w14:val="none"/>
        </w:rPr>
        <w:br/>
        <w:t>Formularz cenowy</w:t>
      </w:r>
    </w:p>
    <w:p w14:paraId="64F0BAE7" w14:textId="77777777" w:rsidR="000C226F" w:rsidRPr="000C226F" w:rsidRDefault="000C226F" w:rsidP="000C226F">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SEKCJA VI - WARUNKI ZAMÓWIENIA</w:t>
      </w:r>
    </w:p>
    <w:p w14:paraId="023F1620"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6.1.) Zamawiający wymaga albo dopuszcza oferty wariantowe: </w:t>
      </w:r>
      <w:r w:rsidRPr="000C226F">
        <w:rPr>
          <w:rFonts w:ascii="Arial Narrow" w:eastAsia="Times New Roman" w:hAnsi="Arial Narrow" w:cs="Times New Roman"/>
          <w:color w:val="000000"/>
          <w:kern w:val="0"/>
          <w:lang w:eastAsia="pl-PL"/>
          <w14:ligatures w14:val="none"/>
        </w:rPr>
        <w:t>Nie</w:t>
      </w:r>
    </w:p>
    <w:p w14:paraId="494073CF"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6.3.) Zamawiający przewiduje aukcję elektroniczną: </w:t>
      </w:r>
      <w:r w:rsidRPr="000C226F">
        <w:rPr>
          <w:rFonts w:ascii="Arial Narrow" w:eastAsia="Times New Roman" w:hAnsi="Arial Narrow" w:cs="Times New Roman"/>
          <w:color w:val="000000"/>
          <w:kern w:val="0"/>
          <w:lang w:eastAsia="pl-PL"/>
          <w14:ligatures w14:val="none"/>
        </w:rPr>
        <w:t>Nie</w:t>
      </w:r>
    </w:p>
    <w:p w14:paraId="48A7B028"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6.4.) Zamawiający wymaga wadium: </w:t>
      </w:r>
      <w:r w:rsidRPr="000C226F">
        <w:rPr>
          <w:rFonts w:ascii="Arial Narrow" w:eastAsia="Times New Roman" w:hAnsi="Arial Narrow" w:cs="Times New Roman"/>
          <w:color w:val="000000"/>
          <w:kern w:val="0"/>
          <w:lang w:eastAsia="pl-PL"/>
          <w14:ligatures w14:val="none"/>
        </w:rPr>
        <w:t>Nie</w:t>
      </w:r>
    </w:p>
    <w:p w14:paraId="641DC4D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6.5.) Zamawiający wymaga zabezpieczenia należytego wykonania umowy: </w:t>
      </w:r>
      <w:r w:rsidRPr="000C226F">
        <w:rPr>
          <w:rFonts w:ascii="Arial Narrow" w:eastAsia="Times New Roman" w:hAnsi="Arial Narrow" w:cs="Times New Roman"/>
          <w:color w:val="000000"/>
          <w:kern w:val="0"/>
          <w:lang w:eastAsia="pl-PL"/>
          <w14:ligatures w14:val="none"/>
        </w:rPr>
        <w:t>Nie</w:t>
      </w:r>
    </w:p>
    <w:p w14:paraId="65159C4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0918919B"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lastRenderedPageBreak/>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0C226F">
        <w:rPr>
          <w:rFonts w:ascii="Arial Narrow" w:eastAsia="Times New Roman" w:hAnsi="Arial Narrow" w:cs="Times New Roman"/>
          <w:kern w:val="0"/>
          <w:lang w:eastAsia="pl-PL"/>
          <w14:ligatures w14:val="none"/>
        </w:rPr>
        <w:t>publicznego.Pełnomocnictwo</w:t>
      </w:r>
      <w:proofErr w:type="spellEnd"/>
      <w:r w:rsidRPr="000C226F">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0C226F">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E96A3EE"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0C226F">
        <w:rPr>
          <w:rFonts w:ascii="Arial Narrow" w:eastAsia="Times New Roman" w:hAnsi="Arial Narrow" w:cs="Times New Roman"/>
          <w:color w:val="000000"/>
          <w:kern w:val="0"/>
          <w:lang w:eastAsia="pl-PL"/>
          <w14:ligatures w14:val="none"/>
        </w:rPr>
        <w:t>Nie</w:t>
      </w:r>
    </w:p>
    <w:p w14:paraId="441B92EA" w14:textId="77777777" w:rsidR="000C226F" w:rsidRPr="000C226F" w:rsidRDefault="000C226F" w:rsidP="000C226F">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SEKCJA VII - PROJEKTOWANE POSTANOWIENIA UMOWY</w:t>
      </w:r>
    </w:p>
    <w:p w14:paraId="70DFF059"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7.1.) Zamawiający przewiduje udzielenia zaliczek: </w:t>
      </w:r>
      <w:r w:rsidRPr="000C226F">
        <w:rPr>
          <w:rFonts w:ascii="Arial Narrow" w:eastAsia="Times New Roman" w:hAnsi="Arial Narrow" w:cs="Times New Roman"/>
          <w:color w:val="000000"/>
          <w:kern w:val="0"/>
          <w:lang w:eastAsia="pl-PL"/>
          <w14:ligatures w14:val="none"/>
        </w:rPr>
        <w:t>Nie</w:t>
      </w:r>
    </w:p>
    <w:p w14:paraId="5A148243"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7.3.) Zamawiający przewiduje zmiany umowy: </w:t>
      </w:r>
      <w:r w:rsidRPr="000C226F">
        <w:rPr>
          <w:rFonts w:ascii="Arial Narrow" w:eastAsia="Times New Roman" w:hAnsi="Arial Narrow" w:cs="Times New Roman"/>
          <w:color w:val="000000"/>
          <w:kern w:val="0"/>
          <w:lang w:eastAsia="pl-PL"/>
          <w14:ligatures w14:val="none"/>
        </w:rPr>
        <w:t>Tak</w:t>
      </w:r>
    </w:p>
    <w:p w14:paraId="5FD62EF6"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7.4.) Rodzaj i zakres zmian umowy oraz warunki ich wprowadzenia:</w:t>
      </w:r>
    </w:p>
    <w:p w14:paraId="36D47F6A" w14:textId="77777777" w:rsidR="000C226F" w:rsidRPr="000C226F" w:rsidRDefault="000C226F" w:rsidP="000C226F">
      <w:pPr>
        <w:spacing w:after="0" w:line="240" w:lineRule="auto"/>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0C226F">
        <w:rPr>
          <w:rFonts w:ascii="Arial Narrow" w:eastAsia="Times New Roman" w:hAnsi="Arial Narrow" w:cs="Times New Roman"/>
          <w:kern w:val="0"/>
          <w:lang w:eastAsia="pl-PL"/>
          <w14:ligatures w14:val="none"/>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0C226F">
        <w:rPr>
          <w:rFonts w:ascii="Arial Narrow" w:eastAsia="Times New Roman" w:hAnsi="Arial Narrow" w:cs="Times New Roman"/>
          <w:kern w:val="0"/>
          <w:lang w:eastAsia="pl-PL"/>
          <w14:ligatures w14:val="none"/>
        </w:rPr>
        <w:br/>
        <w:t>2)w przypadku zmiany kodu towaru udokumentowaną przez producenta, a pozostają bez wpływu na cechy przedmiotu zamówienia zawarte w specyfikacji istotnych warunków zamówienia.</w:t>
      </w:r>
      <w:r w:rsidRPr="000C226F">
        <w:rPr>
          <w:rFonts w:ascii="Arial Narrow" w:eastAsia="Times New Roman" w:hAnsi="Arial Narrow" w:cs="Times New Roman"/>
          <w:kern w:val="0"/>
          <w:lang w:eastAsia="pl-PL"/>
          <w14:ligatures w14:val="none"/>
        </w:rPr>
        <w:br/>
        <w:t>3)gdy w okresie obowiązywania umowy Zamawiający nie zdoła zakupić przewidzianej ilości asortymentu będącego przedmiotem umowy,</w:t>
      </w:r>
      <w:r w:rsidRPr="000C226F">
        <w:rPr>
          <w:rFonts w:ascii="Arial Narrow" w:eastAsia="Times New Roman" w:hAnsi="Arial Narrow" w:cs="Times New Roman"/>
          <w:kern w:val="0"/>
          <w:lang w:eastAsia="pl-PL"/>
          <w14:ligatures w14:val="none"/>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0C226F">
        <w:rPr>
          <w:rFonts w:ascii="Arial Narrow" w:eastAsia="Times New Roman" w:hAnsi="Arial Narrow" w:cs="Times New Roman"/>
          <w:kern w:val="0"/>
          <w:lang w:eastAsia="pl-PL"/>
          <w14:ligatures w14:val="none"/>
        </w:rPr>
        <w:br/>
        <w:t>5)Zamawiający przewiduje możliwość udzielenia zamówienia dodatkowego w wysokości do 10% wartości brutto umowy.</w:t>
      </w:r>
    </w:p>
    <w:p w14:paraId="1128DC81"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0C226F">
        <w:rPr>
          <w:rFonts w:ascii="Arial Narrow" w:eastAsia="Times New Roman" w:hAnsi="Arial Narrow" w:cs="Times New Roman"/>
          <w:color w:val="000000"/>
          <w:kern w:val="0"/>
          <w:lang w:eastAsia="pl-PL"/>
          <w14:ligatures w14:val="none"/>
        </w:rPr>
        <w:t>Nie</w:t>
      </w:r>
    </w:p>
    <w:p w14:paraId="679FEFEB" w14:textId="77777777" w:rsidR="000C226F" w:rsidRPr="000C226F" w:rsidRDefault="000C226F" w:rsidP="000C226F">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0C226F">
        <w:rPr>
          <w:rFonts w:ascii="Arial Narrow" w:eastAsia="Times New Roman" w:hAnsi="Arial Narrow" w:cs="Times New Roman"/>
          <w:kern w:val="0"/>
          <w:lang w:eastAsia="pl-PL"/>
          <w14:ligatures w14:val="none"/>
        </w:rPr>
        <w:t>SEKCJA VIII – PROCEDURA</w:t>
      </w:r>
    </w:p>
    <w:p w14:paraId="7DC3E6E7"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8.1.) Termin składania ofert: </w:t>
      </w:r>
      <w:r w:rsidRPr="000C226F">
        <w:rPr>
          <w:rFonts w:ascii="Arial Narrow" w:eastAsia="Times New Roman" w:hAnsi="Arial Narrow" w:cs="Times New Roman"/>
          <w:color w:val="000000"/>
          <w:kern w:val="0"/>
          <w:lang w:eastAsia="pl-PL"/>
          <w14:ligatures w14:val="none"/>
        </w:rPr>
        <w:t>2024-04-26 08:00</w:t>
      </w:r>
    </w:p>
    <w:p w14:paraId="5F7E38A2"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8.2.) Miejsce składania ofert: </w:t>
      </w:r>
      <w:r w:rsidRPr="000C226F">
        <w:rPr>
          <w:rFonts w:ascii="Arial Narrow" w:eastAsia="Times New Roman" w:hAnsi="Arial Narrow" w:cs="Times New Roman"/>
          <w:color w:val="000000"/>
          <w:kern w:val="0"/>
          <w:lang w:eastAsia="pl-PL"/>
          <w14:ligatures w14:val="none"/>
        </w:rPr>
        <w:t>Drogą elektroniczną za pośrednictwem: https://e-propublico.pl</w:t>
      </w:r>
    </w:p>
    <w:p w14:paraId="084F7D7D" w14:textId="77777777" w:rsidR="000C226F" w:rsidRPr="000C226F" w:rsidRDefault="000C226F" w:rsidP="000C226F">
      <w:pPr>
        <w:spacing w:after="0" w:line="240" w:lineRule="auto"/>
        <w:outlineLvl w:val="2"/>
        <w:rPr>
          <w:rFonts w:ascii="Arial Narrow" w:eastAsia="Times New Roman" w:hAnsi="Arial Narrow" w:cs="Times New Roman"/>
          <w:b/>
          <w:bCs/>
          <w:kern w:val="0"/>
          <w:lang w:eastAsia="pl-PL"/>
          <w14:ligatures w14:val="none"/>
        </w:rPr>
      </w:pPr>
      <w:r w:rsidRPr="000C226F">
        <w:rPr>
          <w:rFonts w:ascii="Arial Narrow" w:eastAsia="Times New Roman" w:hAnsi="Arial Narrow" w:cs="Times New Roman"/>
          <w:b/>
          <w:bCs/>
          <w:kern w:val="0"/>
          <w:lang w:eastAsia="pl-PL"/>
          <w14:ligatures w14:val="none"/>
        </w:rPr>
        <w:t>8.3.) Termin otwarcia ofert: </w:t>
      </w:r>
      <w:r w:rsidRPr="000C226F">
        <w:rPr>
          <w:rFonts w:ascii="Arial Narrow" w:eastAsia="Times New Roman" w:hAnsi="Arial Narrow" w:cs="Times New Roman"/>
          <w:color w:val="000000"/>
          <w:kern w:val="0"/>
          <w:lang w:eastAsia="pl-PL"/>
          <w14:ligatures w14:val="none"/>
        </w:rPr>
        <w:t>2024-04-26 08:15</w:t>
      </w:r>
    </w:p>
    <w:p w14:paraId="6C8DE7B2" w14:textId="77777777" w:rsidR="000C226F" w:rsidRDefault="000C226F" w:rsidP="000C226F">
      <w:pPr>
        <w:spacing w:after="0" w:line="240" w:lineRule="auto"/>
        <w:outlineLvl w:val="2"/>
        <w:rPr>
          <w:rFonts w:ascii="Arial Narrow" w:eastAsia="Times New Roman" w:hAnsi="Arial Narrow" w:cs="Times New Roman"/>
          <w:color w:val="000000"/>
          <w:kern w:val="0"/>
          <w:lang w:eastAsia="pl-PL"/>
          <w14:ligatures w14:val="none"/>
        </w:rPr>
      </w:pPr>
      <w:r w:rsidRPr="000C226F">
        <w:rPr>
          <w:rFonts w:ascii="Arial Narrow" w:eastAsia="Times New Roman" w:hAnsi="Arial Narrow" w:cs="Times New Roman"/>
          <w:b/>
          <w:bCs/>
          <w:kern w:val="0"/>
          <w:lang w:eastAsia="pl-PL"/>
          <w14:ligatures w14:val="none"/>
        </w:rPr>
        <w:t>8.4.) Termin związania ofertą: </w:t>
      </w:r>
      <w:r w:rsidRPr="000C226F">
        <w:rPr>
          <w:rFonts w:ascii="Arial Narrow" w:eastAsia="Times New Roman" w:hAnsi="Arial Narrow" w:cs="Times New Roman"/>
          <w:color w:val="000000"/>
          <w:kern w:val="0"/>
          <w:lang w:eastAsia="pl-PL"/>
          <w14:ligatures w14:val="none"/>
        </w:rPr>
        <w:t>do 2024-05-25</w:t>
      </w:r>
    </w:p>
    <w:p w14:paraId="5C9E9CF4" w14:textId="77777777" w:rsidR="001B09AF" w:rsidRDefault="001B09AF" w:rsidP="000C226F">
      <w:pPr>
        <w:spacing w:after="0" w:line="240" w:lineRule="auto"/>
        <w:outlineLvl w:val="2"/>
        <w:rPr>
          <w:rFonts w:ascii="Arial Narrow" w:eastAsia="Times New Roman" w:hAnsi="Arial Narrow" w:cs="Times New Roman"/>
          <w:color w:val="000000"/>
          <w:kern w:val="0"/>
          <w:lang w:eastAsia="pl-PL"/>
          <w14:ligatures w14:val="none"/>
        </w:rPr>
      </w:pPr>
    </w:p>
    <w:p w14:paraId="0B4BF2C7" w14:textId="77777777" w:rsidR="001B09AF" w:rsidRDefault="001B09AF" w:rsidP="000C226F">
      <w:pPr>
        <w:spacing w:after="0" w:line="240" w:lineRule="auto"/>
        <w:outlineLvl w:val="2"/>
        <w:rPr>
          <w:rFonts w:ascii="Arial Narrow" w:eastAsia="Times New Roman" w:hAnsi="Arial Narrow" w:cs="Times New Roman"/>
          <w:color w:val="000000"/>
          <w:kern w:val="0"/>
          <w:lang w:eastAsia="pl-PL"/>
          <w14:ligatures w14:val="none"/>
        </w:rPr>
      </w:pPr>
    </w:p>
    <w:p w14:paraId="466C5856" w14:textId="77777777" w:rsidR="001B09AF" w:rsidRDefault="001B09AF" w:rsidP="000C226F">
      <w:pPr>
        <w:spacing w:after="0" w:line="240" w:lineRule="auto"/>
        <w:outlineLvl w:val="2"/>
        <w:rPr>
          <w:rFonts w:ascii="Arial Narrow" w:eastAsia="Times New Roman" w:hAnsi="Arial Narrow" w:cs="Times New Roman"/>
          <w:color w:val="000000"/>
          <w:kern w:val="0"/>
          <w:lang w:eastAsia="pl-PL"/>
          <w14:ligatures w14:val="none"/>
        </w:rPr>
      </w:pPr>
    </w:p>
    <w:p w14:paraId="33C60C38" w14:textId="0CE8B3A5" w:rsidR="001B09AF" w:rsidRDefault="001B09AF" w:rsidP="001B09AF">
      <w:pPr>
        <w:spacing w:after="0" w:line="240" w:lineRule="auto"/>
        <w:jc w:val="right"/>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00A26B5A" w14:textId="77777777" w:rsidR="001B09AF" w:rsidRDefault="001B09AF" w:rsidP="001B09AF">
      <w:pPr>
        <w:spacing w:after="0" w:line="240" w:lineRule="auto"/>
        <w:jc w:val="right"/>
        <w:outlineLvl w:val="2"/>
        <w:rPr>
          <w:rFonts w:ascii="Arial Narrow" w:eastAsia="Times New Roman" w:hAnsi="Arial Narrow" w:cs="Times New Roman"/>
          <w:color w:val="000000"/>
          <w:kern w:val="0"/>
          <w:lang w:eastAsia="pl-PL"/>
          <w14:ligatures w14:val="none"/>
        </w:rPr>
      </w:pPr>
    </w:p>
    <w:p w14:paraId="51C15A4D" w14:textId="77777777" w:rsidR="001B09AF" w:rsidRDefault="001B09AF" w:rsidP="001B09AF">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8FFD01D" w14:textId="414907AE" w:rsidR="001B09AF" w:rsidRPr="001B09AF" w:rsidRDefault="001B09AF" w:rsidP="001B09A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1B09AF">
        <w:rPr>
          <w:rStyle w:val="Pogrubienie"/>
          <w:rFonts w:ascii="Arial Narrow" w:hAnsi="Arial Narrow" w:cs="Arial"/>
          <w:color w:val="1B1B1B"/>
          <w:sz w:val="16"/>
          <w:szCs w:val="16"/>
        </w:rPr>
        <w:t xml:space="preserve">Wykonano w 1 </w:t>
      </w:r>
      <w:proofErr w:type="spellStart"/>
      <w:r w:rsidRPr="001B09AF">
        <w:rPr>
          <w:rStyle w:val="Pogrubienie"/>
          <w:rFonts w:ascii="Arial Narrow" w:hAnsi="Arial Narrow" w:cs="Arial"/>
          <w:color w:val="1B1B1B"/>
          <w:sz w:val="16"/>
          <w:szCs w:val="16"/>
        </w:rPr>
        <w:t>egz</w:t>
      </w:r>
      <w:proofErr w:type="spellEnd"/>
      <w:r w:rsidRPr="001B09AF">
        <w:rPr>
          <w:rStyle w:val="Pogrubienie"/>
          <w:rFonts w:ascii="Arial Narrow" w:hAnsi="Arial Narrow" w:cs="Arial"/>
          <w:color w:val="1B1B1B"/>
          <w:sz w:val="16"/>
          <w:szCs w:val="16"/>
        </w:rPr>
        <w:t xml:space="preserve"> na </w:t>
      </w:r>
      <w:r>
        <w:rPr>
          <w:rStyle w:val="Pogrubienie"/>
          <w:rFonts w:ascii="Arial Narrow" w:hAnsi="Arial Narrow" w:cs="Arial"/>
          <w:color w:val="1B1B1B"/>
          <w:sz w:val="16"/>
          <w:szCs w:val="16"/>
        </w:rPr>
        <w:t xml:space="preserve">6 </w:t>
      </w:r>
      <w:r w:rsidRPr="001B09AF">
        <w:rPr>
          <w:rStyle w:val="Pogrubienie"/>
          <w:rFonts w:ascii="Arial Narrow" w:hAnsi="Arial Narrow" w:cs="Arial"/>
          <w:color w:val="1B1B1B"/>
          <w:sz w:val="16"/>
          <w:szCs w:val="16"/>
        </w:rPr>
        <w:t>ark</w:t>
      </w:r>
    </w:p>
    <w:p w14:paraId="38DFEA89" w14:textId="77777777" w:rsidR="001B09AF" w:rsidRPr="001B09AF" w:rsidRDefault="001B09AF" w:rsidP="001B09AF">
      <w:pPr>
        <w:spacing w:after="0"/>
        <w:rPr>
          <w:rFonts w:ascii="Arial Narrow" w:hAnsi="Arial Narrow"/>
          <w:sz w:val="16"/>
          <w:szCs w:val="16"/>
        </w:rPr>
      </w:pPr>
      <w:r w:rsidRPr="001B09AF">
        <w:rPr>
          <w:rFonts w:ascii="Arial Narrow" w:hAnsi="Arial Narrow"/>
          <w:sz w:val="16"/>
          <w:szCs w:val="16"/>
        </w:rPr>
        <w:t xml:space="preserve">Egz. 1 - str. </w:t>
      </w:r>
      <w:proofErr w:type="spellStart"/>
      <w:r w:rsidRPr="001B09AF">
        <w:rPr>
          <w:rFonts w:ascii="Arial Narrow" w:hAnsi="Arial Narrow"/>
          <w:sz w:val="16"/>
          <w:szCs w:val="16"/>
        </w:rPr>
        <w:t>int</w:t>
      </w:r>
      <w:proofErr w:type="spellEnd"/>
      <w:r w:rsidRPr="001B09AF">
        <w:rPr>
          <w:rFonts w:ascii="Arial Narrow" w:hAnsi="Arial Narrow"/>
          <w:sz w:val="16"/>
          <w:szCs w:val="16"/>
        </w:rPr>
        <w:t>. zamawiającego, platform e-propublico.pl, biuro przepustek T 2612 B5</w:t>
      </w:r>
    </w:p>
    <w:p w14:paraId="0135693B" w14:textId="77777777" w:rsidR="001B09AF" w:rsidRPr="001B09AF" w:rsidRDefault="001B09AF" w:rsidP="001B09AF">
      <w:pPr>
        <w:spacing w:after="0"/>
        <w:rPr>
          <w:rFonts w:ascii="Arial Narrow" w:hAnsi="Arial Narrow"/>
          <w:sz w:val="16"/>
          <w:szCs w:val="16"/>
        </w:rPr>
      </w:pPr>
      <w:r w:rsidRPr="001B09AF">
        <w:rPr>
          <w:rFonts w:ascii="Arial Narrow" w:hAnsi="Arial Narrow"/>
          <w:sz w:val="16"/>
          <w:szCs w:val="16"/>
        </w:rPr>
        <w:t>Wyk. M. Sierek– tel. 261 417 449</w:t>
      </w:r>
    </w:p>
    <w:p w14:paraId="7912BFA4" w14:textId="570ABEB7" w:rsidR="001B09AF" w:rsidRPr="001B09AF" w:rsidRDefault="001B09AF" w:rsidP="001B09AF">
      <w:pPr>
        <w:spacing w:after="0"/>
        <w:rPr>
          <w:rFonts w:ascii="Arial Narrow" w:hAnsi="Arial Narrow"/>
          <w:sz w:val="16"/>
          <w:szCs w:val="16"/>
        </w:rPr>
      </w:pPr>
      <w:r w:rsidRPr="001B09AF">
        <w:rPr>
          <w:rFonts w:ascii="Arial Narrow" w:hAnsi="Arial Narrow"/>
          <w:sz w:val="16"/>
          <w:szCs w:val="16"/>
        </w:rPr>
        <w:t>Data: 16.04.2024</w:t>
      </w:r>
      <w:r>
        <w:rPr>
          <w:rFonts w:ascii="Arial Narrow" w:hAnsi="Arial Narrow"/>
          <w:sz w:val="16"/>
          <w:szCs w:val="16"/>
        </w:rPr>
        <w:t xml:space="preserve"> r.</w:t>
      </w:r>
    </w:p>
    <w:p w14:paraId="1211159F" w14:textId="77777777" w:rsidR="001B09AF" w:rsidRPr="000C226F" w:rsidRDefault="001B09AF" w:rsidP="001B09AF">
      <w:pPr>
        <w:spacing w:after="0" w:line="240" w:lineRule="auto"/>
        <w:jc w:val="right"/>
        <w:outlineLvl w:val="2"/>
        <w:rPr>
          <w:rFonts w:ascii="Arial Narrow" w:eastAsia="Times New Roman" w:hAnsi="Arial Narrow" w:cs="Times New Roman"/>
          <w:b/>
          <w:bCs/>
          <w:kern w:val="0"/>
          <w:lang w:eastAsia="pl-PL"/>
          <w14:ligatures w14:val="none"/>
        </w:rPr>
      </w:pPr>
    </w:p>
    <w:sectPr w:rsidR="001B09AF" w:rsidRPr="000C22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86AEF"/>
    <w:multiLevelType w:val="multilevel"/>
    <w:tmpl w:val="454C0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CD63EE"/>
    <w:multiLevelType w:val="multilevel"/>
    <w:tmpl w:val="C0C86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226A97"/>
    <w:multiLevelType w:val="multilevel"/>
    <w:tmpl w:val="FAC87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6603669">
    <w:abstractNumId w:val="0"/>
  </w:num>
  <w:num w:numId="2" w16cid:durableId="1732075369">
    <w:abstractNumId w:val="2"/>
  </w:num>
  <w:num w:numId="3" w16cid:durableId="850725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26F"/>
    <w:rsid w:val="000C226F"/>
    <w:rsid w:val="001B09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11A6C"/>
  <w15:chartTrackingRefBased/>
  <w15:docId w15:val="{8E9AF49E-7D18-4FEF-8289-60817275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0C22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0C226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0C226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C226F"/>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0C226F"/>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0C226F"/>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0C226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0C226F"/>
    <w:rPr>
      <w:color w:val="0000FF"/>
      <w:u w:val="single"/>
    </w:rPr>
  </w:style>
  <w:style w:type="character" w:styleId="UyteHipercze">
    <w:name w:val="FollowedHyperlink"/>
    <w:basedOn w:val="Domylnaczcionkaakapitu"/>
    <w:uiPriority w:val="99"/>
    <w:semiHidden/>
    <w:unhideWhenUsed/>
    <w:rsid w:val="000C226F"/>
    <w:rPr>
      <w:color w:val="800080"/>
      <w:u w:val="single"/>
    </w:rPr>
  </w:style>
  <w:style w:type="character" w:customStyle="1" w:styleId="sr-only">
    <w:name w:val="sr-only"/>
    <w:basedOn w:val="Domylnaczcionkaakapitu"/>
    <w:rsid w:val="000C226F"/>
  </w:style>
  <w:style w:type="character" w:customStyle="1" w:styleId="i">
    <w:name w:val="i"/>
    <w:basedOn w:val="Domylnaczcionkaakapitu"/>
    <w:rsid w:val="000C226F"/>
  </w:style>
  <w:style w:type="character" w:customStyle="1" w:styleId="breadcrumbs-label">
    <w:name w:val="breadcrumbs-label"/>
    <w:basedOn w:val="Domylnaczcionkaakapitu"/>
    <w:rsid w:val="000C226F"/>
  </w:style>
  <w:style w:type="paragraph" w:customStyle="1" w:styleId="main-page">
    <w:name w:val="main-page"/>
    <w:basedOn w:val="Normalny"/>
    <w:rsid w:val="000C226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0C226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0C226F"/>
  </w:style>
  <w:style w:type="character" w:customStyle="1" w:styleId="active">
    <w:name w:val="active"/>
    <w:basedOn w:val="Domylnaczcionkaakapitu"/>
    <w:rsid w:val="000C226F"/>
  </w:style>
  <w:style w:type="paragraph" w:customStyle="1" w:styleId="mb-0">
    <w:name w:val="mb-0"/>
    <w:basedOn w:val="Normalny"/>
    <w:rsid w:val="000C226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0C226F"/>
  </w:style>
  <w:style w:type="paragraph" w:customStyle="1" w:styleId="program-description">
    <w:name w:val="program-description"/>
    <w:basedOn w:val="Normalny"/>
    <w:rsid w:val="000C226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1B09A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1B09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2051906">
      <w:bodyDiv w:val="1"/>
      <w:marLeft w:val="0"/>
      <w:marRight w:val="0"/>
      <w:marTop w:val="0"/>
      <w:marBottom w:val="0"/>
      <w:divBdr>
        <w:top w:val="none" w:sz="0" w:space="0" w:color="auto"/>
        <w:left w:val="none" w:sz="0" w:space="0" w:color="auto"/>
        <w:bottom w:val="none" w:sz="0" w:space="0" w:color="auto"/>
        <w:right w:val="none" w:sz="0" w:space="0" w:color="auto"/>
      </w:divBdr>
      <w:divsChild>
        <w:div w:id="414864822">
          <w:marLeft w:val="0"/>
          <w:marRight w:val="0"/>
          <w:marTop w:val="0"/>
          <w:marBottom w:val="0"/>
          <w:divBdr>
            <w:top w:val="none" w:sz="0" w:space="0" w:color="auto"/>
            <w:left w:val="none" w:sz="0" w:space="0" w:color="auto"/>
            <w:bottom w:val="none" w:sz="0" w:space="0" w:color="auto"/>
            <w:right w:val="none" w:sz="0" w:space="0" w:color="auto"/>
          </w:divBdr>
          <w:divsChild>
            <w:div w:id="791437236">
              <w:marLeft w:val="0"/>
              <w:marRight w:val="0"/>
              <w:marTop w:val="0"/>
              <w:marBottom w:val="0"/>
              <w:divBdr>
                <w:top w:val="none" w:sz="0" w:space="0" w:color="auto"/>
                <w:left w:val="none" w:sz="0" w:space="0" w:color="auto"/>
                <w:bottom w:val="none" w:sz="0" w:space="0" w:color="auto"/>
                <w:right w:val="none" w:sz="0" w:space="0" w:color="auto"/>
              </w:divBdr>
              <w:divsChild>
                <w:div w:id="1467352228">
                  <w:marLeft w:val="0"/>
                  <w:marRight w:val="0"/>
                  <w:marTop w:val="0"/>
                  <w:marBottom w:val="0"/>
                  <w:divBdr>
                    <w:top w:val="none" w:sz="0" w:space="0" w:color="auto"/>
                    <w:left w:val="none" w:sz="0" w:space="0" w:color="auto"/>
                    <w:bottom w:val="none" w:sz="0" w:space="0" w:color="auto"/>
                    <w:right w:val="none" w:sz="0" w:space="0" w:color="auto"/>
                  </w:divBdr>
                  <w:divsChild>
                    <w:div w:id="54277532">
                      <w:marLeft w:val="-15"/>
                      <w:marRight w:val="-15"/>
                      <w:marTop w:val="0"/>
                      <w:marBottom w:val="0"/>
                      <w:divBdr>
                        <w:top w:val="none" w:sz="0" w:space="0" w:color="auto"/>
                        <w:left w:val="none" w:sz="0" w:space="0" w:color="auto"/>
                        <w:bottom w:val="none" w:sz="0" w:space="0" w:color="auto"/>
                        <w:right w:val="none" w:sz="0" w:space="0" w:color="auto"/>
                      </w:divBdr>
                    </w:div>
                    <w:div w:id="904729343">
                      <w:marLeft w:val="0"/>
                      <w:marRight w:val="0"/>
                      <w:marTop w:val="0"/>
                      <w:marBottom w:val="0"/>
                      <w:divBdr>
                        <w:top w:val="none" w:sz="0" w:space="0" w:color="auto"/>
                        <w:left w:val="none" w:sz="0" w:space="0" w:color="auto"/>
                        <w:bottom w:val="none" w:sz="0" w:space="0" w:color="auto"/>
                        <w:right w:val="none" w:sz="0" w:space="0" w:color="auto"/>
                      </w:divBdr>
                    </w:div>
                    <w:div w:id="1230574689">
                      <w:marLeft w:val="0"/>
                      <w:marRight w:val="0"/>
                      <w:marTop w:val="0"/>
                      <w:marBottom w:val="0"/>
                      <w:divBdr>
                        <w:top w:val="none" w:sz="0" w:space="0" w:color="auto"/>
                        <w:left w:val="none" w:sz="0" w:space="0" w:color="auto"/>
                        <w:bottom w:val="none" w:sz="0" w:space="0" w:color="auto"/>
                        <w:right w:val="none" w:sz="0" w:space="0" w:color="auto"/>
                      </w:divBdr>
                    </w:div>
                  </w:divsChild>
                </w:div>
                <w:div w:id="717751714">
                  <w:marLeft w:val="0"/>
                  <w:marRight w:val="0"/>
                  <w:marTop w:val="0"/>
                  <w:marBottom w:val="0"/>
                  <w:divBdr>
                    <w:top w:val="none" w:sz="0" w:space="0" w:color="auto"/>
                    <w:left w:val="none" w:sz="0" w:space="0" w:color="auto"/>
                    <w:bottom w:val="none" w:sz="0" w:space="0" w:color="auto"/>
                    <w:right w:val="none" w:sz="0" w:space="0" w:color="auto"/>
                  </w:divBdr>
                  <w:divsChild>
                    <w:div w:id="113445104">
                      <w:marLeft w:val="0"/>
                      <w:marRight w:val="0"/>
                      <w:marTop w:val="0"/>
                      <w:marBottom w:val="0"/>
                      <w:divBdr>
                        <w:top w:val="none" w:sz="0" w:space="0" w:color="auto"/>
                        <w:left w:val="none" w:sz="0" w:space="0" w:color="auto"/>
                        <w:bottom w:val="none" w:sz="0" w:space="0" w:color="auto"/>
                        <w:right w:val="none" w:sz="0" w:space="0" w:color="auto"/>
                      </w:divBdr>
                    </w:div>
                    <w:div w:id="1919747718">
                      <w:marLeft w:val="0"/>
                      <w:marRight w:val="0"/>
                      <w:marTop w:val="0"/>
                      <w:marBottom w:val="0"/>
                      <w:divBdr>
                        <w:top w:val="none" w:sz="0" w:space="0" w:color="auto"/>
                        <w:left w:val="none" w:sz="0" w:space="0" w:color="auto"/>
                        <w:bottom w:val="none" w:sz="0" w:space="0" w:color="auto"/>
                        <w:right w:val="none" w:sz="0" w:space="0" w:color="auto"/>
                      </w:divBdr>
                    </w:div>
                    <w:div w:id="1334071164">
                      <w:marLeft w:val="0"/>
                      <w:marRight w:val="0"/>
                      <w:marTop w:val="0"/>
                      <w:marBottom w:val="0"/>
                      <w:divBdr>
                        <w:top w:val="none" w:sz="0" w:space="0" w:color="auto"/>
                        <w:left w:val="none" w:sz="0" w:space="0" w:color="auto"/>
                        <w:bottom w:val="none" w:sz="0" w:space="0" w:color="auto"/>
                        <w:right w:val="none" w:sz="0" w:space="0" w:color="auto"/>
                      </w:divBdr>
                    </w:div>
                    <w:div w:id="1935236657">
                      <w:marLeft w:val="0"/>
                      <w:marRight w:val="0"/>
                      <w:marTop w:val="0"/>
                      <w:marBottom w:val="0"/>
                      <w:divBdr>
                        <w:top w:val="none" w:sz="0" w:space="0" w:color="auto"/>
                        <w:left w:val="none" w:sz="0" w:space="0" w:color="auto"/>
                        <w:bottom w:val="none" w:sz="0" w:space="0" w:color="auto"/>
                        <w:right w:val="none" w:sz="0" w:space="0" w:color="auto"/>
                      </w:divBdr>
                    </w:div>
                    <w:div w:id="430662907">
                      <w:marLeft w:val="0"/>
                      <w:marRight w:val="0"/>
                      <w:marTop w:val="0"/>
                      <w:marBottom w:val="0"/>
                      <w:divBdr>
                        <w:top w:val="none" w:sz="0" w:space="0" w:color="auto"/>
                        <w:left w:val="none" w:sz="0" w:space="0" w:color="auto"/>
                        <w:bottom w:val="none" w:sz="0" w:space="0" w:color="auto"/>
                        <w:right w:val="none" w:sz="0" w:space="0" w:color="auto"/>
                      </w:divBdr>
                    </w:div>
                    <w:div w:id="2071802177">
                      <w:marLeft w:val="0"/>
                      <w:marRight w:val="0"/>
                      <w:marTop w:val="0"/>
                      <w:marBottom w:val="0"/>
                      <w:divBdr>
                        <w:top w:val="none" w:sz="0" w:space="0" w:color="auto"/>
                        <w:left w:val="none" w:sz="0" w:space="0" w:color="auto"/>
                        <w:bottom w:val="none" w:sz="0" w:space="0" w:color="auto"/>
                        <w:right w:val="none" w:sz="0" w:space="0" w:color="auto"/>
                      </w:divBdr>
                      <w:divsChild>
                        <w:div w:id="168957016">
                          <w:marLeft w:val="0"/>
                          <w:marRight w:val="0"/>
                          <w:marTop w:val="0"/>
                          <w:marBottom w:val="0"/>
                          <w:divBdr>
                            <w:top w:val="none" w:sz="0" w:space="0" w:color="auto"/>
                            <w:left w:val="none" w:sz="0" w:space="0" w:color="auto"/>
                            <w:bottom w:val="none" w:sz="0" w:space="0" w:color="auto"/>
                            <w:right w:val="none" w:sz="0" w:space="0" w:color="auto"/>
                          </w:divBdr>
                        </w:div>
                        <w:div w:id="66120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18541">
          <w:marLeft w:val="0"/>
          <w:marRight w:val="0"/>
          <w:marTop w:val="0"/>
          <w:marBottom w:val="0"/>
          <w:divBdr>
            <w:top w:val="none" w:sz="0" w:space="0" w:color="auto"/>
            <w:left w:val="none" w:sz="0" w:space="0" w:color="auto"/>
            <w:bottom w:val="none" w:sz="0" w:space="0" w:color="auto"/>
            <w:right w:val="none" w:sz="0" w:space="0" w:color="auto"/>
          </w:divBdr>
        </w:div>
        <w:div w:id="1049961956">
          <w:marLeft w:val="0"/>
          <w:marRight w:val="0"/>
          <w:marTop w:val="0"/>
          <w:marBottom w:val="0"/>
          <w:divBdr>
            <w:top w:val="none" w:sz="0" w:space="0" w:color="auto"/>
            <w:left w:val="none" w:sz="0" w:space="0" w:color="auto"/>
            <w:bottom w:val="none" w:sz="0" w:space="0" w:color="auto"/>
            <w:right w:val="none" w:sz="0" w:space="0" w:color="auto"/>
          </w:divBdr>
          <w:divsChild>
            <w:div w:id="664017366">
              <w:marLeft w:val="0"/>
              <w:marRight w:val="0"/>
              <w:marTop w:val="0"/>
              <w:marBottom w:val="0"/>
              <w:divBdr>
                <w:top w:val="none" w:sz="0" w:space="0" w:color="auto"/>
                <w:left w:val="none" w:sz="0" w:space="0" w:color="auto"/>
                <w:bottom w:val="none" w:sz="0" w:space="0" w:color="auto"/>
                <w:right w:val="none" w:sz="0" w:space="0" w:color="auto"/>
              </w:divBdr>
              <w:divsChild>
                <w:div w:id="176042178">
                  <w:marLeft w:val="0"/>
                  <w:marRight w:val="0"/>
                  <w:marTop w:val="0"/>
                  <w:marBottom w:val="0"/>
                  <w:divBdr>
                    <w:top w:val="none" w:sz="0" w:space="0" w:color="auto"/>
                    <w:left w:val="none" w:sz="0" w:space="0" w:color="auto"/>
                    <w:bottom w:val="none" w:sz="0" w:space="0" w:color="auto"/>
                    <w:right w:val="none" w:sz="0" w:space="0" w:color="auto"/>
                  </w:divBdr>
                  <w:divsChild>
                    <w:div w:id="7441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13362">
          <w:marLeft w:val="0"/>
          <w:marRight w:val="0"/>
          <w:marTop w:val="0"/>
          <w:marBottom w:val="0"/>
          <w:divBdr>
            <w:top w:val="none" w:sz="0" w:space="0" w:color="auto"/>
            <w:left w:val="none" w:sz="0" w:space="0" w:color="auto"/>
            <w:bottom w:val="none" w:sz="0" w:space="0" w:color="auto"/>
            <w:right w:val="none" w:sz="0" w:space="0" w:color="auto"/>
          </w:divBdr>
          <w:divsChild>
            <w:div w:id="1300107312">
              <w:marLeft w:val="0"/>
              <w:marRight w:val="0"/>
              <w:marTop w:val="0"/>
              <w:marBottom w:val="0"/>
              <w:divBdr>
                <w:top w:val="none" w:sz="0" w:space="0" w:color="auto"/>
                <w:left w:val="none" w:sz="0" w:space="0" w:color="auto"/>
                <w:bottom w:val="none" w:sz="0" w:space="0" w:color="auto"/>
                <w:right w:val="none" w:sz="0" w:space="0" w:color="auto"/>
              </w:divBdr>
              <w:divsChild>
                <w:div w:id="953369718">
                  <w:marLeft w:val="-225"/>
                  <w:marRight w:val="-225"/>
                  <w:marTop w:val="0"/>
                  <w:marBottom w:val="0"/>
                  <w:divBdr>
                    <w:top w:val="none" w:sz="0" w:space="0" w:color="auto"/>
                    <w:left w:val="none" w:sz="0" w:space="0" w:color="auto"/>
                    <w:bottom w:val="none" w:sz="0" w:space="0" w:color="auto"/>
                    <w:right w:val="none" w:sz="0" w:space="0" w:color="auto"/>
                  </w:divBdr>
                  <w:divsChild>
                    <w:div w:id="881748567">
                      <w:marLeft w:val="0"/>
                      <w:marRight w:val="0"/>
                      <w:marTop w:val="0"/>
                      <w:marBottom w:val="0"/>
                      <w:divBdr>
                        <w:top w:val="none" w:sz="0" w:space="0" w:color="auto"/>
                        <w:left w:val="none" w:sz="0" w:space="0" w:color="auto"/>
                        <w:bottom w:val="none" w:sz="0" w:space="0" w:color="auto"/>
                        <w:right w:val="none" w:sz="0" w:space="0" w:color="auto"/>
                      </w:divBdr>
                    </w:div>
                  </w:divsChild>
                </w:div>
                <w:div w:id="209636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494198">
          <w:marLeft w:val="0"/>
          <w:marRight w:val="0"/>
          <w:marTop w:val="0"/>
          <w:marBottom w:val="0"/>
          <w:divBdr>
            <w:top w:val="none" w:sz="0" w:space="0" w:color="auto"/>
            <w:left w:val="none" w:sz="0" w:space="0" w:color="auto"/>
            <w:bottom w:val="none" w:sz="0" w:space="0" w:color="auto"/>
            <w:right w:val="none" w:sz="0" w:space="0" w:color="auto"/>
          </w:divBdr>
        </w:div>
        <w:div w:id="2083939785">
          <w:marLeft w:val="0"/>
          <w:marRight w:val="0"/>
          <w:marTop w:val="0"/>
          <w:marBottom w:val="0"/>
          <w:divBdr>
            <w:top w:val="none" w:sz="0" w:space="0" w:color="auto"/>
            <w:left w:val="none" w:sz="0" w:space="0" w:color="auto"/>
            <w:bottom w:val="none" w:sz="0" w:space="0" w:color="auto"/>
            <w:right w:val="none" w:sz="0" w:space="0" w:color="auto"/>
          </w:divBdr>
          <w:divsChild>
            <w:div w:id="1067462112">
              <w:marLeft w:val="0"/>
              <w:marRight w:val="0"/>
              <w:marTop w:val="0"/>
              <w:marBottom w:val="0"/>
              <w:divBdr>
                <w:top w:val="none" w:sz="0" w:space="0" w:color="auto"/>
                <w:left w:val="none" w:sz="0" w:space="0" w:color="auto"/>
                <w:bottom w:val="none" w:sz="0" w:space="0" w:color="auto"/>
                <w:right w:val="none" w:sz="0" w:space="0" w:color="auto"/>
              </w:divBdr>
              <w:divsChild>
                <w:div w:id="1148353252">
                  <w:marLeft w:val="0"/>
                  <w:marRight w:val="0"/>
                  <w:marTop w:val="0"/>
                  <w:marBottom w:val="0"/>
                  <w:divBdr>
                    <w:top w:val="none" w:sz="0" w:space="0" w:color="auto"/>
                    <w:left w:val="none" w:sz="0" w:space="0" w:color="auto"/>
                    <w:bottom w:val="none" w:sz="0" w:space="0" w:color="auto"/>
                    <w:right w:val="none" w:sz="0" w:space="0" w:color="auto"/>
                  </w:divBdr>
                </w:div>
                <w:div w:id="855731451">
                  <w:marLeft w:val="0"/>
                  <w:marRight w:val="0"/>
                  <w:marTop w:val="0"/>
                  <w:marBottom w:val="0"/>
                  <w:divBdr>
                    <w:top w:val="none" w:sz="0" w:space="0" w:color="auto"/>
                    <w:left w:val="none" w:sz="0" w:space="0" w:color="auto"/>
                    <w:bottom w:val="none" w:sz="0" w:space="0" w:color="auto"/>
                    <w:right w:val="none" w:sz="0" w:space="0" w:color="auto"/>
                  </w:divBdr>
                </w:div>
                <w:div w:id="30573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12</Pages>
  <Words>5307</Words>
  <Characters>31844</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2024-04-16T09:29:00Z</cp:lastPrinted>
  <dcterms:created xsi:type="dcterms:W3CDTF">2024-04-16T09:13:00Z</dcterms:created>
  <dcterms:modified xsi:type="dcterms:W3CDTF">2024-04-16T09:29:00Z</dcterms:modified>
</cp:coreProperties>
</file>