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D1661F" w14:textId="77777777" w:rsidR="00A65830" w:rsidRPr="00A65830" w:rsidRDefault="00A65830" w:rsidP="00A65830">
      <w:pPr>
        <w:spacing w:after="0" w:line="240" w:lineRule="auto"/>
        <w:rPr>
          <w:rFonts w:ascii="Arial Narrow" w:eastAsia="Times New Roman" w:hAnsi="Arial Narrow" w:cs="Times New Roman"/>
          <w:kern w:val="0"/>
          <w:lang w:eastAsia="pl-PL"/>
          <w14:ligatures w14:val="none"/>
        </w:rPr>
      </w:pPr>
      <w:r w:rsidRPr="00A65830">
        <w:rPr>
          <w:rFonts w:ascii="Arial Narrow" w:eastAsia="Times New Roman" w:hAnsi="Arial Narrow" w:cs="Times New Roman"/>
          <w:kern w:val="0"/>
          <w:lang w:eastAsia="pl-PL"/>
          <w14:ligatures w14:val="none"/>
        </w:rPr>
        <w:t>2024/BZP 00289313/01</w:t>
      </w:r>
    </w:p>
    <w:p w14:paraId="79B95183" w14:textId="77777777" w:rsidR="00A65830" w:rsidRPr="00A65830" w:rsidRDefault="00A65830" w:rsidP="00A65830">
      <w:pPr>
        <w:spacing w:before="100" w:beforeAutospacing="1" w:after="100" w:afterAutospacing="1" w:line="240" w:lineRule="auto"/>
        <w:jc w:val="center"/>
        <w:outlineLvl w:val="0"/>
        <w:rPr>
          <w:rFonts w:ascii="Arial Narrow" w:eastAsia="Times New Roman" w:hAnsi="Arial Narrow" w:cs="Times New Roman"/>
          <w:kern w:val="36"/>
          <w:lang w:eastAsia="pl-PL"/>
          <w14:ligatures w14:val="none"/>
        </w:rPr>
      </w:pPr>
      <w:r w:rsidRPr="00A65830">
        <w:rPr>
          <w:rFonts w:ascii="Arial Narrow" w:eastAsia="Times New Roman" w:hAnsi="Arial Narrow" w:cs="Times New Roman"/>
          <w:kern w:val="36"/>
          <w:lang w:eastAsia="pl-PL"/>
          <w14:ligatures w14:val="none"/>
        </w:rPr>
        <w:t>Ogłoszenie o zamówieniu</w:t>
      </w:r>
      <w:r w:rsidRPr="00A65830">
        <w:rPr>
          <w:rFonts w:ascii="Arial Narrow" w:eastAsia="Times New Roman" w:hAnsi="Arial Narrow" w:cs="Times New Roman"/>
          <w:kern w:val="36"/>
          <w:lang w:eastAsia="pl-PL"/>
          <w14:ligatures w14:val="none"/>
        </w:rPr>
        <w:br/>
        <w:t>Dostawy</w:t>
      </w:r>
      <w:r w:rsidRPr="00A65830">
        <w:rPr>
          <w:rFonts w:ascii="Arial Narrow" w:eastAsia="Times New Roman" w:hAnsi="Arial Narrow" w:cs="Times New Roman"/>
          <w:kern w:val="36"/>
          <w:lang w:eastAsia="pl-PL"/>
          <w14:ligatures w14:val="none"/>
        </w:rPr>
        <w:br/>
        <w:t>Sukcesywne dostawy mięsa, wędlin i drobiu</w:t>
      </w:r>
    </w:p>
    <w:p w14:paraId="55791250" w14:textId="77777777" w:rsidR="00A65830" w:rsidRPr="00A65830" w:rsidRDefault="00A65830" w:rsidP="00A6583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A65830">
        <w:rPr>
          <w:rFonts w:ascii="Arial Narrow" w:eastAsia="Times New Roman" w:hAnsi="Arial Narrow" w:cs="Times New Roman"/>
          <w:kern w:val="0"/>
          <w:lang w:eastAsia="pl-PL"/>
          <w14:ligatures w14:val="none"/>
        </w:rPr>
        <w:t>SEKCJA I - ZAMAWIAJĄCY</w:t>
      </w:r>
    </w:p>
    <w:p w14:paraId="20C06D7E"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1.1.) Rola zamawiającego</w:t>
      </w:r>
    </w:p>
    <w:p w14:paraId="113539DE" w14:textId="77777777" w:rsidR="00A65830" w:rsidRPr="00A65830" w:rsidRDefault="00A65830" w:rsidP="00A65830">
      <w:pPr>
        <w:spacing w:after="0" w:line="240" w:lineRule="auto"/>
        <w:rPr>
          <w:rFonts w:ascii="Arial Narrow" w:eastAsia="Times New Roman" w:hAnsi="Arial Narrow" w:cs="Times New Roman"/>
          <w:kern w:val="0"/>
          <w:lang w:eastAsia="pl-PL"/>
          <w14:ligatures w14:val="none"/>
        </w:rPr>
      </w:pPr>
      <w:r w:rsidRPr="00A65830">
        <w:rPr>
          <w:rFonts w:ascii="Arial Narrow" w:eastAsia="Times New Roman" w:hAnsi="Arial Narrow" w:cs="Times New Roman"/>
          <w:kern w:val="0"/>
          <w:lang w:eastAsia="pl-PL"/>
          <w14:ligatures w14:val="none"/>
        </w:rPr>
        <w:t>Postępowanie prowadzone jest samodzielnie przez zamawiającego</w:t>
      </w:r>
    </w:p>
    <w:p w14:paraId="41F9AAE0"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1.2.) Nazwa zamawiającego: </w:t>
      </w:r>
      <w:r w:rsidRPr="00A65830">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221D3A2E"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1.3.) Oddział zamawiającego: </w:t>
      </w:r>
      <w:r w:rsidRPr="00A65830">
        <w:rPr>
          <w:rFonts w:ascii="Arial Narrow" w:eastAsia="Times New Roman" w:hAnsi="Arial Narrow" w:cs="Times New Roman"/>
          <w:color w:val="000000"/>
          <w:kern w:val="0"/>
          <w:lang w:eastAsia="pl-PL"/>
          <w14:ligatures w14:val="none"/>
        </w:rPr>
        <w:t>Sekcja Zamówień Publicznych</w:t>
      </w:r>
    </w:p>
    <w:p w14:paraId="564DB247"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1.4) Krajowy Numer Identyfikacyjny: </w:t>
      </w:r>
      <w:r w:rsidRPr="00A65830">
        <w:rPr>
          <w:rFonts w:ascii="Arial Narrow" w:eastAsia="Times New Roman" w:hAnsi="Arial Narrow" w:cs="Times New Roman"/>
          <w:color w:val="000000"/>
          <w:kern w:val="0"/>
          <w:lang w:eastAsia="pl-PL"/>
          <w14:ligatures w14:val="none"/>
        </w:rPr>
        <w:t>REGON 090538318</w:t>
      </w:r>
    </w:p>
    <w:p w14:paraId="7DBD3724"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1.5) Adres zamawiającego</w:t>
      </w:r>
    </w:p>
    <w:p w14:paraId="5EF948C0"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1.5.1.) Ulica: </w:t>
      </w:r>
      <w:r w:rsidRPr="00A65830">
        <w:rPr>
          <w:rFonts w:ascii="Arial Narrow" w:eastAsia="Times New Roman" w:hAnsi="Arial Narrow" w:cs="Times New Roman"/>
          <w:color w:val="000000"/>
          <w:kern w:val="0"/>
          <w:lang w:eastAsia="pl-PL"/>
          <w14:ligatures w14:val="none"/>
        </w:rPr>
        <w:t>Powstańców Warszawy 5</w:t>
      </w:r>
    </w:p>
    <w:p w14:paraId="1C68E484"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1.5.2.) Miejscowość: </w:t>
      </w:r>
      <w:r w:rsidRPr="00A65830">
        <w:rPr>
          <w:rFonts w:ascii="Arial Narrow" w:eastAsia="Times New Roman" w:hAnsi="Arial Narrow" w:cs="Times New Roman"/>
          <w:color w:val="000000"/>
          <w:kern w:val="0"/>
          <w:lang w:eastAsia="pl-PL"/>
          <w14:ligatures w14:val="none"/>
        </w:rPr>
        <w:t>Bydgoszcz</w:t>
      </w:r>
    </w:p>
    <w:p w14:paraId="7F134B9B"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1.5.3.) Kod pocztowy: </w:t>
      </w:r>
      <w:r w:rsidRPr="00A65830">
        <w:rPr>
          <w:rFonts w:ascii="Arial Narrow" w:eastAsia="Times New Roman" w:hAnsi="Arial Narrow" w:cs="Times New Roman"/>
          <w:color w:val="000000"/>
          <w:kern w:val="0"/>
          <w:lang w:eastAsia="pl-PL"/>
          <w14:ligatures w14:val="none"/>
        </w:rPr>
        <w:t>85-681</w:t>
      </w:r>
    </w:p>
    <w:p w14:paraId="2248673B"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1.5.4.) Województwo: </w:t>
      </w:r>
      <w:r w:rsidRPr="00A65830">
        <w:rPr>
          <w:rFonts w:ascii="Arial Narrow" w:eastAsia="Times New Roman" w:hAnsi="Arial Narrow" w:cs="Times New Roman"/>
          <w:color w:val="000000"/>
          <w:kern w:val="0"/>
          <w:lang w:eastAsia="pl-PL"/>
          <w14:ligatures w14:val="none"/>
        </w:rPr>
        <w:t>kujawsko-pomorskie</w:t>
      </w:r>
    </w:p>
    <w:p w14:paraId="4EAD07E4"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1.5.5.) Kraj: </w:t>
      </w:r>
      <w:r w:rsidRPr="00A65830">
        <w:rPr>
          <w:rFonts w:ascii="Arial Narrow" w:eastAsia="Times New Roman" w:hAnsi="Arial Narrow" w:cs="Times New Roman"/>
          <w:color w:val="000000"/>
          <w:kern w:val="0"/>
          <w:lang w:eastAsia="pl-PL"/>
          <w14:ligatures w14:val="none"/>
        </w:rPr>
        <w:t>Polska</w:t>
      </w:r>
    </w:p>
    <w:p w14:paraId="5F149E47"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1.5.6.) Lokalizacja NUTS 3: </w:t>
      </w:r>
      <w:r w:rsidRPr="00A65830">
        <w:rPr>
          <w:rFonts w:ascii="Arial Narrow" w:eastAsia="Times New Roman" w:hAnsi="Arial Narrow" w:cs="Times New Roman"/>
          <w:color w:val="000000"/>
          <w:kern w:val="0"/>
          <w:lang w:eastAsia="pl-PL"/>
          <w14:ligatures w14:val="none"/>
        </w:rPr>
        <w:t>PL613 - Bydgosko-toruński</w:t>
      </w:r>
    </w:p>
    <w:p w14:paraId="3508EB93"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1.5.7.) Numer telefonu: </w:t>
      </w:r>
      <w:r w:rsidRPr="00A65830">
        <w:rPr>
          <w:rFonts w:ascii="Arial Narrow" w:eastAsia="Times New Roman" w:hAnsi="Arial Narrow" w:cs="Times New Roman"/>
          <w:color w:val="000000"/>
          <w:kern w:val="0"/>
          <w:lang w:eastAsia="pl-PL"/>
          <w14:ligatures w14:val="none"/>
        </w:rPr>
        <w:t>261 417 001; 261 417 449</w:t>
      </w:r>
    </w:p>
    <w:p w14:paraId="324241D1"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1.5.9.) Adres poczty elektronicznej: </w:t>
      </w:r>
      <w:r w:rsidRPr="00A65830">
        <w:rPr>
          <w:rFonts w:ascii="Arial Narrow" w:eastAsia="Times New Roman" w:hAnsi="Arial Narrow" w:cs="Times New Roman"/>
          <w:color w:val="000000"/>
          <w:kern w:val="0"/>
          <w:lang w:eastAsia="pl-PL"/>
          <w14:ligatures w14:val="none"/>
        </w:rPr>
        <w:t>marta.sierek@10wsk.mil.pl</w:t>
      </w:r>
    </w:p>
    <w:p w14:paraId="32E3B97B"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1.5.10.) Adres strony internetowej zamawiającego: </w:t>
      </w:r>
      <w:r w:rsidRPr="00A65830">
        <w:rPr>
          <w:rFonts w:ascii="Arial Narrow" w:eastAsia="Times New Roman" w:hAnsi="Arial Narrow" w:cs="Times New Roman"/>
          <w:color w:val="000000"/>
          <w:kern w:val="0"/>
          <w:lang w:eastAsia="pl-PL"/>
          <w14:ligatures w14:val="none"/>
        </w:rPr>
        <w:t>www.10wsk.mil.pl</w:t>
      </w:r>
    </w:p>
    <w:p w14:paraId="654F7341"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1.6.) Rodzaj zamawiającego: </w:t>
      </w:r>
      <w:r w:rsidRPr="00A65830">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34058112"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1.7.) Przedmiot działalności zamawiającego: </w:t>
      </w:r>
      <w:r w:rsidRPr="00A65830">
        <w:rPr>
          <w:rFonts w:ascii="Arial Narrow" w:eastAsia="Times New Roman" w:hAnsi="Arial Narrow" w:cs="Times New Roman"/>
          <w:color w:val="000000"/>
          <w:kern w:val="0"/>
          <w:lang w:eastAsia="pl-PL"/>
          <w14:ligatures w14:val="none"/>
        </w:rPr>
        <w:t>Zdrowie</w:t>
      </w:r>
    </w:p>
    <w:p w14:paraId="52355E10" w14:textId="77777777" w:rsidR="00A65830" w:rsidRPr="00A65830" w:rsidRDefault="00A65830" w:rsidP="00A6583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A65830">
        <w:rPr>
          <w:rFonts w:ascii="Arial Narrow" w:eastAsia="Times New Roman" w:hAnsi="Arial Narrow" w:cs="Times New Roman"/>
          <w:kern w:val="0"/>
          <w:lang w:eastAsia="pl-PL"/>
          <w14:ligatures w14:val="none"/>
        </w:rPr>
        <w:t>SEKCJA II – INFORMACJE PODSTAWOWE</w:t>
      </w:r>
    </w:p>
    <w:p w14:paraId="64667370"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2.1.) Ogłoszenie dotyczy:</w:t>
      </w:r>
    </w:p>
    <w:p w14:paraId="4967718B" w14:textId="77777777" w:rsidR="00A65830" w:rsidRPr="00A65830" w:rsidRDefault="00A65830" w:rsidP="00A65830">
      <w:pPr>
        <w:spacing w:after="0" w:line="240" w:lineRule="auto"/>
        <w:rPr>
          <w:rFonts w:ascii="Arial Narrow" w:eastAsia="Times New Roman" w:hAnsi="Arial Narrow" w:cs="Times New Roman"/>
          <w:kern w:val="0"/>
          <w:lang w:eastAsia="pl-PL"/>
          <w14:ligatures w14:val="none"/>
        </w:rPr>
      </w:pPr>
      <w:r w:rsidRPr="00A65830">
        <w:rPr>
          <w:rFonts w:ascii="Arial Narrow" w:eastAsia="Times New Roman" w:hAnsi="Arial Narrow" w:cs="Times New Roman"/>
          <w:kern w:val="0"/>
          <w:lang w:eastAsia="pl-PL"/>
          <w14:ligatures w14:val="none"/>
        </w:rPr>
        <w:t>Zamówienia publicznego</w:t>
      </w:r>
    </w:p>
    <w:p w14:paraId="207BC3E1"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2.2.) Ogłoszenie dotyczy usług społecznych i innych szczególnych usług: </w:t>
      </w:r>
      <w:r w:rsidRPr="00A65830">
        <w:rPr>
          <w:rFonts w:ascii="Arial Narrow" w:eastAsia="Times New Roman" w:hAnsi="Arial Narrow" w:cs="Times New Roman"/>
          <w:color w:val="000000"/>
          <w:kern w:val="0"/>
          <w:lang w:eastAsia="pl-PL"/>
          <w14:ligatures w14:val="none"/>
        </w:rPr>
        <w:t>Nie</w:t>
      </w:r>
    </w:p>
    <w:p w14:paraId="4716552C"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2.3.) Nazwa zamówienia albo umowy ramowej:</w:t>
      </w:r>
    </w:p>
    <w:p w14:paraId="3ECE48EF" w14:textId="77777777" w:rsidR="00A65830" w:rsidRPr="00A65830" w:rsidRDefault="00A65830" w:rsidP="00A65830">
      <w:pPr>
        <w:spacing w:after="0" w:line="240" w:lineRule="auto"/>
        <w:rPr>
          <w:rFonts w:ascii="Arial Narrow" w:eastAsia="Times New Roman" w:hAnsi="Arial Narrow" w:cs="Times New Roman"/>
          <w:kern w:val="0"/>
          <w:lang w:eastAsia="pl-PL"/>
          <w14:ligatures w14:val="none"/>
        </w:rPr>
      </w:pPr>
      <w:r w:rsidRPr="00A65830">
        <w:rPr>
          <w:rFonts w:ascii="Arial Narrow" w:eastAsia="Times New Roman" w:hAnsi="Arial Narrow" w:cs="Times New Roman"/>
          <w:kern w:val="0"/>
          <w:lang w:eastAsia="pl-PL"/>
          <w14:ligatures w14:val="none"/>
        </w:rPr>
        <w:t>Sukcesywne dostawy mięsa, wędlin i drobiu</w:t>
      </w:r>
    </w:p>
    <w:p w14:paraId="0AD0CB66"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2.4.) Identyfikator postępowania: </w:t>
      </w:r>
      <w:r w:rsidRPr="00A65830">
        <w:rPr>
          <w:rFonts w:ascii="Arial Narrow" w:eastAsia="Times New Roman" w:hAnsi="Arial Narrow" w:cs="Times New Roman"/>
          <w:color w:val="000000"/>
          <w:kern w:val="0"/>
          <w:lang w:eastAsia="pl-PL"/>
          <w14:ligatures w14:val="none"/>
        </w:rPr>
        <w:t>ocds-148610-f85fe716-fca2-11ee-885b-8267c0608453</w:t>
      </w:r>
    </w:p>
    <w:p w14:paraId="0717C1FA"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2.5.) Numer ogłoszenia: </w:t>
      </w:r>
      <w:r w:rsidRPr="00A65830">
        <w:rPr>
          <w:rFonts w:ascii="Arial Narrow" w:eastAsia="Times New Roman" w:hAnsi="Arial Narrow" w:cs="Times New Roman"/>
          <w:color w:val="000000"/>
          <w:kern w:val="0"/>
          <w:lang w:eastAsia="pl-PL"/>
          <w14:ligatures w14:val="none"/>
        </w:rPr>
        <w:t>2024/BZP 00289313</w:t>
      </w:r>
    </w:p>
    <w:p w14:paraId="357956F5"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2.6.) Wersja ogłoszenia: </w:t>
      </w:r>
      <w:r w:rsidRPr="00A65830">
        <w:rPr>
          <w:rFonts w:ascii="Arial Narrow" w:eastAsia="Times New Roman" w:hAnsi="Arial Narrow" w:cs="Times New Roman"/>
          <w:color w:val="000000"/>
          <w:kern w:val="0"/>
          <w:lang w:eastAsia="pl-PL"/>
          <w14:ligatures w14:val="none"/>
        </w:rPr>
        <w:t>01</w:t>
      </w:r>
    </w:p>
    <w:p w14:paraId="0B09C541"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2.7.) Data ogłoszenia: </w:t>
      </w:r>
      <w:r w:rsidRPr="00A65830">
        <w:rPr>
          <w:rFonts w:ascii="Arial Narrow" w:eastAsia="Times New Roman" w:hAnsi="Arial Narrow" w:cs="Times New Roman"/>
          <w:color w:val="000000"/>
          <w:kern w:val="0"/>
          <w:lang w:eastAsia="pl-PL"/>
          <w14:ligatures w14:val="none"/>
        </w:rPr>
        <w:t>2024-04-17</w:t>
      </w:r>
    </w:p>
    <w:p w14:paraId="10E116B3"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2.8.) Zamówienie albo umowa ramowa zostały ujęte w planie postępowań: </w:t>
      </w:r>
      <w:r w:rsidRPr="00A65830">
        <w:rPr>
          <w:rFonts w:ascii="Arial Narrow" w:eastAsia="Times New Roman" w:hAnsi="Arial Narrow" w:cs="Times New Roman"/>
          <w:color w:val="000000"/>
          <w:kern w:val="0"/>
          <w:lang w:eastAsia="pl-PL"/>
          <w14:ligatures w14:val="none"/>
        </w:rPr>
        <w:t>Tak</w:t>
      </w:r>
    </w:p>
    <w:p w14:paraId="26307A77"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2.9.) Numer planu postępowań w BZP: </w:t>
      </w:r>
      <w:r w:rsidRPr="00A65830">
        <w:rPr>
          <w:rFonts w:ascii="Arial Narrow" w:eastAsia="Times New Roman" w:hAnsi="Arial Narrow" w:cs="Times New Roman"/>
          <w:color w:val="000000"/>
          <w:kern w:val="0"/>
          <w:lang w:eastAsia="pl-PL"/>
          <w14:ligatures w14:val="none"/>
        </w:rPr>
        <w:t>2024/BZP 00209094/04/P</w:t>
      </w:r>
    </w:p>
    <w:p w14:paraId="2CD6EBDE"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2.10.) Identyfikator pozycji planu postępowań:</w:t>
      </w:r>
    </w:p>
    <w:p w14:paraId="4C2365CF" w14:textId="77777777" w:rsidR="00A65830" w:rsidRPr="00A65830" w:rsidRDefault="00A65830" w:rsidP="00A65830">
      <w:pPr>
        <w:spacing w:after="0" w:line="240" w:lineRule="auto"/>
        <w:rPr>
          <w:rFonts w:ascii="Arial Narrow" w:eastAsia="Times New Roman" w:hAnsi="Arial Narrow" w:cs="Times New Roman"/>
          <w:kern w:val="0"/>
          <w:lang w:eastAsia="pl-PL"/>
          <w14:ligatures w14:val="none"/>
        </w:rPr>
      </w:pPr>
      <w:r w:rsidRPr="00A65830">
        <w:rPr>
          <w:rFonts w:ascii="Arial Narrow" w:eastAsia="Times New Roman" w:hAnsi="Arial Narrow" w:cs="Times New Roman"/>
          <w:kern w:val="0"/>
          <w:lang w:eastAsia="pl-PL"/>
          <w14:ligatures w14:val="none"/>
        </w:rPr>
        <w:t>1.2.49 Sukcesywna dostawa - mięso, wędliny i drób</w:t>
      </w:r>
    </w:p>
    <w:p w14:paraId="05059EF4"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2.11.) O udzielenie zamówienia mogą ubiegać się wyłącznie wykonawcy, o których mowa w art. 94 ustawy: </w:t>
      </w:r>
      <w:r w:rsidRPr="00A65830">
        <w:rPr>
          <w:rFonts w:ascii="Arial Narrow" w:eastAsia="Times New Roman" w:hAnsi="Arial Narrow" w:cs="Times New Roman"/>
          <w:color w:val="000000"/>
          <w:kern w:val="0"/>
          <w:lang w:eastAsia="pl-PL"/>
          <w14:ligatures w14:val="none"/>
        </w:rPr>
        <w:t>Nie</w:t>
      </w:r>
    </w:p>
    <w:p w14:paraId="43AFA792"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2.14.) Czy zamówienie albo umowa ramowa dotyczy projektu lub programu współfinansowanego ze środków Unii Europejskiej: </w:t>
      </w:r>
      <w:r w:rsidRPr="00A65830">
        <w:rPr>
          <w:rFonts w:ascii="Arial Narrow" w:eastAsia="Times New Roman" w:hAnsi="Arial Narrow" w:cs="Times New Roman"/>
          <w:color w:val="000000"/>
          <w:kern w:val="0"/>
          <w:lang w:eastAsia="pl-PL"/>
          <w14:ligatures w14:val="none"/>
        </w:rPr>
        <w:t>Nie</w:t>
      </w:r>
    </w:p>
    <w:p w14:paraId="44BC56F8"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2.16.) Tryb udzielenia zamówienia wraz z podstawą prawną</w:t>
      </w:r>
    </w:p>
    <w:p w14:paraId="08613426" w14:textId="77777777" w:rsidR="00A65830" w:rsidRPr="00A65830" w:rsidRDefault="00A65830" w:rsidP="00A65830">
      <w:pPr>
        <w:spacing w:after="0" w:line="240" w:lineRule="auto"/>
        <w:rPr>
          <w:rFonts w:ascii="Arial Narrow" w:eastAsia="Times New Roman" w:hAnsi="Arial Narrow" w:cs="Times New Roman"/>
          <w:kern w:val="0"/>
          <w:lang w:eastAsia="pl-PL"/>
          <w14:ligatures w14:val="none"/>
        </w:rPr>
      </w:pPr>
      <w:r w:rsidRPr="00A65830">
        <w:rPr>
          <w:rFonts w:ascii="Arial Narrow" w:eastAsia="Times New Roman" w:hAnsi="Arial Narrow" w:cs="Times New Roman"/>
          <w:kern w:val="0"/>
          <w:lang w:eastAsia="pl-PL"/>
          <w14:ligatures w14:val="none"/>
        </w:rPr>
        <w:t>Zamówienie udzielane jest w trybie podstawowym na podstawie: art. 275 pkt 1 ustawy</w:t>
      </w:r>
    </w:p>
    <w:p w14:paraId="141A574C" w14:textId="77777777" w:rsidR="00A65830" w:rsidRPr="00A65830" w:rsidRDefault="00A65830" w:rsidP="00A6583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A65830">
        <w:rPr>
          <w:rFonts w:ascii="Arial Narrow" w:eastAsia="Times New Roman" w:hAnsi="Arial Narrow" w:cs="Times New Roman"/>
          <w:kern w:val="0"/>
          <w:lang w:eastAsia="pl-PL"/>
          <w14:ligatures w14:val="none"/>
        </w:rPr>
        <w:t>SEKCJA III – UDOSTĘPNIANIE DOKUMENTÓW ZAMÓWIENIA I KOMUNIKACJA</w:t>
      </w:r>
    </w:p>
    <w:p w14:paraId="5193A8A5"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3.1.) Adres strony internetowej prowadzonego postępowania</w:t>
      </w:r>
    </w:p>
    <w:p w14:paraId="28B997F6" w14:textId="77777777" w:rsidR="00A65830" w:rsidRPr="00A65830" w:rsidRDefault="00A65830" w:rsidP="00A65830">
      <w:pPr>
        <w:spacing w:after="0" w:line="240" w:lineRule="auto"/>
        <w:rPr>
          <w:rFonts w:ascii="Arial Narrow" w:eastAsia="Times New Roman" w:hAnsi="Arial Narrow" w:cs="Times New Roman"/>
          <w:kern w:val="0"/>
          <w:lang w:eastAsia="pl-PL"/>
          <w14:ligatures w14:val="none"/>
        </w:rPr>
      </w:pPr>
      <w:r w:rsidRPr="00A65830">
        <w:rPr>
          <w:rFonts w:ascii="Arial Narrow" w:eastAsia="Times New Roman" w:hAnsi="Arial Narrow" w:cs="Times New Roman"/>
          <w:kern w:val="0"/>
          <w:lang w:eastAsia="pl-PL"/>
          <w14:ligatures w14:val="none"/>
        </w:rPr>
        <w:t>https://e-propublico.pl</w:t>
      </w:r>
    </w:p>
    <w:p w14:paraId="73077FEC"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lastRenderedPageBreak/>
        <w:t>3.2.) Zamawiający zastrzega dostęp do dokumentów zamówienia: </w:t>
      </w:r>
      <w:r w:rsidRPr="00A65830">
        <w:rPr>
          <w:rFonts w:ascii="Arial Narrow" w:eastAsia="Times New Roman" w:hAnsi="Arial Narrow" w:cs="Times New Roman"/>
          <w:color w:val="000000"/>
          <w:kern w:val="0"/>
          <w:lang w:eastAsia="pl-PL"/>
          <w14:ligatures w14:val="none"/>
        </w:rPr>
        <w:t>Nie</w:t>
      </w:r>
    </w:p>
    <w:p w14:paraId="01C36C7C"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A65830">
        <w:rPr>
          <w:rFonts w:ascii="Arial Narrow" w:eastAsia="Times New Roman" w:hAnsi="Arial Narrow" w:cs="Times New Roman"/>
          <w:color w:val="000000"/>
          <w:kern w:val="0"/>
          <w:lang w:eastAsia="pl-PL"/>
          <w14:ligatures w14:val="none"/>
        </w:rPr>
        <w:t>Tak</w:t>
      </w:r>
    </w:p>
    <w:p w14:paraId="41258C51"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3.5.) Informacje o środkach komunikacji elektronicznej, przy użyciu których zamawiający będzie komunikował się z wykonawcami - adres strony internetowej: </w:t>
      </w:r>
      <w:r w:rsidRPr="00A65830">
        <w:rPr>
          <w:rFonts w:ascii="Arial Narrow" w:eastAsia="Times New Roman" w:hAnsi="Arial Narrow" w:cs="Times New Roman"/>
          <w:color w:val="000000"/>
          <w:kern w:val="0"/>
          <w:lang w:eastAsia="pl-PL"/>
          <w14:ligatures w14:val="none"/>
        </w:rPr>
        <w:t>https://e-propublico.pl</w:t>
      </w:r>
    </w:p>
    <w:p w14:paraId="5884CCE7"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3.6.) Wymagania techniczne i organizacyjne dotyczące korespondencji elektronicznej: </w:t>
      </w:r>
      <w:r w:rsidRPr="00A65830">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A65830">
        <w:rPr>
          <w:rFonts w:ascii="Arial Narrow" w:eastAsia="Times New Roman" w:hAnsi="Arial Narrow" w:cs="Times New Roman"/>
          <w:color w:val="000000"/>
          <w:kern w:val="0"/>
          <w:lang w:eastAsia="pl-PL"/>
          <w14:ligatures w14:val="none"/>
        </w:rPr>
        <w:t>Firefox</w:t>
      </w:r>
      <w:proofErr w:type="spellEnd"/>
      <w:r w:rsidRPr="00A65830">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A65830">
        <w:rPr>
          <w:rFonts w:ascii="Arial Narrow" w:eastAsia="Times New Roman" w:hAnsi="Arial Narrow" w:cs="Times New Roman"/>
          <w:color w:val="000000"/>
          <w:kern w:val="0"/>
          <w:lang w:eastAsia="pl-PL"/>
          <w14:ligatures w14:val="none"/>
        </w:rPr>
        <w:t>Cookies</w:t>
      </w:r>
      <w:proofErr w:type="spellEnd"/>
      <w:r w:rsidRPr="00A65830">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A65830">
        <w:rPr>
          <w:rFonts w:ascii="Arial Narrow" w:eastAsia="Times New Roman" w:hAnsi="Arial Narrow" w:cs="Times New Roman"/>
          <w:color w:val="000000"/>
          <w:kern w:val="0"/>
          <w:lang w:eastAsia="pl-PL"/>
          <w14:ligatures w14:val="none"/>
        </w:rPr>
        <w:t>hh:mm:ss</w:t>
      </w:r>
      <w:proofErr w:type="spellEnd"/>
      <w:r w:rsidRPr="00A65830">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79B5A3B7"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3.8.) Zamawiający wymaga sporządzenia i przedstawienia ofert przy użyciu narzędzi elektronicznego modelowania danych budowlanych lub innych podobnych narzędzi, które nie są ogólnie dostępne: </w:t>
      </w:r>
      <w:r w:rsidRPr="00A65830">
        <w:rPr>
          <w:rFonts w:ascii="Arial Narrow" w:eastAsia="Times New Roman" w:hAnsi="Arial Narrow" w:cs="Times New Roman"/>
          <w:color w:val="000000"/>
          <w:kern w:val="0"/>
          <w:lang w:eastAsia="pl-PL"/>
          <w14:ligatures w14:val="none"/>
        </w:rPr>
        <w:t>Nie</w:t>
      </w:r>
    </w:p>
    <w:p w14:paraId="48568F9A"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3.12.) Oferta - katalog elektroniczny: </w:t>
      </w:r>
      <w:r w:rsidRPr="00A65830">
        <w:rPr>
          <w:rFonts w:ascii="Arial Narrow" w:eastAsia="Times New Roman" w:hAnsi="Arial Narrow" w:cs="Times New Roman"/>
          <w:color w:val="000000"/>
          <w:kern w:val="0"/>
          <w:lang w:eastAsia="pl-PL"/>
          <w14:ligatures w14:val="none"/>
        </w:rPr>
        <w:t>Nie dotyczy</w:t>
      </w:r>
    </w:p>
    <w:p w14:paraId="3BCFE4FB"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3.14.) Języki, w jakich mogą być sporządzane dokumenty składane w postępowaniu:</w:t>
      </w:r>
    </w:p>
    <w:p w14:paraId="31904973" w14:textId="77777777" w:rsidR="00A65830" w:rsidRPr="00A65830" w:rsidRDefault="00A65830" w:rsidP="00A65830">
      <w:pPr>
        <w:spacing w:after="0" w:line="240" w:lineRule="auto"/>
        <w:rPr>
          <w:rFonts w:ascii="Arial Narrow" w:eastAsia="Times New Roman" w:hAnsi="Arial Narrow" w:cs="Times New Roman"/>
          <w:kern w:val="0"/>
          <w:lang w:eastAsia="pl-PL"/>
          <w14:ligatures w14:val="none"/>
        </w:rPr>
      </w:pPr>
      <w:r w:rsidRPr="00A65830">
        <w:rPr>
          <w:rFonts w:ascii="Arial Narrow" w:eastAsia="Times New Roman" w:hAnsi="Arial Narrow" w:cs="Times New Roman"/>
          <w:kern w:val="0"/>
          <w:lang w:eastAsia="pl-PL"/>
          <w14:ligatures w14:val="none"/>
        </w:rPr>
        <w:t>polski</w:t>
      </w:r>
    </w:p>
    <w:p w14:paraId="075E9992"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3.15.) RODO (obowiązek informacyjny): </w:t>
      </w:r>
      <w:r w:rsidRPr="00A65830">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A65830">
        <w:rPr>
          <w:rFonts w:ascii="Arial Narrow" w:eastAsia="Times New Roman" w:hAnsi="Arial Narrow" w:cs="Times New Roman"/>
          <w:color w:val="000000"/>
          <w:kern w:val="0"/>
          <w:lang w:eastAsia="pl-PL"/>
          <w14:ligatures w14:val="none"/>
        </w:rPr>
        <w:t>Dz.Urz</w:t>
      </w:r>
      <w:proofErr w:type="spellEnd"/>
      <w:r w:rsidRPr="00A65830">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A65830">
        <w:rPr>
          <w:rFonts w:ascii="Arial Narrow" w:eastAsia="Times New Roman" w:hAnsi="Arial Narrow" w:cs="Times New Roman"/>
          <w:color w:val="000000"/>
          <w:kern w:val="0"/>
          <w:lang w:eastAsia="pl-PL"/>
          <w14:ligatures w14:val="none"/>
        </w:rPr>
        <w:t>Zdrowotnej .</w:t>
      </w:r>
      <w:proofErr w:type="gramEnd"/>
      <w:r w:rsidRPr="00A65830">
        <w:rPr>
          <w:rFonts w:ascii="Arial Narrow" w:eastAsia="Times New Roman" w:hAnsi="Arial Narrow" w:cs="Times New Roman"/>
          <w:color w:val="000000"/>
          <w:kern w:val="0"/>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A65830">
        <w:rPr>
          <w:rFonts w:ascii="Arial Narrow" w:eastAsia="Times New Roman" w:hAnsi="Arial Narrow" w:cs="Times New Roman"/>
          <w:color w:val="000000"/>
          <w:kern w:val="0"/>
          <w:lang w:eastAsia="pl-PL"/>
          <w14:ligatures w14:val="none"/>
        </w:rPr>
        <w:t>Pzp</w:t>
      </w:r>
      <w:proofErr w:type="spellEnd"/>
      <w:r w:rsidRPr="00A65830">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533632E1"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lastRenderedPageBreak/>
        <w:t>3.16.) RODO (ograniczenia stosowania): </w:t>
      </w:r>
      <w:r w:rsidRPr="00A65830">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A65830">
        <w:rPr>
          <w:rFonts w:ascii="Arial Narrow" w:eastAsia="Times New Roman" w:hAnsi="Arial Narrow" w:cs="Times New Roman"/>
          <w:color w:val="000000"/>
          <w:kern w:val="0"/>
          <w:lang w:eastAsia="pl-PL"/>
          <w14:ligatures w14:val="none"/>
        </w:rPr>
        <w:t>Pzp</w:t>
      </w:r>
      <w:proofErr w:type="spellEnd"/>
      <w:r w:rsidRPr="00A65830">
        <w:rPr>
          <w:rFonts w:ascii="Arial Narrow" w:eastAsia="Times New Roman" w:hAnsi="Arial Narrow" w:cs="Times New Roman"/>
          <w:color w:val="000000"/>
          <w:kern w:val="0"/>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614ACE75" w14:textId="77777777" w:rsidR="00A65830" w:rsidRPr="00A65830" w:rsidRDefault="00A65830" w:rsidP="00A6583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A65830">
        <w:rPr>
          <w:rFonts w:ascii="Arial Narrow" w:eastAsia="Times New Roman" w:hAnsi="Arial Narrow" w:cs="Times New Roman"/>
          <w:kern w:val="0"/>
          <w:lang w:eastAsia="pl-PL"/>
          <w14:ligatures w14:val="none"/>
        </w:rPr>
        <w:t>SEKCJA IV – PRZEDMIOT ZAMÓWIENIA</w:t>
      </w:r>
    </w:p>
    <w:p w14:paraId="0DDF4DDA"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4.1.) Informacje ogólne odnoszące się do przedmiotu zamówienia.</w:t>
      </w:r>
    </w:p>
    <w:p w14:paraId="4ABA5486"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4.1.1.) Przed wszczęciem postępowania przeprowadzono konsultacje rynkowe: </w:t>
      </w:r>
      <w:r w:rsidRPr="00A65830">
        <w:rPr>
          <w:rFonts w:ascii="Arial Narrow" w:eastAsia="Times New Roman" w:hAnsi="Arial Narrow" w:cs="Times New Roman"/>
          <w:color w:val="000000"/>
          <w:kern w:val="0"/>
          <w:lang w:eastAsia="pl-PL"/>
          <w14:ligatures w14:val="none"/>
        </w:rPr>
        <w:t>Nie</w:t>
      </w:r>
    </w:p>
    <w:p w14:paraId="69497896"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4.1.2.) Numer referencyjny: </w:t>
      </w:r>
      <w:r w:rsidRPr="00A65830">
        <w:rPr>
          <w:rFonts w:ascii="Arial Narrow" w:eastAsia="Times New Roman" w:hAnsi="Arial Narrow" w:cs="Times New Roman"/>
          <w:color w:val="000000"/>
          <w:kern w:val="0"/>
          <w:lang w:eastAsia="pl-PL"/>
          <w14:ligatures w14:val="none"/>
        </w:rPr>
        <w:t>48/2024</w:t>
      </w:r>
    </w:p>
    <w:p w14:paraId="42A3FF83"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4.1.3.) Rodzaj zamówienia: </w:t>
      </w:r>
      <w:r w:rsidRPr="00A65830">
        <w:rPr>
          <w:rFonts w:ascii="Arial Narrow" w:eastAsia="Times New Roman" w:hAnsi="Arial Narrow" w:cs="Times New Roman"/>
          <w:color w:val="000000"/>
          <w:kern w:val="0"/>
          <w:lang w:eastAsia="pl-PL"/>
          <w14:ligatures w14:val="none"/>
        </w:rPr>
        <w:t>Dostawy</w:t>
      </w:r>
    </w:p>
    <w:p w14:paraId="288E2972"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4.1.4.) Zamawiający udziela zamówienia w częściach, z których każda stanowi przedmiot odrębnego postępowania: </w:t>
      </w:r>
      <w:r w:rsidRPr="00A65830">
        <w:rPr>
          <w:rFonts w:ascii="Arial Narrow" w:eastAsia="Times New Roman" w:hAnsi="Arial Narrow" w:cs="Times New Roman"/>
          <w:color w:val="000000"/>
          <w:kern w:val="0"/>
          <w:lang w:eastAsia="pl-PL"/>
          <w14:ligatures w14:val="none"/>
        </w:rPr>
        <w:t>Nie</w:t>
      </w:r>
    </w:p>
    <w:p w14:paraId="70D8C09F"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4.1.8.) Możliwe jest składanie ofert częściowych: </w:t>
      </w:r>
      <w:r w:rsidRPr="00A65830">
        <w:rPr>
          <w:rFonts w:ascii="Arial Narrow" w:eastAsia="Times New Roman" w:hAnsi="Arial Narrow" w:cs="Times New Roman"/>
          <w:color w:val="000000"/>
          <w:kern w:val="0"/>
          <w:lang w:eastAsia="pl-PL"/>
          <w14:ligatures w14:val="none"/>
        </w:rPr>
        <w:t>Nie</w:t>
      </w:r>
    </w:p>
    <w:p w14:paraId="4662752B"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4.1.13.) Zamawiający uwzględnia aspekty społeczne, środowiskowe lub etykiety w opisie przedmiotu zamówienia: </w:t>
      </w:r>
      <w:r w:rsidRPr="00A65830">
        <w:rPr>
          <w:rFonts w:ascii="Arial Narrow" w:eastAsia="Times New Roman" w:hAnsi="Arial Narrow" w:cs="Times New Roman"/>
          <w:color w:val="000000"/>
          <w:kern w:val="0"/>
          <w:lang w:eastAsia="pl-PL"/>
          <w14:ligatures w14:val="none"/>
        </w:rPr>
        <w:t>Nie</w:t>
      </w:r>
    </w:p>
    <w:p w14:paraId="4A35D18E"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4.2. Informacje szczegółowe odnoszące się do przedmiotu zamówienia:</w:t>
      </w:r>
    </w:p>
    <w:p w14:paraId="0DB513C0"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4.2.2.) Krótki opis przedmiotu zamówienia</w:t>
      </w:r>
    </w:p>
    <w:p w14:paraId="76C35416" w14:textId="77777777" w:rsidR="00A65830" w:rsidRPr="00A65830" w:rsidRDefault="00A65830" w:rsidP="00A65830">
      <w:pPr>
        <w:spacing w:after="0" w:line="240" w:lineRule="auto"/>
        <w:rPr>
          <w:rFonts w:ascii="Arial Narrow" w:eastAsia="Times New Roman" w:hAnsi="Arial Narrow" w:cs="Times New Roman"/>
          <w:kern w:val="0"/>
          <w:lang w:eastAsia="pl-PL"/>
          <w14:ligatures w14:val="none"/>
        </w:rPr>
      </w:pPr>
      <w:r w:rsidRPr="00A65830">
        <w:rPr>
          <w:rFonts w:ascii="Arial Narrow" w:eastAsia="Times New Roman" w:hAnsi="Arial Narrow" w:cs="Times New Roman"/>
          <w:kern w:val="0"/>
          <w:lang w:eastAsia="pl-PL"/>
          <w14:ligatures w14:val="none"/>
        </w:rPr>
        <w:t>Sukcesywne dostawy mięsa, wędlin i drobiu- zgodnie z formularzem cenowym i zapisami w SWZ</w:t>
      </w:r>
    </w:p>
    <w:p w14:paraId="3E7DB7B2"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4.2.6.) Główny kod CPV: </w:t>
      </w:r>
      <w:r w:rsidRPr="00A65830">
        <w:rPr>
          <w:rFonts w:ascii="Arial Narrow" w:eastAsia="Times New Roman" w:hAnsi="Arial Narrow" w:cs="Times New Roman"/>
          <w:color w:val="000000"/>
          <w:kern w:val="0"/>
          <w:lang w:eastAsia="pl-PL"/>
          <w14:ligatures w14:val="none"/>
        </w:rPr>
        <w:t>15110000-2 - Mięso</w:t>
      </w:r>
    </w:p>
    <w:p w14:paraId="77FCEA1F"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4.2.7.) Dodatkowy kod CPV:</w:t>
      </w:r>
    </w:p>
    <w:p w14:paraId="3CAEABE3" w14:textId="77777777" w:rsidR="00A65830" w:rsidRPr="00A65830" w:rsidRDefault="00A65830" w:rsidP="00A65830">
      <w:pPr>
        <w:spacing w:after="0" w:line="240" w:lineRule="auto"/>
        <w:rPr>
          <w:rFonts w:ascii="Arial Narrow" w:eastAsia="Times New Roman" w:hAnsi="Arial Narrow" w:cs="Times New Roman"/>
          <w:kern w:val="0"/>
          <w:lang w:eastAsia="pl-PL"/>
          <w14:ligatures w14:val="none"/>
        </w:rPr>
      </w:pPr>
      <w:r w:rsidRPr="00A65830">
        <w:rPr>
          <w:rFonts w:ascii="Arial Narrow" w:eastAsia="Times New Roman" w:hAnsi="Arial Narrow" w:cs="Times New Roman"/>
          <w:kern w:val="0"/>
          <w:lang w:eastAsia="pl-PL"/>
          <w14:ligatures w14:val="none"/>
        </w:rPr>
        <w:t>15112000-6 - Drób</w:t>
      </w:r>
    </w:p>
    <w:p w14:paraId="1404EA6D" w14:textId="77777777" w:rsidR="00A65830" w:rsidRPr="00A65830" w:rsidRDefault="00A65830" w:rsidP="00A65830">
      <w:pPr>
        <w:spacing w:after="0" w:line="240" w:lineRule="auto"/>
        <w:rPr>
          <w:rFonts w:ascii="Arial Narrow" w:eastAsia="Times New Roman" w:hAnsi="Arial Narrow" w:cs="Times New Roman"/>
          <w:kern w:val="0"/>
          <w:lang w:eastAsia="pl-PL"/>
          <w14:ligatures w14:val="none"/>
        </w:rPr>
      </w:pPr>
      <w:r w:rsidRPr="00A65830">
        <w:rPr>
          <w:rFonts w:ascii="Arial Narrow" w:eastAsia="Times New Roman" w:hAnsi="Arial Narrow" w:cs="Times New Roman"/>
          <w:kern w:val="0"/>
          <w:lang w:eastAsia="pl-PL"/>
          <w14:ligatures w14:val="none"/>
        </w:rPr>
        <w:t>15131120-2 - Produkty wędliniarskie</w:t>
      </w:r>
    </w:p>
    <w:p w14:paraId="1BA20B9A" w14:textId="77777777" w:rsidR="00A65830" w:rsidRPr="00A65830" w:rsidRDefault="00A65830" w:rsidP="00A65830">
      <w:pPr>
        <w:spacing w:after="0" w:line="240" w:lineRule="auto"/>
        <w:rPr>
          <w:rFonts w:ascii="Arial Narrow" w:eastAsia="Times New Roman" w:hAnsi="Arial Narrow" w:cs="Times New Roman"/>
          <w:kern w:val="0"/>
          <w:lang w:eastAsia="pl-PL"/>
          <w14:ligatures w14:val="none"/>
        </w:rPr>
      </w:pPr>
      <w:r w:rsidRPr="00A65830">
        <w:rPr>
          <w:rFonts w:ascii="Arial Narrow" w:eastAsia="Times New Roman" w:hAnsi="Arial Narrow" w:cs="Times New Roman"/>
          <w:kern w:val="0"/>
          <w:lang w:eastAsia="pl-PL"/>
          <w14:ligatures w14:val="none"/>
        </w:rPr>
        <w:t>15113000-3 - Wieprzowina</w:t>
      </w:r>
    </w:p>
    <w:p w14:paraId="32A3C8AC" w14:textId="77777777" w:rsidR="00A65830" w:rsidRPr="00A65830" w:rsidRDefault="00A65830" w:rsidP="00A65830">
      <w:pPr>
        <w:spacing w:after="0" w:line="240" w:lineRule="auto"/>
        <w:rPr>
          <w:rFonts w:ascii="Arial Narrow" w:eastAsia="Times New Roman" w:hAnsi="Arial Narrow" w:cs="Times New Roman"/>
          <w:kern w:val="0"/>
          <w:lang w:eastAsia="pl-PL"/>
          <w14:ligatures w14:val="none"/>
        </w:rPr>
      </w:pPr>
      <w:r w:rsidRPr="00A65830">
        <w:rPr>
          <w:rFonts w:ascii="Arial Narrow" w:eastAsia="Times New Roman" w:hAnsi="Arial Narrow" w:cs="Times New Roman"/>
          <w:kern w:val="0"/>
          <w:lang w:eastAsia="pl-PL"/>
          <w14:ligatures w14:val="none"/>
        </w:rPr>
        <w:t>15111100-0 - Wołowina</w:t>
      </w:r>
    </w:p>
    <w:p w14:paraId="50562B07"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4.2.8.) Zamówienie obejmuje opcje: </w:t>
      </w:r>
      <w:r w:rsidRPr="00A65830">
        <w:rPr>
          <w:rFonts w:ascii="Arial Narrow" w:eastAsia="Times New Roman" w:hAnsi="Arial Narrow" w:cs="Times New Roman"/>
          <w:color w:val="000000"/>
          <w:kern w:val="0"/>
          <w:lang w:eastAsia="pl-PL"/>
          <w14:ligatures w14:val="none"/>
        </w:rPr>
        <w:t>Nie</w:t>
      </w:r>
    </w:p>
    <w:p w14:paraId="14BD7C65"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4.2.10.) Okres realizacji zamówienia albo umowy ramowej: </w:t>
      </w:r>
      <w:r w:rsidRPr="00A65830">
        <w:rPr>
          <w:rFonts w:ascii="Arial Narrow" w:eastAsia="Times New Roman" w:hAnsi="Arial Narrow" w:cs="Times New Roman"/>
          <w:color w:val="000000"/>
          <w:kern w:val="0"/>
          <w:lang w:eastAsia="pl-PL"/>
          <w14:ligatures w14:val="none"/>
        </w:rPr>
        <w:t>10 miesiące</w:t>
      </w:r>
    </w:p>
    <w:p w14:paraId="4459E1CB"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4.2.11.) Zamawiający przewiduje wznowienia: </w:t>
      </w:r>
      <w:r w:rsidRPr="00A65830">
        <w:rPr>
          <w:rFonts w:ascii="Arial Narrow" w:eastAsia="Times New Roman" w:hAnsi="Arial Narrow" w:cs="Times New Roman"/>
          <w:color w:val="000000"/>
          <w:kern w:val="0"/>
          <w:lang w:eastAsia="pl-PL"/>
          <w14:ligatures w14:val="none"/>
        </w:rPr>
        <w:t>Nie</w:t>
      </w:r>
    </w:p>
    <w:p w14:paraId="4737FDF0"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A65830">
        <w:rPr>
          <w:rFonts w:ascii="Arial Narrow" w:eastAsia="Times New Roman" w:hAnsi="Arial Narrow" w:cs="Times New Roman"/>
          <w:color w:val="000000"/>
          <w:kern w:val="0"/>
          <w:lang w:eastAsia="pl-PL"/>
          <w14:ligatures w14:val="none"/>
        </w:rPr>
        <w:t>Nie</w:t>
      </w:r>
    </w:p>
    <w:p w14:paraId="4A15CE2F"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4.3.) Kryteria oceny ofert</w:t>
      </w:r>
    </w:p>
    <w:p w14:paraId="4193AD6D"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4.3.1.) Sposób oceny ofert: </w:t>
      </w:r>
      <w:r w:rsidRPr="00A65830">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59710BF5"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4.3.2.) Sposób określania wagi kryteriów oceny ofert: </w:t>
      </w:r>
      <w:r w:rsidRPr="00A65830">
        <w:rPr>
          <w:rFonts w:ascii="Arial Narrow" w:eastAsia="Times New Roman" w:hAnsi="Arial Narrow" w:cs="Times New Roman"/>
          <w:color w:val="000000"/>
          <w:kern w:val="0"/>
          <w:lang w:eastAsia="pl-PL"/>
          <w14:ligatures w14:val="none"/>
        </w:rPr>
        <w:t>Procentowo</w:t>
      </w:r>
    </w:p>
    <w:p w14:paraId="60E49C48"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4.3.3.) Stosowane kryteria oceny ofert: </w:t>
      </w:r>
      <w:r w:rsidRPr="00A65830">
        <w:rPr>
          <w:rFonts w:ascii="Arial Narrow" w:eastAsia="Times New Roman" w:hAnsi="Arial Narrow" w:cs="Times New Roman"/>
          <w:color w:val="000000"/>
          <w:kern w:val="0"/>
          <w:lang w:eastAsia="pl-PL"/>
          <w14:ligatures w14:val="none"/>
        </w:rPr>
        <w:t>Kryterium ceny oraz kryteria jakościowe</w:t>
      </w:r>
    </w:p>
    <w:p w14:paraId="3D4C4DAC"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lastRenderedPageBreak/>
        <w:t>Kryterium 1</w:t>
      </w:r>
    </w:p>
    <w:p w14:paraId="334C9F52"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4.3.5.) Nazwa kryterium: </w:t>
      </w:r>
      <w:r w:rsidRPr="00A65830">
        <w:rPr>
          <w:rFonts w:ascii="Arial Narrow" w:eastAsia="Times New Roman" w:hAnsi="Arial Narrow" w:cs="Times New Roman"/>
          <w:color w:val="000000"/>
          <w:kern w:val="0"/>
          <w:lang w:eastAsia="pl-PL"/>
          <w14:ligatures w14:val="none"/>
        </w:rPr>
        <w:t>Cena</w:t>
      </w:r>
    </w:p>
    <w:p w14:paraId="1D88CC7B"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4.3.6.) Waga: </w:t>
      </w:r>
      <w:r w:rsidRPr="00A65830">
        <w:rPr>
          <w:rFonts w:ascii="Arial Narrow" w:eastAsia="Times New Roman" w:hAnsi="Arial Narrow" w:cs="Times New Roman"/>
          <w:color w:val="000000"/>
          <w:kern w:val="0"/>
          <w:lang w:eastAsia="pl-PL"/>
          <w14:ligatures w14:val="none"/>
        </w:rPr>
        <w:t>60</w:t>
      </w:r>
    </w:p>
    <w:p w14:paraId="24194D4C"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Kryterium 2</w:t>
      </w:r>
    </w:p>
    <w:p w14:paraId="79B72270"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4.3.4.) Rodzaj kryterium:</w:t>
      </w:r>
    </w:p>
    <w:p w14:paraId="01B12DFC" w14:textId="77777777" w:rsidR="00A65830" w:rsidRPr="00A65830" w:rsidRDefault="00A65830" w:rsidP="00A65830">
      <w:pPr>
        <w:spacing w:after="0" w:line="240" w:lineRule="auto"/>
        <w:rPr>
          <w:rFonts w:ascii="Arial Narrow" w:eastAsia="Times New Roman" w:hAnsi="Arial Narrow" w:cs="Times New Roman"/>
          <w:kern w:val="0"/>
          <w:lang w:eastAsia="pl-PL"/>
          <w14:ligatures w14:val="none"/>
        </w:rPr>
      </w:pPr>
      <w:r w:rsidRPr="00A65830">
        <w:rPr>
          <w:rFonts w:ascii="Arial Narrow" w:eastAsia="Times New Roman" w:hAnsi="Arial Narrow" w:cs="Times New Roman"/>
          <w:kern w:val="0"/>
          <w:lang w:eastAsia="pl-PL"/>
          <w14:ligatures w14:val="none"/>
        </w:rPr>
        <w:t>serwis posprzedażny, pomoc techniczna, warunki dostawy takich jak termin, sposób lub czas dostawy, oraz okresu realizacji.</w:t>
      </w:r>
    </w:p>
    <w:p w14:paraId="053DC370"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4.3.5.) Nazwa kryterium: </w:t>
      </w:r>
      <w:r w:rsidRPr="00A65830">
        <w:rPr>
          <w:rFonts w:ascii="Arial Narrow" w:eastAsia="Times New Roman" w:hAnsi="Arial Narrow" w:cs="Times New Roman"/>
          <w:color w:val="000000"/>
          <w:kern w:val="0"/>
          <w:lang w:eastAsia="pl-PL"/>
          <w14:ligatures w14:val="none"/>
        </w:rPr>
        <w:t>Odległość od siedziby Wykonawcy do siedziby Zamawiającego</w:t>
      </w:r>
    </w:p>
    <w:p w14:paraId="2D7F5D95"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4.3.6.) Waga: </w:t>
      </w:r>
      <w:r w:rsidRPr="00A65830">
        <w:rPr>
          <w:rFonts w:ascii="Arial Narrow" w:eastAsia="Times New Roman" w:hAnsi="Arial Narrow" w:cs="Times New Roman"/>
          <w:color w:val="000000"/>
          <w:kern w:val="0"/>
          <w:lang w:eastAsia="pl-PL"/>
          <w14:ligatures w14:val="none"/>
        </w:rPr>
        <w:t>10</w:t>
      </w:r>
    </w:p>
    <w:p w14:paraId="0A35E8F3"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Kryterium 3</w:t>
      </w:r>
    </w:p>
    <w:p w14:paraId="513675F9"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4.3.4.) Rodzaj kryterium:</w:t>
      </w:r>
    </w:p>
    <w:p w14:paraId="3158C2CA" w14:textId="77777777" w:rsidR="00A65830" w:rsidRPr="00A65830" w:rsidRDefault="00A65830" w:rsidP="00A65830">
      <w:pPr>
        <w:spacing w:after="0" w:line="240" w:lineRule="auto"/>
        <w:rPr>
          <w:rFonts w:ascii="Arial Narrow" w:eastAsia="Times New Roman" w:hAnsi="Arial Narrow" w:cs="Times New Roman"/>
          <w:kern w:val="0"/>
          <w:lang w:eastAsia="pl-PL"/>
          <w14:ligatures w14:val="none"/>
        </w:rPr>
      </w:pPr>
      <w:r w:rsidRPr="00A65830">
        <w:rPr>
          <w:rFonts w:ascii="Arial Narrow" w:eastAsia="Times New Roman" w:hAnsi="Arial Narrow" w:cs="Times New Roman"/>
          <w:kern w:val="0"/>
          <w:lang w:eastAsia="pl-PL"/>
          <w14:ligatures w14:val="none"/>
        </w:rPr>
        <w:t>serwis posprzedażny, pomoc techniczna, warunki dostawy takich jak termin, sposób lub czas dostawy, oraz okresu realizacji.</w:t>
      </w:r>
    </w:p>
    <w:p w14:paraId="35357BC7"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4.3.5.) Nazwa kryterium: </w:t>
      </w:r>
      <w:r w:rsidRPr="00A65830">
        <w:rPr>
          <w:rFonts w:ascii="Arial Narrow" w:eastAsia="Times New Roman" w:hAnsi="Arial Narrow" w:cs="Times New Roman"/>
          <w:color w:val="000000"/>
          <w:kern w:val="0"/>
          <w:lang w:eastAsia="pl-PL"/>
          <w14:ligatures w14:val="none"/>
        </w:rPr>
        <w:t>Termin dostawy dodatkowej lub interwencyjnej</w:t>
      </w:r>
    </w:p>
    <w:p w14:paraId="5FDA4434"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4.3.6.) Waga: </w:t>
      </w:r>
      <w:r w:rsidRPr="00A65830">
        <w:rPr>
          <w:rFonts w:ascii="Arial Narrow" w:eastAsia="Times New Roman" w:hAnsi="Arial Narrow" w:cs="Times New Roman"/>
          <w:color w:val="000000"/>
          <w:kern w:val="0"/>
          <w:lang w:eastAsia="pl-PL"/>
          <w14:ligatures w14:val="none"/>
        </w:rPr>
        <w:t>20</w:t>
      </w:r>
    </w:p>
    <w:p w14:paraId="53776099"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Kryterium 4</w:t>
      </w:r>
    </w:p>
    <w:p w14:paraId="25C1A207"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4.3.4.) Rodzaj kryterium:</w:t>
      </w:r>
    </w:p>
    <w:p w14:paraId="1071B539" w14:textId="77777777" w:rsidR="00A65830" w:rsidRPr="00A65830" w:rsidRDefault="00A65830" w:rsidP="00A65830">
      <w:pPr>
        <w:spacing w:after="0" w:line="240" w:lineRule="auto"/>
        <w:rPr>
          <w:rFonts w:ascii="Arial Narrow" w:eastAsia="Times New Roman" w:hAnsi="Arial Narrow" w:cs="Times New Roman"/>
          <w:kern w:val="0"/>
          <w:lang w:eastAsia="pl-PL"/>
          <w14:ligatures w14:val="none"/>
        </w:rPr>
      </w:pPr>
      <w:r w:rsidRPr="00A65830">
        <w:rPr>
          <w:rFonts w:ascii="Arial Narrow" w:eastAsia="Times New Roman" w:hAnsi="Arial Narrow" w:cs="Times New Roman"/>
          <w:kern w:val="0"/>
          <w:lang w:eastAsia="pl-PL"/>
          <w14:ligatures w14:val="none"/>
        </w:rPr>
        <w:t>inne.</w:t>
      </w:r>
    </w:p>
    <w:p w14:paraId="7541F48A"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4.3.5.) Nazwa kryterium: </w:t>
      </w:r>
      <w:r w:rsidRPr="00A65830">
        <w:rPr>
          <w:rFonts w:ascii="Arial Narrow" w:eastAsia="Times New Roman" w:hAnsi="Arial Narrow" w:cs="Times New Roman"/>
          <w:color w:val="000000"/>
          <w:kern w:val="0"/>
          <w:lang w:eastAsia="pl-PL"/>
          <w14:ligatures w14:val="none"/>
        </w:rPr>
        <w:t>Termin płatności</w:t>
      </w:r>
    </w:p>
    <w:p w14:paraId="7E4F521B"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4.3.6.) Waga: </w:t>
      </w:r>
      <w:r w:rsidRPr="00A65830">
        <w:rPr>
          <w:rFonts w:ascii="Arial Narrow" w:eastAsia="Times New Roman" w:hAnsi="Arial Narrow" w:cs="Times New Roman"/>
          <w:color w:val="000000"/>
          <w:kern w:val="0"/>
          <w:lang w:eastAsia="pl-PL"/>
          <w14:ligatures w14:val="none"/>
        </w:rPr>
        <w:t>10</w:t>
      </w:r>
    </w:p>
    <w:p w14:paraId="440DDF4D"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A65830">
        <w:rPr>
          <w:rFonts w:ascii="Arial Narrow" w:eastAsia="Times New Roman" w:hAnsi="Arial Narrow" w:cs="Times New Roman"/>
          <w:color w:val="000000"/>
          <w:kern w:val="0"/>
          <w:lang w:eastAsia="pl-PL"/>
          <w14:ligatures w14:val="none"/>
        </w:rPr>
        <w:t>Nie</w:t>
      </w:r>
    </w:p>
    <w:p w14:paraId="633C72CC" w14:textId="77777777" w:rsidR="00A65830" w:rsidRPr="00A65830" w:rsidRDefault="00A65830" w:rsidP="00A6583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A65830">
        <w:rPr>
          <w:rFonts w:ascii="Arial Narrow" w:eastAsia="Times New Roman" w:hAnsi="Arial Narrow" w:cs="Times New Roman"/>
          <w:kern w:val="0"/>
          <w:lang w:eastAsia="pl-PL"/>
          <w14:ligatures w14:val="none"/>
        </w:rPr>
        <w:t>SEKCJA V - KWALIFIKACJA WYKONAWCÓW</w:t>
      </w:r>
    </w:p>
    <w:p w14:paraId="210CF68B"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5.1.) Zamawiający przewiduje fakultatywne podstawy wykluczenia: </w:t>
      </w:r>
      <w:r w:rsidRPr="00A65830">
        <w:rPr>
          <w:rFonts w:ascii="Arial Narrow" w:eastAsia="Times New Roman" w:hAnsi="Arial Narrow" w:cs="Times New Roman"/>
          <w:color w:val="000000"/>
          <w:kern w:val="0"/>
          <w:lang w:eastAsia="pl-PL"/>
          <w14:ligatures w14:val="none"/>
        </w:rPr>
        <w:t>Tak</w:t>
      </w:r>
    </w:p>
    <w:p w14:paraId="095B04B2"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5.2.) Fakultatywne podstawy wykluczenia:</w:t>
      </w:r>
    </w:p>
    <w:p w14:paraId="03CFDE1C" w14:textId="77777777" w:rsidR="00A65830" w:rsidRPr="00A65830" w:rsidRDefault="00A65830" w:rsidP="00A65830">
      <w:pPr>
        <w:spacing w:after="0" w:line="240" w:lineRule="auto"/>
        <w:rPr>
          <w:rFonts w:ascii="Arial Narrow" w:eastAsia="Times New Roman" w:hAnsi="Arial Narrow" w:cs="Times New Roman"/>
          <w:kern w:val="0"/>
          <w:lang w:eastAsia="pl-PL"/>
          <w14:ligatures w14:val="none"/>
        </w:rPr>
      </w:pPr>
      <w:r w:rsidRPr="00A65830">
        <w:rPr>
          <w:rFonts w:ascii="Arial Narrow" w:eastAsia="Times New Roman" w:hAnsi="Arial Narrow" w:cs="Times New Roman"/>
          <w:kern w:val="0"/>
          <w:lang w:eastAsia="pl-PL"/>
          <w14:ligatures w14:val="none"/>
        </w:rPr>
        <w:t>Art. 109 ust. 1 pkt 1</w:t>
      </w:r>
    </w:p>
    <w:p w14:paraId="5888898C" w14:textId="77777777" w:rsidR="00A65830" w:rsidRPr="00A65830" w:rsidRDefault="00A65830" w:rsidP="00A65830">
      <w:pPr>
        <w:spacing w:after="0" w:line="240" w:lineRule="auto"/>
        <w:rPr>
          <w:rFonts w:ascii="Arial Narrow" w:eastAsia="Times New Roman" w:hAnsi="Arial Narrow" w:cs="Times New Roman"/>
          <w:kern w:val="0"/>
          <w:lang w:eastAsia="pl-PL"/>
          <w14:ligatures w14:val="none"/>
        </w:rPr>
      </w:pPr>
      <w:r w:rsidRPr="00A65830">
        <w:rPr>
          <w:rFonts w:ascii="Arial Narrow" w:eastAsia="Times New Roman" w:hAnsi="Arial Narrow" w:cs="Times New Roman"/>
          <w:kern w:val="0"/>
          <w:lang w:eastAsia="pl-PL"/>
          <w14:ligatures w14:val="none"/>
        </w:rPr>
        <w:t>Art. 109 ust. 1 pkt 4</w:t>
      </w:r>
    </w:p>
    <w:p w14:paraId="0911B49A"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5.3.) Warunki udziału w postępowaniu: </w:t>
      </w:r>
      <w:r w:rsidRPr="00A65830">
        <w:rPr>
          <w:rFonts w:ascii="Arial Narrow" w:eastAsia="Times New Roman" w:hAnsi="Arial Narrow" w:cs="Times New Roman"/>
          <w:color w:val="000000"/>
          <w:kern w:val="0"/>
          <w:lang w:eastAsia="pl-PL"/>
          <w14:ligatures w14:val="none"/>
        </w:rPr>
        <w:t>Tak</w:t>
      </w:r>
    </w:p>
    <w:p w14:paraId="074A2B46"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5.4.) Nazwa i opis warunków udziału w postępowaniu.</w:t>
      </w:r>
    </w:p>
    <w:p w14:paraId="436AE02A" w14:textId="77777777" w:rsidR="00A65830" w:rsidRPr="00A65830" w:rsidRDefault="00A65830" w:rsidP="00A65830">
      <w:pPr>
        <w:spacing w:after="0" w:line="240" w:lineRule="auto"/>
        <w:rPr>
          <w:rFonts w:ascii="Arial Narrow" w:eastAsia="Times New Roman" w:hAnsi="Arial Narrow" w:cs="Times New Roman"/>
          <w:kern w:val="0"/>
          <w:lang w:eastAsia="pl-PL"/>
          <w14:ligatures w14:val="none"/>
        </w:rPr>
      </w:pPr>
      <w:r w:rsidRPr="00A65830">
        <w:rPr>
          <w:rFonts w:ascii="Arial Narrow" w:eastAsia="Times New Roman" w:hAnsi="Arial Narrow" w:cs="Times New Roman"/>
          <w:kern w:val="0"/>
          <w:lang w:eastAsia="pl-PL"/>
          <w14:ligatures w14:val="none"/>
        </w:rPr>
        <w:t>Uprawnienia do prowadzenia określonej działalności gospodarczej lub zawodowej, o ile wynika to z odrębnych przepisów</w:t>
      </w:r>
      <w:r w:rsidRPr="00A65830">
        <w:rPr>
          <w:rFonts w:ascii="Arial Narrow" w:eastAsia="Times New Roman" w:hAnsi="Arial Narrow" w:cs="Times New Roman"/>
          <w:kern w:val="0"/>
          <w:lang w:eastAsia="pl-PL"/>
          <w14:ligatures w14:val="none"/>
        </w:rPr>
        <w:b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r w:rsidRPr="00A65830">
        <w:rPr>
          <w:rFonts w:ascii="Arial Narrow" w:eastAsia="Times New Roman" w:hAnsi="Arial Narrow" w:cs="Times New Roman"/>
          <w:kern w:val="0"/>
          <w:lang w:eastAsia="pl-PL"/>
          <w14:ligatures w14:val="none"/>
        </w:rPr>
        <w:br/>
        <w:t>Na potwierdzenie spełniania warunku udziału w postępowaniu należy przedłożyć: Aktualną Decyzję Powiatowego Inspektora Weterynarii o zatwierdzeniu i dopuszczeniu do produkcji lub obrotu środkami spożywczymi.</w:t>
      </w:r>
      <w:r w:rsidRPr="00A65830">
        <w:rPr>
          <w:rFonts w:ascii="Arial Narrow" w:eastAsia="Times New Roman" w:hAnsi="Arial Narrow" w:cs="Times New Roman"/>
          <w:kern w:val="0"/>
          <w:lang w:eastAsia="pl-PL"/>
          <w14:ligatures w14:val="none"/>
        </w:rPr>
        <w:br/>
        <w:t>Zdolność techniczna lub zawodowa</w:t>
      </w:r>
      <w:r w:rsidRPr="00A65830">
        <w:rPr>
          <w:rFonts w:ascii="Arial Narrow" w:eastAsia="Times New Roman" w:hAnsi="Arial Narrow" w:cs="Times New Roman"/>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A65830">
        <w:rPr>
          <w:rFonts w:ascii="Arial Narrow" w:eastAsia="Times New Roman" w:hAnsi="Arial Narrow" w:cs="Times New Roman"/>
          <w:kern w:val="0"/>
          <w:lang w:eastAsia="pl-PL"/>
          <w14:ligatures w14:val="none"/>
        </w:rPr>
        <w:br/>
        <w:t xml:space="preserve">Na potwierdzenie spełniania warunków udziału w postępowaniu należy przedłożyć wykaz min. 2 dostaw (załącznik nr 5 SWZ) odpowiadających przedmiotowi zamówienia wraz z dokumentami wskazanymi w pkt. 9.2 </w:t>
      </w:r>
      <w:proofErr w:type="spellStart"/>
      <w:r w:rsidRPr="00A65830">
        <w:rPr>
          <w:rFonts w:ascii="Arial Narrow" w:eastAsia="Times New Roman" w:hAnsi="Arial Narrow" w:cs="Times New Roman"/>
          <w:kern w:val="0"/>
          <w:lang w:eastAsia="pl-PL"/>
          <w14:ligatures w14:val="none"/>
        </w:rPr>
        <w:t>ppkt</w:t>
      </w:r>
      <w:proofErr w:type="spellEnd"/>
      <w:r w:rsidRPr="00A65830">
        <w:rPr>
          <w:rFonts w:ascii="Arial Narrow" w:eastAsia="Times New Roman" w:hAnsi="Arial Narrow" w:cs="Times New Roman"/>
          <w:kern w:val="0"/>
          <w:lang w:eastAsia="pl-PL"/>
          <w14:ligatures w14:val="none"/>
        </w:rPr>
        <w:t>. 1 SWZ, z zastrzeżeniem, że co najmniej jedna ze wskazanych dostaw będzie wynosiła wartość brutto: min. 245 000,00 zł</w:t>
      </w:r>
    </w:p>
    <w:p w14:paraId="76268CE3"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5.5.) Zamawiający wymaga złożenia oświadczenia, o którym mowa w art.125 ust. 1 ustawy: </w:t>
      </w:r>
      <w:r w:rsidRPr="00A65830">
        <w:rPr>
          <w:rFonts w:ascii="Arial Narrow" w:eastAsia="Times New Roman" w:hAnsi="Arial Narrow" w:cs="Times New Roman"/>
          <w:color w:val="000000"/>
          <w:kern w:val="0"/>
          <w:lang w:eastAsia="pl-PL"/>
          <w14:ligatures w14:val="none"/>
        </w:rPr>
        <w:t>Tak</w:t>
      </w:r>
    </w:p>
    <w:p w14:paraId="3FF7D44E"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5.6.) Wykaz podmiotowych środków dowodowych na potwierdzenie niepodlegania wykluczeniu: </w:t>
      </w:r>
      <w:r w:rsidRPr="00A65830">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A65830">
        <w:rPr>
          <w:rFonts w:ascii="Arial Narrow" w:eastAsia="Times New Roman" w:hAnsi="Arial Narrow" w:cs="Times New Roman"/>
          <w:color w:val="000000"/>
          <w:kern w:val="0"/>
          <w:lang w:eastAsia="pl-PL"/>
          <w14:ligatures w14:val="none"/>
        </w:rPr>
        <w:t>Pzp</w:t>
      </w:r>
      <w:proofErr w:type="spellEnd"/>
      <w:r w:rsidRPr="00A65830">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A65830">
        <w:rPr>
          <w:rFonts w:ascii="Arial Narrow" w:eastAsia="Times New Roman" w:hAnsi="Arial Narrow" w:cs="Times New Roman"/>
          <w:color w:val="000000"/>
          <w:kern w:val="0"/>
          <w:lang w:eastAsia="pl-PL"/>
          <w14:ligatures w14:val="none"/>
        </w:rPr>
        <w:t>t.j</w:t>
      </w:r>
      <w:proofErr w:type="spellEnd"/>
      <w:r w:rsidRPr="00A65830">
        <w:rPr>
          <w:rFonts w:ascii="Arial Narrow" w:eastAsia="Times New Roman" w:hAnsi="Arial Narrow" w:cs="Times New Roman"/>
          <w:color w:val="000000"/>
          <w:kern w:val="0"/>
          <w:lang w:eastAsia="pl-PL"/>
          <w14:ligatures w14:val="none"/>
        </w:rPr>
        <w:t xml:space="preserve">.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w:t>
      </w:r>
      <w:r w:rsidRPr="00A65830">
        <w:rPr>
          <w:rFonts w:ascii="Arial Narrow" w:eastAsia="Times New Roman" w:hAnsi="Arial Narrow" w:cs="Times New Roman"/>
          <w:color w:val="000000"/>
          <w:kern w:val="0"/>
          <w:lang w:eastAsia="pl-PL"/>
          <w14:ligatures w14:val="none"/>
        </w:rPr>
        <w:lastRenderedPageBreak/>
        <w:t>kapitałowej.;</w:t>
      </w:r>
      <w:r w:rsidRPr="00A65830">
        <w:rPr>
          <w:rFonts w:ascii="Arial Narrow" w:eastAsia="Times New Roman" w:hAnsi="Arial Narrow" w:cs="Times New Roman"/>
          <w:color w:val="000000"/>
          <w:kern w:val="0"/>
          <w:lang w:eastAsia="pl-PL"/>
          <w14:ligatures w14:val="none"/>
        </w:rPr>
        <w:br/>
        <w:t xml:space="preserve">Odpis lub informacja z Krajowego Rejestru Sądowego lub z Centralnej Ewidencji i Informacji o Działalności Gospodarczej, w zakresie art. 109 ust. 1 pkt 4 ustawy </w:t>
      </w:r>
      <w:proofErr w:type="spellStart"/>
      <w:r w:rsidRPr="00A65830">
        <w:rPr>
          <w:rFonts w:ascii="Arial Narrow" w:eastAsia="Times New Roman" w:hAnsi="Arial Narrow" w:cs="Times New Roman"/>
          <w:color w:val="000000"/>
          <w:kern w:val="0"/>
          <w:lang w:eastAsia="pl-PL"/>
          <w14:ligatures w14:val="none"/>
        </w:rPr>
        <w:t>Pzp</w:t>
      </w:r>
      <w:proofErr w:type="spellEnd"/>
      <w:r w:rsidRPr="00A65830">
        <w:rPr>
          <w:rFonts w:ascii="Arial Narrow" w:eastAsia="Times New Roman" w:hAnsi="Arial Narrow" w:cs="Times New Roman"/>
          <w:color w:val="000000"/>
          <w:kern w:val="0"/>
          <w:lang w:eastAsia="pl-PL"/>
          <w14:ligatures w14:val="none"/>
        </w:rPr>
        <w:t>, sporządzone nie wcześniej niż 3 miesiące przed jej złożeniem, jeżeli odrębne przepisy wymagają wpisu do rejestru lub ewidencji.;</w:t>
      </w:r>
      <w:r w:rsidRPr="00A65830">
        <w:rPr>
          <w:rFonts w:ascii="Arial Narrow" w:eastAsia="Times New Roman" w:hAnsi="Arial Narrow" w:cs="Times New Roman"/>
          <w:color w:val="000000"/>
          <w:kern w:val="0"/>
          <w:lang w:eastAsia="pl-PL"/>
          <w14:ligatures w14:val="none"/>
        </w:rPr>
        <w:br/>
        <w:t xml:space="preserve">Oświadczenie wykonawcy o aktualności informacji zawartych w oświadczeniu o którym mowa w art. 125 ust. 1 ustawy </w:t>
      </w:r>
      <w:proofErr w:type="spellStart"/>
      <w:r w:rsidRPr="00A65830">
        <w:rPr>
          <w:rFonts w:ascii="Arial Narrow" w:eastAsia="Times New Roman" w:hAnsi="Arial Narrow" w:cs="Times New Roman"/>
          <w:color w:val="000000"/>
          <w:kern w:val="0"/>
          <w:lang w:eastAsia="pl-PL"/>
          <w14:ligatures w14:val="none"/>
        </w:rPr>
        <w:t>Pzp</w:t>
      </w:r>
      <w:proofErr w:type="spellEnd"/>
      <w:r w:rsidRPr="00A65830">
        <w:rPr>
          <w:rFonts w:ascii="Arial Narrow" w:eastAsia="Times New Roman" w:hAnsi="Arial Narrow" w:cs="Times New Roman"/>
          <w:color w:val="000000"/>
          <w:kern w:val="0"/>
          <w:lang w:eastAsia="pl-PL"/>
          <w14:ligatures w14:val="none"/>
        </w:rPr>
        <w:t>, w zakresie podstaw wykluczenia z postępowania wskazanych przez Zamawiającego.;</w:t>
      </w:r>
      <w:r w:rsidRPr="00A65830">
        <w:rPr>
          <w:rFonts w:ascii="Arial Narrow" w:eastAsia="Times New Roman" w:hAnsi="Arial Narrow" w:cs="Times New Roman"/>
          <w:color w:val="000000"/>
          <w:kern w:val="0"/>
          <w:lang w:eastAsia="pl-PL"/>
          <w14:ligatures w14:val="none"/>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Na potwierdzenie kryterium przedstawić wydruk ze strony internetowej potwierdzający odległość siedziby Wykonawcy od siedziby Zamawiającego;</w:t>
      </w:r>
    </w:p>
    <w:p w14:paraId="21988749"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5.7.) Wykaz podmiotowych środków dowodowych na potwierdzenie spełniania warunków udziału w postępowaniu: </w:t>
      </w:r>
      <w:r w:rsidRPr="00A65830">
        <w:rPr>
          <w:rFonts w:ascii="Arial Narrow" w:eastAsia="Times New Roman" w:hAnsi="Arial Narrow" w:cs="Times New Roman"/>
          <w:color w:val="000000"/>
          <w:kern w:val="0"/>
          <w:lang w:eastAsia="pl-PL"/>
          <w14:ligatures w14:val="none"/>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A65830">
        <w:rPr>
          <w:rFonts w:ascii="Arial Narrow" w:eastAsia="Times New Roman" w:hAnsi="Arial Narrow" w:cs="Times New Roman"/>
          <w:color w:val="000000"/>
          <w:kern w:val="0"/>
          <w:lang w:eastAsia="pl-PL"/>
          <w14:ligatures w14:val="none"/>
        </w:rPr>
        <w:br/>
        <w:t xml:space="preserve">Na potwierdzenie spełniania warunków udziału w postępowaniu należy przedłożyć wykaz min. 2 dostaw (załącznik nr 5 SWZ) odpowiadających przedmiotowi zamówienia wraz z dokumentami wskazanymi w pkt. 9.2 </w:t>
      </w:r>
      <w:proofErr w:type="spellStart"/>
      <w:r w:rsidRPr="00A65830">
        <w:rPr>
          <w:rFonts w:ascii="Arial Narrow" w:eastAsia="Times New Roman" w:hAnsi="Arial Narrow" w:cs="Times New Roman"/>
          <w:color w:val="000000"/>
          <w:kern w:val="0"/>
          <w:lang w:eastAsia="pl-PL"/>
          <w14:ligatures w14:val="none"/>
        </w:rPr>
        <w:t>ppkt</w:t>
      </w:r>
      <w:proofErr w:type="spellEnd"/>
      <w:r w:rsidRPr="00A65830">
        <w:rPr>
          <w:rFonts w:ascii="Arial Narrow" w:eastAsia="Times New Roman" w:hAnsi="Arial Narrow" w:cs="Times New Roman"/>
          <w:color w:val="000000"/>
          <w:kern w:val="0"/>
          <w:lang w:eastAsia="pl-PL"/>
          <w14:ligatures w14:val="none"/>
        </w:rPr>
        <w:t>. 1 SWZ, z zastrzeżeniem, że co najmniej jedna ze wskazanych dostaw będzie wynosiła wartość brutto: min. 245 000,00 zł;</w:t>
      </w:r>
      <w:r w:rsidRPr="00A65830">
        <w:rPr>
          <w:rFonts w:ascii="Arial Narrow" w:eastAsia="Times New Roman" w:hAnsi="Arial Narrow" w:cs="Times New Roman"/>
          <w:color w:val="000000"/>
          <w:kern w:val="0"/>
          <w:lang w:eastAsia="pl-PL"/>
          <w14:ligatures w14:val="none"/>
        </w:rPr>
        <w:br/>
        <w:t>Zezwolenie, licencja, koncesja lub wpis do rejestru działalności regulowanej potwierdzający spełnianie przez Wykonawcę warunków udziału w postępowaniu dotyczących wymaganych uprawnień do prowadzenia określonej działalności gospodarczej lub zawodowej.</w:t>
      </w:r>
      <w:r w:rsidRPr="00A65830">
        <w:rPr>
          <w:rFonts w:ascii="Arial Narrow" w:eastAsia="Times New Roman" w:hAnsi="Arial Narrow" w:cs="Times New Roman"/>
          <w:color w:val="000000"/>
          <w:kern w:val="0"/>
          <w:lang w:eastAsia="pl-PL"/>
          <w14:ligatures w14:val="none"/>
        </w:rPr>
        <w:br/>
        <w:t>Na potwierdzenie spełniania warunku udziału w postępowaniu należy przedłożyć: Aktualną Decyzję Powiatowego Inspektora Weterynarii o zatwierdzeniu i dopuszczeniu do produkcji lub obrotu środkami spożywczymi.;</w:t>
      </w:r>
    </w:p>
    <w:p w14:paraId="738AB1EA"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5.8.) Wykaz przedmiotowych środków dowodowych:</w:t>
      </w:r>
    </w:p>
    <w:p w14:paraId="2AD85944" w14:textId="77777777" w:rsidR="00A65830" w:rsidRPr="00A65830" w:rsidRDefault="00A65830" w:rsidP="00A65830">
      <w:pPr>
        <w:spacing w:after="0" w:line="240" w:lineRule="auto"/>
        <w:rPr>
          <w:rFonts w:ascii="Arial Narrow" w:eastAsia="Times New Roman" w:hAnsi="Arial Narrow" w:cs="Times New Roman"/>
          <w:kern w:val="0"/>
          <w:lang w:eastAsia="pl-PL"/>
          <w14:ligatures w14:val="none"/>
        </w:rPr>
      </w:pPr>
      <w:r w:rsidRPr="00A65830">
        <w:rPr>
          <w:rFonts w:ascii="Arial Narrow" w:eastAsia="Times New Roman" w:hAnsi="Arial Narrow" w:cs="Times New Roman"/>
          <w:kern w:val="0"/>
          <w:lang w:eastAsia="pl-PL"/>
          <w14:ligatures w14:val="none"/>
        </w:rPr>
        <w:t>Specyfikacja/ atest/ karta produktu - dotyczy wszystkich pozycji z formularz cenowego</w:t>
      </w:r>
      <w:r w:rsidRPr="00A65830">
        <w:rPr>
          <w:rFonts w:ascii="Arial Narrow" w:eastAsia="Times New Roman" w:hAnsi="Arial Narrow" w:cs="Times New Roman"/>
          <w:kern w:val="0"/>
          <w:lang w:eastAsia="pl-PL"/>
          <w14:ligatures w14:val="none"/>
        </w:rPr>
        <w:br/>
        <w:t>Oświadczenie o wdrożonym systemie HACCP w zakresie wytwarzania i produkcji żywności</w:t>
      </w:r>
      <w:r w:rsidRPr="00A65830">
        <w:rPr>
          <w:rFonts w:ascii="Arial Narrow" w:eastAsia="Times New Roman" w:hAnsi="Arial Narrow" w:cs="Times New Roman"/>
          <w:kern w:val="0"/>
          <w:lang w:eastAsia="pl-PL"/>
          <w14:ligatures w14:val="none"/>
        </w:rPr>
        <w:br/>
        <w:t>Oświadczenie, że towar wytwarzany jest zgodnie z obowiązującymi przepisami polskiego prawa żywnościowego</w:t>
      </w:r>
    </w:p>
    <w:p w14:paraId="48E557E6"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5.9.) Zamawiający przewiduje uzupełnienie przedmiotowych środków dowodowych: </w:t>
      </w:r>
      <w:r w:rsidRPr="00A65830">
        <w:rPr>
          <w:rFonts w:ascii="Arial Narrow" w:eastAsia="Times New Roman" w:hAnsi="Arial Narrow" w:cs="Times New Roman"/>
          <w:color w:val="000000"/>
          <w:kern w:val="0"/>
          <w:lang w:eastAsia="pl-PL"/>
          <w14:ligatures w14:val="none"/>
        </w:rPr>
        <w:t>Tak</w:t>
      </w:r>
    </w:p>
    <w:p w14:paraId="2169F65D"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5.10.) Przedmiotowe środki dowodowe podlegające uzupełnieniu po złożeniu oferty:</w:t>
      </w:r>
    </w:p>
    <w:p w14:paraId="791CFF29" w14:textId="77777777" w:rsidR="00A65830" w:rsidRPr="00A65830" w:rsidRDefault="00A65830" w:rsidP="00A65830">
      <w:pPr>
        <w:spacing w:after="0" w:line="240" w:lineRule="auto"/>
        <w:rPr>
          <w:rFonts w:ascii="Arial Narrow" w:eastAsia="Times New Roman" w:hAnsi="Arial Narrow" w:cs="Times New Roman"/>
          <w:kern w:val="0"/>
          <w:lang w:eastAsia="pl-PL"/>
          <w14:ligatures w14:val="none"/>
        </w:rPr>
      </w:pPr>
      <w:r w:rsidRPr="00A65830">
        <w:rPr>
          <w:rFonts w:ascii="Arial Narrow" w:eastAsia="Times New Roman" w:hAnsi="Arial Narrow" w:cs="Times New Roman"/>
          <w:kern w:val="0"/>
          <w:lang w:eastAsia="pl-PL"/>
          <w14:ligatures w14:val="none"/>
        </w:rPr>
        <w:t>Specyfikacja/ atest/ karta produktu - dotyczy wszystkich pozycji z formularz cenowego</w:t>
      </w:r>
      <w:r w:rsidRPr="00A65830">
        <w:rPr>
          <w:rFonts w:ascii="Arial Narrow" w:eastAsia="Times New Roman" w:hAnsi="Arial Narrow" w:cs="Times New Roman"/>
          <w:kern w:val="0"/>
          <w:lang w:eastAsia="pl-PL"/>
          <w14:ligatures w14:val="none"/>
        </w:rPr>
        <w:br/>
        <w:t>Oświadczenie o wdrożonym systemie HACCP w zakresie wytwarzania i produkcji żywności</w:t>
      </w:r>
      <w:r w:rsidRPr="00A65830">
        <w:rPr>
          <w:rFonts w:ascii="Arial Narrow" w:eastAsia="Times New Roman" w:hAnsi="Arial Narrow" w:cs="Times New Roman"/>
          <w:kern w:val="0"/>
          <w:lang w:eastAsia="pl-PL"/>
          <w14:ligatures w14:val="none"/>
        </w:rPr>
        <w:br/>
        <w:t>Oświadczenie, że towar wytwarzany jest zgodnie z obowiązującymi przepisami polskiego prawa żywnościowego</w:t>
      </w:r>
    </w:p>
    <w:p w14:paraId="6875BCA1"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5.11.) Wykaz innych wymaganych oświadczeń lub dokumentów:</w:t>
      </w:r>
    </w:p>
    <w:p w14:paraId="07D26CB2" w14:textId="77777777" w:rsidR="00A65830" w:rsidRPr="00A65830" w:rsidRDefault="00A65830" w:rsidP="00A65830">
      <w:pPr>
        <w:spacing w:after="0" w:line="240" w:lineRule="auto"/>
        <w:rPr>
          <w:rFonts w:ascii="Arial Narrow" w:eastAsia="Times New Roman" w:hAnsi="Arial Narrow" w:cs="Times New Roman"/>
          <w:kern w:val="0"/>
          <w:lang w:eastAsia="pl-PL"/>
          <w14:ligatures w14:val="none"/>
        </w:rPr>
      </w:pPr>
      <w:r w:rsidRPr="00A65830">
        <w:rPr>
          <w:rFonts w:ascii="Arial Narrow" w:eastAsia="Times New Roman" w:hAnsi="Arial Narrow" w:cs="Times New Roman"/>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A65830">
        <w:rPr>
          <w:rFonts w:ascii="Arial Narrow" w:eastAsia="Times New Roman" w:hAnsi="Arial Narrow" w:cs="Times New Roman"/>
          <w:kern w:val="0"/>
          <w:lang w:eastAsia="pl-PL"/>
          <w14:ligatures w14:val="none"/>
        </w:rPr>
        <w:br/>
        <w:t>Formularz oferty</w:t>
      </w:r>
      <w:r w:rsidRPr="00A65830">
        <w:rPr>
          <w:rFonts w:ascii="Arial Narrow" w:eastAsia="Times New Roman" w:hAnsi="Arial Narrow" w:cs="Times New Roman"/>
          <w:kern w:val="0"/>
          <w:lang w:eastAsia="pl-PL"/>
          <w14:ligatures w14:val="none"/>
        </w:rPr>
        <w:br/>
        <w:t>Formularz cenowy</w:t>
      </w:r>
    </w:p>
    <w:p w14:paraId="2EA093F9" w14:textId="77777777" w:rsidR="00A65830" w:rsidRPr="00A65830" w:rsidRDefault="00A65830" w:rsidP="00A6583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A65830">
        <w:rPr>
          <w:rFonts w:ascii="Arial Narrow" w:eastAsia="Times New Roman" w:hAnsi="Arial Narrow" w:cs="Times New Roman"/>
          <w:kern w:val="0"/>
          <w:lang w:eastAsia="pl-PL"/>
          <w14:ligatures w14:val="none"/>
        </w:rPr>
        <w:t>SEKCJA VI - WARUNKI ZAMÓWIENIA</w:t>
      </w:r>
    </w:p>
    <w:p w14:paraId="615990D8"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lastRenderedPageBreak/>
        <w:t>6.1.) Zamawiający wymaga albo dopuszcza oferty wariantowe: </w:t>
      </w:r>
      <w:r w:rsidRPr="00A65830">
        <w:rPr>
          <w:rFonts w:ascii="Arial Narrow" w:eastAsia="Times New Roman" w:hAnsi="Arial Narrow" w:cs="Times New Roman"/>
          <w:color w:val="000000"/>
          <w:kern w:val="0"/>
          <w:lang w:eastAsia="pl-PL"/>
          <w14:ligatures w14:val="none"/>
        </w:rPr>
        <w:t>Nie</w:t>
      </w:r>
    </w:p>
    <w:p w14:paraId="4416A30F"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6.3.) Zamawiający przewiduje aukcję elektroniczną: </w:t>
      </w:r>
      <w:r w:rsidRPr="00A65830">
        <w:rPr>
          <w:rFonts w:ascii="Arial Narrow" w:eastAsia="Times New Roman" w:hAnsi="Arial Narrow" w:cs="Times New Roman"/>
          <w:color w:val="000000"/>
          <w:kern w:val="0"/>
          <w:lang w:eastAsia="pl-PL"/>
          <w14:ligatures w14:val="none"/>
        </w:rPr>
        <w:t>Nie</w:t>
      </w:r>
    </w:p>
    <w:p w14:paraId="337A4234"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6.4.) Zamawiający wymaga wadium: </w:t>
      </w:r>
      <w:r w:rsidRPr="00A65830">
        <w:rPr>
          <w:rFonts w:ascii="Arial Narrow" w:eastAsia="Times New Roman" w:hAnsi="Arial Narrow" w:cs="Times New Roman"/>
          <w:color w:val="000000"/>
          <w:kern w:val="0"/>
          <w:lang w:eastAsia="pl-PL"/>
          <w14:ligatures w14:val="none"/>
        </w:rPr>
        <w:t>Nie</w:t>
      </w:r>
    </w:p>
    <w:p w14:paraId="744A90DD"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6.5.) Zamawiający wymaga zabezpieczenia należytego wykonania umowy: </w:t>
      </w:r>
      <w:r w:rsidRPr="00A65830">
        <w:rPr>
          <w:rFonts w:ascii="Arial Narrow" w:eastAsia="Times New Roman" w:hAnsi="Arial Narrow" w:cs="Times New Roman"/>
          <w:color w:val="000000"/>
          <w:kern w:val="0"/>
          <w:lang w:eastAsia="pl-PL"/>
          <w14:ligatures w14:val="none"/>
        </w:rPr>
        <w:t>Nie</w:t>
      </w:r>
    </w:p>
    <w:p w14:paraId="6BA47587"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6.6.) Wymagania dotyczące składania oferty przez wykonawców wspólnie ubiegających się o udzielenie zamówienia:</w:t>
      </w:r>
    </w:p>
    <w:p w14:paraId="1F3DB701" w14:textId="77777777" w:rsidR="00A65830" w:rsidRPr="00A65830" w:rsidRDefault="00A65830" w:rsidP="00A65830">
      <w:pPr>
        <w:spacing w:after="0" w:line="240" w:lineRule="auto"/>
        <w:rPr>
          <w:rFonts w:ascii="Arial Narrow" w:eastAsia="Times New Roman" w:hAnsi="Arial Narrow" w:cs="Times New Roman"/>
          <w:kern w:val="0"/>
          <w:lang w:eastAsia="pl-PL"/>
          <w14:ligatures w14:val="none"/>
        </w:rPr>
      </w:pPr>
      <w:r w:rsidRPr="00A65830">
        <w:rPr>
          <w:rFonts w:ascii="Arial Narrow" w:eastAsia="Times New Roman" w:hAnsi="Arial Narrow" w:cs="Times New Roman"/>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A65830">
        <w:rPr>
          <w:rFonts w:ascii="Arial Narrow" w:eastAsia="Times New Roman" w:hAnsi="Arial Narrow" w:cs="Times New Roman"/>
          <w:kern w:val="0"/>
          <w:lang w:eastAsia="pl-PL"/>
          <w14:ligatures w14:val="none"/>
        </w:rPr>
        <w:t>publicznego.Pełnomocnictwo</w:t>
      </w:r>
      <w:proofErr w:type="spellEnd"/>
      <w:r w:rsidRPr="00A65830">
        <w:rPr>
          <w:rFonts w:ascii="Arial Narrow" w:eastAsia="Times New Roman" w:hAnsi="Arial Narrow" w:cs="Times New Roman"/>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A65830">
        <w:rPr>
          <w:rFonts w:ascii="Arial Narrow" w:eastAsia="Times New Roman" w:hAnsi="Arial Narrow" w:cs="Times New Roman"/>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1DA257B0"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6.7.) Zamawiający przewiduje unieważnienie postępowania, jeśli środki publiczne, które zamierzał przeznaczyć na sfinansowanie całości lub części zamówienia nie zostały przyznane: </w:t>
      </w:r>
      <w:r w:rsidRPr="00A65830">
        <w:rPr>
          <w:rFonts w:ascii="Arial Narrow" w:eastAsia="Times New Roman" w:hAnsi="Arial Narrow" w:cs="Times New Roman"/>
          <w:color w:val="000000"/>
          <w:kern w:val="0"/>
          <w:lang w:eastAsia="pl-PL"/>
          <w14:ligatures w14:val="none"/>
        </w:rPr>
        <w:t>Nie</w:t>
      </w:r>
    </w:p>
    <w:p w14:paraId="780AC8DC" w14:textId="77777777" w:rsidR="00A65830" w:rsidRPr="00A65830" w:rsidRDefault="00A65830" w:rsidP="00A6583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A65830">
        <w:rPr>
          <w:rFonts w:ascii="Arial Narrow" w:eastAsia="Times New Roman" w:hAnsi="Arial Narrow" w:cs="Times New Roman"/>
          <w:kern w:val="0"/>
          <w:lang w:eastAsia="pl-PL"/>
          <w14:ligatures w14:val="none"/>
        </w:rPr>
        <w:t>SEKCJA VII - PROJEKTOWANE POSTANOWIENIA UMOWY</w:t>
      </w:r>
    </w:p>
    <w:p w14:paraId="50C89C87"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7.1.) Zamawiający przewiduje udzielenia zaliczek: </w:t>
      </w:r>
      <w:r w:rsidRPr="00A65830">
        <w:rPr>
          <w:rFonts w:ascii="Arial Narrow" w:eastAsia="Times New Roman" w:hAnsi="Arial Narrow" w:cs="Times New Roman"/>
          <w:color w:val="000000"/>
          <w:kern w:val="0"/>
          <w:lang w:eastAsia="pl-PL"/>
          <w14:ligatures w14:val="none"/>
        </w:rPr>
        <w:t>Nie</w:t>
      </w:r>
    </w:p>
    <w:p w14:paraId="3B29C394"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7.3.) Zamawiający przewiduje zmiany umowy: </w:t>
      </w:r>
      <w:r w:rsidRPr="00A65830">
        <w:rPr>
          <w:rFonts w:ascii="Arial Narrow" w:eastAsia="Times New Roman" w:hAnsi="Arial Narrow" w:cs="Times New Roman"/>
          <w:color w:val="000000"/>
          <w:kern w:val="0"/>
          <w:lang w:eastAsia="pl-PL"/>
          <w14:ligatures w14:val="none"/>
        </w:rPr>
        <w:t>Tak</w:t>
      </w:r>
    </w:p>
    <w:p w14:paraId="4C40EB1E"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7.4.) Rodzaj i zakres zmian umowy oraz warunki ich wprowadzenia:</w:t>
      </w:r>
    </w:p>
    <w:p w14:paraId="7188BC61" w14:textId="77777777" w:rsidR="00A65830" w:rsidRPr="00A65830" w:rsidRDefault="00A65830" w:rsidP="00A65830">
      <w:pPr>
        <w:spacing w:after="0" w:line="240" w:lineRule="auto"/>
        <w:rPr>
          <w:rFonts w:ascii="Arial Narrow" w:eastAsia="Times New Roman" w:hAnsi="Arial Narrow" w:cs="Times New Roman"/>
          <w:kern w:val="0"/>
          <w:lang w:eastAsia="pl-PL"/>
          <w14:ligatures w14:val="none"/>
        </w:rPr>
      </w:pPr>
      <w:r w:rsidRPr="00A65830">
        <w:rPr>
          <w:rFonts w:ascii="Arial Narrow" w:eastAsia="Times New Roman" w:hAnsi="Arial Narrow" w:cs="Times New Roman"/>
          <w:kern w:val="0"/>
          <w:lang w:eastAsia="pl-PL"/>
          <w14:ligatures w14:val="none"/>
        </w:rPr>
        <w:t>Zmiany umowy są dopuszczalne bez ograniczeń w zakresie dozwolonym przez art. 455 ust. 1 pkt. 2-4 i ust. 2 ustawy Prawo Zamówień Publicznych. Zmiana umowy w stosunku do treści oferty, na podstawie której dokonano wyboru Wykonawcy jest możliwa, w szczególności gdy: :</w:t>
      </w:r>
      <w:r w:rsidRPr="00A65830">
        <w:rPr>
          <w:rFonts w:ascii="Arial Narrow" w:eastAsia="Times New Roman" w:hAnsi="Arial Narrow" w:cs="Times New Roman"/>
          <w:kern w:val="0"/>
          <w:lang w:eastAsia="pl-PL"/>
          <w14:ligatures w14:val="none"/>
        </w:rPr>
        <w:br/>
        <w:t>1)Zamawiający przewiduje możliwość przedłużenia terminu obowiązywania umowy w przypadku niepełnej realizacji w okresie jej obowiązywania, zgodnie z § 22 ust. 2;</w:t>
      </w:r>
      <w:r w:rsidRPr="00A65830">
        <w:rPr>
          <w:rFonts w:ascii="Arial Narrow" w:eastAsia="Times New Roman" w:hAnsi="Arial Narrow" w:cs="Times New Roman"/>
          <w:kern w:val="0"/>
          <w:lang w:eastAsia="pl-PL"/>
          <w14:ligatures w14:val="none"/>
        </w:rPr>
        <w:br/>
        <w:t>2)Zamawiający przewiduje możliwość udzielenia zamówienia dodatkowego w wysokości do 10% wartości brutto umowy;</w:t>
      </w:r>
      <w:r w:rsidRPr="00A65830">
        <w:rPr>
          <w:rFonts w:ascii="Arial Narrow" w:eastAsia="Times New Roman" w:hAnsi="Arial Narrow" w:cs="Times New Roman"/>
          <w:kern w:val="0"/>
          <w:lang w:eastAsia="pl-PL"/>
          <w14:ligatures w14:val="none"/>
        </w:rPr>
        <w:br/>
        <w:t>3)ze względów organizacyjnych oraz gdy wymagać tego będzie prawidłowa realizacja przez Zamawiającego zadań polegających na udzieleniu świadczeń zdrowotnych, w tym ze względu na liczbę hospitalizowanych pacjentów, ich potrzeb żywieniowych i rodzaj zastosowanych diet, Zamawiający przewiduje możliwość zmian w zakresie ilości poszczególnego asortymentu w danej pozycji z tym zastrzeżeniem, że zmiany te nie mogą spowodować zmiany cen poszczególnych pozycji asortymentowych ani też zwiększenia wartości brutto</w:t>
      </w:r>
      <w:r w:rsidRPr="00A65830">
        <w:rPr>
          <w:rFonts w:ascii="Arial Narrow" w:eastAsia="Times New Roman" w:hAnsi="Arial Narrow" w:cs="Times New Roman"/>
          <w:kern w:val="0"/>
          <w:lang w:eastAsia="pl-PL"/>
          <w14:ligatures w14:val="none"/>
        </w:rPr>
        <w:br/>
        <w:t>na jaką opiewa umowa.</w:t>
      </w:r>
    </w:p>
    <w:p w14:paraId="25AFD751"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7.5.) Zamawiający uwzględnił aspekty społeczne, środowiskowe, innowacyjne lub etykiety związane z realizacją zamówienia: </w:t>
      </w:r>
      <w:r w:rsidRPr="00A65830">
        <w:rPr>
          <w:rFonts w:ascii="Arial Narrow" w:eastAsia="Times New Roman" w:hAnsi="Arial Narrow" w:cs="Times New Roman"/>
          <w:color w:val="000000"/>
          <w:kern w:val="0"/>
          <w:lang w:eastAsia="pl-PL"/>
          <w14:ligatures w14:val="none"/>
        </w:rPr>
        <w:t>Nie</w:t>
      </w:r>
    </w:p>
    <w:p w14:paraId="65E3FE7D" w14:textId="77777777" w:rsidR="00A65830" w:rsidRPr="00A65830" w:rsidRDefault="00A65830" w:rsidP="00A6583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A65830">
        <w:rPr>
          <w:rFonts w:ascii="Arial Narrow" w:eastAsia="Times New Roman" w:hAnsi="Arial Narrow" w:cs="Times New Roman"/>
          <w:kern w:val="0"/>
          <w:lang w:eastAsia="pl-PL"/>
          <w14:ligatures w14:val="none"/>
        </w:rPr>
        <w:t>SEKCJA VIII – PROCEDURA</w:t>
      </w:r>
    </w:p>
    <w:p w14:paraId="76A6E6DC"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8.1.) Termin składania ofert: </w:t>
      </w:r>
      <w:r w:rsidRPr="00A65830">
        <w:rPr>
          <w:rFonts w:ascii="Arial Narrow" w:eastAsia="Times New Roman" w:hAnsi="Arial Narrow" w:cs="Times New Roman"/>
          <w:color w:val="000000"/>
          <w:kern w:val="0"/>
          <w:lang w:eastAsia="pl-PL"/>
          <w14:ligatures w14:val="none"/>
        </w:rPr>
        <w:t>2024-04-26 08:00</w:t>
      </w:r>
    </w:p>
    <w:p w14:paraId="7BF383DF"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8.2.) Miejsce składania ofert: </w:t>
      </w:r>
      <w:r w:rsidRPr="00A65830">
        <w:rPr>
          <w:rFonts w:ascii="Arial Narrow" w:eastAsia="Times New Roman" w:hAnsi="Arial Narrow" w:cs="Times New Roman"/>
          <w:color w:val="000000"/>
          <w:kern w:val="0"/>
          <w:lang w:eastAsia="pl-PL"/>
          <w14:ligatures w14:val="none"/>
        </w:rPr>
        <w:t>Drogą elektroniczną za pośrednictwem: https://e-propublico.pl</w:t>
      </w:r>
    </w:p>
    <w:p w14:paraId="48170F40" w14:textId="77777777" w:rsidR="00A65830" w:rsidRPr="00A65830" w:rsidRDefault="00A65830" w:rsidP="00A65830">
      <w:pPr>
        <w:spacing w:after="0" w:line="240" w:lineRule="auto"/>
        <w:outlineLvl w:val="2"/>
        <w:rPr>
          <w:rFonts w:ascii="Arial Narrow" w:eastAsia="Times New Roman" w:hAnsi="Arial Narrow" w:cs="Times New Roman"/>
          <w:b/>
          <w:bCs/>
          <w:kern w:val="0"/>
          <w:lang w:eastAsia="pl-PL"/>
          <w14:ligatures w14:val="none"/>
        </w:rPr>
      </w:pPr>
      <w:r w:rsidRPr="00A65830">
        <w:rPr>
          <w:rFonts w:ascii="Arial Narrow" w:eastAsia="Times New Roman" w:hAnsi="Arial Narrow" w:cs="Times New Roman"/>
          <w:b/>
          <w:bCs/>
          <w:kern w:val="0"/>
          <w:lang w:eastAsia="pl-PL"/>
          <w14:ligatures w14:val="none"/>
        </w:rPr>
        <w:t>8.3.) Termin otwarcia ofert: </w:t>
      </w:r>
      <w:r w:rsidRPr="00A65830">
        <w:rPr>
          <w:rFonts w:ascii="Arial Narrow" w:eastAsia="Times New Roman" w:hAnsi="Arial Narrow" w:cs="Times New Roman"/>
          <w:color w:val="000000"/>
          <w:kern w:val="0"/>
          <w:lang w:eastAsia="pl-PL"/>
          <w14:ligatures w14:val="none"/>
        </w:rPr>
        <w:t>2024-04-26 08:30</w:t>
      </w:r>
    </w:p>
    <w:p w14:paraId="37B0F33A" w14:textId="77777777" w:rsidR="00A65830" w:rsidRDefault="00A65830" w:rsidP="00A65830">
      <w:pPr>
        <w:spacing w:after="0" w:line="240" w:lineRule="auto"/>
        <w:outlineLvl w:val="2"/>
        <w:rPr>
          <w:rFonts w:ascii="Arial Narrow" w:eastAsia="Times New Roman" w:hAnsi="Arial Narrow" w:cs="Times New Roman"/>
          <w:color w:val="000000"/>
          <w:kern w:val="0"/>
          <w:lang w:eastAsia="pl-PL"/>
          <w14:ligatures w14:val="none"/>
        </w:rPr>
      </w:pPr>
      <w:r w:rsidRPr="00A65830">
        <w:rPr>
          <w:rFonts w:ascii="Arial Narrow" w:eastAsia="Times New Roman" w:hAnsi="Arial Narrow" w:cs="Times New Roman"/>
          <w:b/>
          <w:bCs/>
          <w:kern w:val="0"/>
          <w:lang w:eastAsia="pl-PL"/>
          <w14:ligatures w14:val="none"/>
        </w:rPr>
        <w:t>8.4.) Termin związania ofertą: </w:t>
      </w:r>
      <w:r w:rsidRPr="00A65830">
        <w:rPr>
          <w:rFonts w:ascii="Arial Narrow" w:eastAsia="Times New Roman" w:hAnsi="Arial Narrow" w:cs="Times New Roman"/>
          <w:color w:val="000000"/>
          <w:kern w:val="0"/>
          <w:lang w:eastAsia="pl-PL"/>
          <w14:ligatures w14:val="none"/>
        </w:rPr>
        <w:t>do 2024-05-25</w:t>
      </w:r>
    </w:p>
    <w:p w14:paraId="4108A737" w14:textId="77777777" w:rsidR="00A65830" w:rsidRDefault="00A65830" w:rsidP="00A65830">
      <w:pPr>
        <w:spacing w:after="0" w:line="240" w:lineRule="auto"/>
        <w:outlineLvl w:val="2"/>
        <w:rPr>
          <w:rFonts w:ascii="Arial Narrow" w:eastAsia="Times New Roman" w:hAnsi="Arial Narrow" w:cs="Times New Roman"/>
          <w:color w:val="000000"/>
          <w:kern w:val="0"/>
          <w:lang w:eastAsia="pl-PL"/>
          <w14:ligatures w14:val="none"/>
        </w:rPr>
      </w:pPr>
    </w:p>
    <w:p w14:paraId="1CD7A0AC" w14:textId="77777777" w:rsidR="00A65830" w:rsidRDefault="00A65830" w:rsidP="00A65830">
      <w:pPr>
        <w:spacing w:after="0" w:line="240" w:lineRule="auto"/>
        <w:outlineLvl w:val="2"/>
        <w:rPr>
          <w:rFonts w:ascii="Arial Narrow" w:eastAsia="Times New Roman" w:hAnsi="Arial Narrow" w:cs="Times New Roman"/>
          <w:color w:val="000000"/>
          <w:kern w:val="0"/>
          <w:lang w:eastAsia="pl-PL"/>
          <w14:ligatures w14:val="none"/>
        </w:rPr>
      </w:pPr>
    </w:p>
    <w:p w14:paraId="695C8CAF" w14:textId="541BB4CD" w:rsidR="00A65830" w:rsidRDefault="00A65830" w:rsidP="00A65830">
      <w:pPr>
        <w:spacing w:after="0" w:line="240" w:lineRule="auto"/>
        <w:jc w:val="right"/>
        <w:outlineLvl w:val="2"/>
        <w:rPr>
          <w:rFonts w:ascii="Arial Narrow" w:eastAsia="Times New Roman" w:hAnsi="Arial Narrow" w:cs="Times New Roman"/>
          <w:color w:val="000000"/>
          <w:kern w:val="0"/>
          <w:lang w:eastAsia="pl-PL"/>
          <w14:ligatures w14:val="none"/>
        </w:rPr>
      </w:pPr>
      <w:r>
        <w:rPr>
          <w:rFonts w:ascii="Arial Narrow" w:eastAsia="Times New Roman" w:hAnsi="Arial Narrow" w:cs="Times New Roman"/>
          <w:color w:val="000000"/>
          <w:kern w:val="0"/>
          <w:lang w:eastAsia="pl-PL"/>
          <w14:ligatures w14:val="none"/>
        </w:rPr>
        <w:t>Zamawiający</w:t>
      </w:r>
    </w:p>
    <w:p w14:paraId="3F144081" w14:textId="77777777" w:rsidR="00A65830" w:rsidRDefault="00A65830" w:rsidP="00A65830">
      <w:pPr>
        <w:spacing w:after="0" w:line="240" w:lineRule="auto"/>
        <w:jc w:val="right"/>
        <w:outlineLvl w:val="2"/>
        <w:rPr>
          <w:rFonts w:ascii="Arial Narrow" w:eastAsia="Times New Roman" w:hAnsi="Arial Narrow" w:cs="Times New Roman"/>
          <w:color w:val="000000"/>
          <w:kern w:val="0"/>
          <w:lang w:eastAsia="pl-PL"/>
          <w14:ligatures w14:val="none"/>
        </w:rPr>
      </w:pPr>
    </w:p>
    <w:p w14:paraId="51170CA9" w14:textId="71A8AB49" w:rsidR="00A65830" w:rsidRPr="00B9724A" w:rsidRDefault="00A65830" w:rsidP="00A65830">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 </w:t>
      </w:r>
      <w:proofErr w:type="spellStart"/>
      <w:r w:rsidRPr="00B9724A">
        <w:rPr>
          <w:rStyle w:val="Pogrubienie"/>
          <w:rFonts w:ascii="Arial Narrow" w:hAnsi="Arial Narrow" w:cs="Arial"/>
          <w:color w:val="1B1B1B"/>
          <w:sz w:val="22"/>
        </w:rPr>
        <w:t>egz</w:t>
      </w:r>
      <w:proofErr w:type="spellEnd"/>
      <w:r w:rsidRPr="00B9724A">
        <w:rPr>
          <w:rStyle w:val="Pogrubienie"/>
          <w:rFonts w:ascii="Arial Narrow" w:hAnsi="Arial Narrow" w:cs="Arial"/>
          <w:color w:val="1B1B1B"/>
          <w:sz w:val="22"/>
        </w:rPr>
        <w:t xml:space="preserve"> na </w:t>
      </w:r>
      <w:r>
        <w:rPr>
          <w:rStyle w:val="Pogrubienie"/>
          <w:rFonts w:ascii="Arial Narrow" w:hAnsi="Arial Narrow" w:cs="Arial"/>
          <w:color w:val="1B1B1B"/>
          <w:sz w:val="22"/>
        </w:rPr>
        <w:t xml:space="preserve">3 </w:t>
      </w:r>
      <w:r w:rsidRPr="00B9724A">
        <w:rPr>
          <w:rStyle w:val="Pogrubienie"/>
          <w:rFonts w:ascii="Arial Narrow" w:hAnsi="Arial Narrow" w:cs="Arial"/>
          <w:color w:val="1B1B1B"/>
          <w:sz w:val="22"/>
        </w:rPr>
        <w:t>ark</w:t>
      </w:r>
    </w:p>
    <w:p w14:paraId="7C4D85B5" w14:textId="77777777" w:rsidR="00A65830" w:rsidRPr="00B9724A" w:rsidRDefault="00A65830" w:rsidP="00A65830">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14:paraId="450F7A8C" w14:textId="77777777" w:rsidR="00A65830" w:rsidRPr="00B9724A" w:rsidRDefault="00A65830" w:rsidP="00A65830">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 Sierek</w:t>
      </w:r>
      <w:r w:rsidRPr="00B9724A">
        <w:rPr>
          <w:rFonts w:ascii="Arial Narrow" w:hAnsi="Arial Narrow"/>
          <w:sz w:val="18"/>
          <w:szCs w:val="20"/>
        </w:rPr>
        <w:t>– tel. 261 417 449</w:t>
      </w:r>
    </w:p>
    <w:p w14:paraId="7DDD2832" w14:textId="2A88DE72" w:rsidR="00A65830" w:rsidRDefault="00A65830" w:rsidP="00A65830">
      <w:pPr>
        <w:spacing w:after="0"/>
        <w:rPr>
          <w:rFonts w:ascii="Arial Narrow" w:hAnsi="Arial Narrow"/>
          <w:sz w:val="18"/>
          <w:szCs w:val="20"/>
        </w:rPr>
      </w:pPr>
      <w:r w:rsidRPr="00B9724A">
        <w:rPr>
          <w:rFonts w:ascii="Arial Narrow" w:hAnsi="Arial Narrow"/>
          <w:sz w:val="18"/>
          <w:szCs w:val="20"/>
        </w:rPr>
        <w:t>Data: 17.04.2024</w:t>
      </w:r>
      <w:r>
        <w:rPr>
          <w:rFonts w:ascii="Arial Narrow" w:hAnsi="Arial Narrow"/>
          <w:sz w:val="18"/>
          <w:szCs w:val="20"/>
        </w:rPr>
        <w:t xml:space="preserve"> r.</w:t>
      </w:r>
    </w:p>
    <w:sectPr w:rsidR="00A6583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3471D4"/>
    <w:multiLevelType w:val="multilevel"/>
    <w:tmpl w:val="530AF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4312FC"/>
    <w:multiLevelType w:val="multilevel"/>
    <w:tmpl w:val="E934F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8814EC"/>
    <w:multiLevelType w:val="multilevel"/>
    <w:tmpl w:val="B5CA7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83232264">
    <w:abstractNumId w:val="1"/>
  </w:num>
  <w:num w:numId="2" w16cid:durableId="985428746">
    <w:abstractNumId w:val="2"/>
  </w:num>
  <w:num w:numId="3" w16cid:durableId="2075007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830"/>
    <w:rsid w:val="00A6583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580D4"/>
  <w15:chartTrackingRefBased/>
  <w15:docId w15:val="{6992DBF5-005D-43E4-B8F8-EDACCEF2B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A6583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A658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6288219">
      <w:bodyDiv w:val="1"/>
      <w:marLeft w:val="0"/>
      <w:marRight w:val="0"/>
      <w:marTop w:val="0"/>
      <w:marBottom w:val="0"/>
      <w:divBdr>
        <w:top w:val="none" w:sz="0" w:space="0" w:color="auto"/>
        <w:left w:val="none" w:sz="0" w:space="0" w:color="auto"/>
        <w:bottom w:val="none" w:sz="0" w:space="0" w:color="auto"/>
        <w:right w:val="none" w:sz="0" w:space="0" w:color="auto"/>
      </w:divBdr>
      <w:divsChild>
        <w:div w:id="418018415">
          <w:marLeft w:val="0"/>
          <w:marRight w:val="0"/>
          <w:marTop w:val="0"/>
          <w:marBottom w:val="0"/>
          <w:divBdr>
            <w:top w:val="none" w:sz="0" w:space="0" w:color="auto"/>
            <w:left w:val="none" w:sz="0" w:space="0" w:color="auto"/>
            <w:bottom w:val="none" w:sz="0" w:space="0" w:color="auto"/>
            <w:right w:val="none" w:sz="0" w:space="0" w:color="auto"/>
          </w:divBdr>
          <w:divsChild>
            <w:div w:id="1239513344">
              <w:marLeft w:val="0"/>
              <w:marRight w:val="0"/>
              <w:marTop w:val="0"/>
              <w:marBottom w:val="0"/>
              <w:divBdr>
                <w:top w:val="none" w:sz="0" w:space="0" w:color="auto"/>
                <w:left w:val="none" w:sz="0" w:space="0" w:color="auto"/>
                <w:bottom w:val="none" w:sz="0" w:space="0" w:color="auto"/>
                <w:right w:val="none" w:sz="0" w:space="0" w:color="auto"/>
              </w:divBdr>
              <w:divsChild>
                <w:div w:id="562834378">
                  <w:marLeft w:val="0"/>
                  <w:marRight w:val="0"/>
                  <w:marTop w:val="0"/>
                  <w:marBottom w:val="0"/>
                  <w:divBdr>
                    <w:top w:val="none" w:sz="0" w:space="0" w:color="auto"/>
                    <w:left w:val="none" w:sz="0" w:space="0" w:color="auto"/>
                    <w:bottom w:val="none" w:sz="0" w:space="0" w:color="auto"/>
                    <w:right w:val="none" w:sz="0" w:space="0" w:color="auto"/>
                  </w:divBdr>
                  <w:divsChild>
                    <w:div w:id="1266768617">
                      <w:marLeft w:val="-15"/>
                      <w:marRight w:val="-15"/>
                      <w:marTop w:val="0"/>
                      <w:marBottom w:val="0"/>
                      <w:divBdr>
                        <w:top w:val="none" w:sz="0" w:space="0" w:color="auto"/>
                        <w:left w:val="none" w:sz="0" w:space="0" w:color="auto"/>
                        <w:bottom w:val="none" w:sz="0" w:space="0" w:color="auto"/>
                        <w:right w:val="none" w:sz="0" w:space="0" w:color="auto"/>
                      </w:divBdr>
                    </w:div>
                    <w:div w:id="1132553835">
                      <w:marLeft w:val="0"/>
                      <w:marRight w:val="0"/>
                      <w:marTop w:val="0"/>
                      <w:marBottom w:val="0"/>
                      <w:divBdr>
                        <w:top w:val="none" w:sz="0" w:space="0" w:color="auto"/>
                        <w:left w:val="none" w:sz="0" w:space="0" w:color="auto"/>
                        <w:bottom w:val="none" w:sz="0" w:space="0" w:color="auto"/>
                        <w:right w:val="none" w:sz="0" w:space="0" w:color="auto"/>
                      </w:divBdr>
                    </w:div>
                    <w:div w:id="1005866954">
                      <w:marLeft w:val="0"/>
                      <w:marRight w:val="0"/>
                      <w:marTop w:val="0"/>
                      <w:marBottom w:val="0"/>
                      <w:divBdr>
                        <w:top w:val="none" w:sz="0" w:space="0" w:color="auto"/>
                        <w:left w:val="none" w:sz="0" w:space="0" w:color="auto"/>
                        <w:bottom w:val="none" w:sz="0" w:space="0" w:color="auto"/>
                        <w:right w:val="none" w:sz="0" w:space="0" w:color="auto"/>
                      </w:divBdr>
                    </w:div>
                  </w:divsChild>
                </w:div>
                <w:div w:id="1994721452">
                  <w:marLeft w:val="0"/>
                  <w:marRight w:val="0"/>
                  <w:marTop w:val="0"/>
                  <w:marBottom w:val="0"/>
                  <w:divBdr>
                    <w:top w:val="none" w:sz="0" w:space="0" w:color="auto"/>
                    <w:left w:val="none" w:sz="0" w:space="0" w:color="auto"/>
                    <w:bottom w:val="none" w:sz="0" w:space="0" w:color="auto"/>
                    <w:right w:val="none" w:sz="0" w:space="0" w:color="auto"/>
                  </w:divBdr>
                  <w:divsChild>
                    <w:div w:id="1959331935">
                      <w:marLeft w:val="0"/>
                      <w:marRight w:val="0"/>
                      <w:marTop w:val="0"/>
                      <w:marBottom w:val="0"/>
                      <w:divBdr>
                        <w:top w:val="none" w:sz="0" w:space="0" w:color="auto"/>
                        <w:left w:val="none" w:sz="0" w:space="0" w:color="auto"/>
                        <w:bottom w:val="none" w:sz="0" w:space="0" w:color="auto"/>
                        <w:right w:val="none" w:sz="0" w:space="0" w:color="auto"/>
                      </w:divBdr>
                    </w:div>
                    <w:div w:id="920257529">
                      <w:marLeft w:val="0"/>
                      <w:marRight w:val="0"/>
                      <w:marTop w:val="0"/>
                      <w:marBottom w:val="0"/>
                      <w:divBdr>
                        <w:top w:val="none" w:sz="0" w:space="0" w:color="auto"/>
                        <w:left w:val="none" w:sz="0" w:space="0" w:color="auto"/>
                        <w:bottom w:val="none" w:sz="0" w:space="0" w:color="auto"/>
                        <w:right w:val="none" w:sz="0" w:space="0" w:color="auto"/>
                      </w:divBdr>
                    </w:div>
                    <w:div w:id="1967470628">
                      <w:marLeft w:val="0"/>
                      <w:marRight w:val="0"/>
                      <w:marTop w:val="0"/>
                      <w:marBottom w:val="0"/>
                      <w:divBdr>
                        <w:top w:val="none" w:sz="0" w:space="0" w:color="auto"/>
                        <w:left w:val="none" w:sz="0" w:space="0" w:color="auto"/>
                        <w:bottom w:val="none" w:sz="0" w:space="0" w:color="auto"/>
                        <w:right w:val="none" w:sz="0" w:space="0" w:color="auto"/>
                      </w:divBdr>
                    </w:div>
                    <w:div w:id="1578662812">
                      <w:marLeft w:val="0"/>
                      <w:marRight w:val="0"/>
                      <w:marTop w:val="0"/>
                      <w:marBottom w:val="0"/>
                      <w:divBdr>
                        <w:top w:val="none" w:sz="0" w:space="0" w:color="auto"/>
                        <w:left w:val="none" w:sz="0" w:space="0" w:color="auto"/>
                        <w:bottom w:val="none" w:sz="0" w:space="0" w:color="auto"/>
                        <w:right w:val="none" w:sz="0" w:space="0" w:color="auto"/>
                      </w:divBdr>
                    </w:div>
                    <w:div w:id="1035619649">
                      <w:marLeft w:val="0"/>
                      <w:marRight w:val="0"/>
                      <w:marTop w:val="0"/>
                      <w:marBottom w:val="0"/>
                      <w:divBdr>
                        <w:top w:val="none" w:sz="0" w:space="0" w:color="auto"/>
                        <w:left w:val="none" w:sz="0" w:space="0" w:color="auto"/>
                        <w:bottom w:val="none" w:sz="0" w:space="0" w:color="auto"/>
                        <w:right w:val="none" w:sz="0" w:space="0" w:color="auto"/>
                      </w:divBdr>
                    </w:div>
                    <w:div w:id="1882933039">
                      <w:marLeft w:val="0"/>
                      <w:marRight w:val="0"/>
                      <w:marTop w:val="0"/>
                      <w:marBottom w:val="0"/>
                      <w:divBdr>
                        <w:top w:val="none" w:sz="0" w:space="0" w:color="auto"/>
                        <w:left w:val="none" w:sz="0" w:space="0" w:color="auto"/>
                        <w:bottom w:val="none" w:sz="0" w:space="0" w:color="auto"/>
                        <w:right w:val="none" w:sz="0" w:space="0" w:color="auto"/>
                      </w:divBdr>
                      <w:divsChild>
                        <w:div w:id="1706519167">
                          <w:marLeft w:val="0"/>
                          <w:marRight w:val="0"/>
                          <w:marTop w:val="0"/>
                          <w:marBottom w:val="0"/>
                          <w:divBdr>
                            <w:top w:val="none" w:sz="0" w:space="0" w:color="auto"/>
                            <w:left w:val="none" w:sz="0" w:space="0" w:color="auto"/>
                            <w:bottom w:val="none" w:sz="0" w:space="0" w:color="auto"/>
                            <w:right w:val="none" w:sz="0" w:space="0" w:color="auto"/>
                          </w:divBdr>
                        </w:div>
                        <w:div w:id="128780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7350894">
          <w:marLeft w:val="0"/>
          <w:marRight w:val="0"/>
          <w:marTop w:val="0"/>
          <w:marBottom w:val="0"/>
          <w:divBdr>
            <w:top w:val="none" w:sz="0" w:space="0" w:color="auto"/>
            <w:left w:val="none" w:sz="0" w:space="0" w:color="auto"/>
            <w:bottom w:val="none" w:sz="0" w:space="0" w:color="auto"/>
            <w:right w:val="none" w:sz="0" w:space="0" w:color="auto"/>
          </w:divBdr>
        </w:div>
        <w:div w:id="1296643706">
          <w:marLeft w:val="0"/>
          <w:marRight w:val="0"/>
          <w:marTop w:val="0"/>
          <w:marBottom w:val="0"/>
          <w:divBdr>
            <w:top w:val="none" w:sz="0" w:space="0" w:color="auto"/>
            <w:left w:val="none" w:sz="0" w:space="0" w:color="auto"/>
            <w:bottom w:val="none" w:sz="0" w:space="0" w:color="auto"/>
            <w:right w:val="none" w:sz="0" w:space="0" w:color="auto"/>
          </w:divBdr>
          <w:divsChild>
            <w:div w:id="1077676311">
              <w:marLeft w:val="0"/>
              <w:marRight w:val="0"/>
              <w:marTop w:val="0"/>
              <w:marBottom w:val="0"/>
              <w:divBdr>
                <w:top w:val="none" w:sz="0" w:space="0" w:color="auto"/>
                <w:left w:val="none" w:sz="0" w:space="0" w:color="auto"/>
                <w:bottom w:val="none" w:sz="0" w:space="0" w:color="auto"/>
                <w:right w:val="none" w:sz="0" w:space="0" w:color="auto"/>
              </w:divBdr>
              <w:divsChild>
                <w:div w:id="505097167">
                  <w:marLeft w:val="0"/>
                  <w:marRight w:val="0"/>
                  <w:marTop w:val="0"/>
                  <w:marBottom w:val="0"/>
                  <w:divBdr>
                    <w:top w:val="none" w:sz="0" w:space="0" w:color="auto"/>
                    <w:left w:val="none" w:sz="0" w:space="0" w:color="auto"/>
                    <w:bottom w:val="none" w:sz="0" w:space="0" w:color="auto"/>
                    <w:right w:val="none" w:sz="0" w:space="0" w:color="auto"/>
                  </w:divBdr>
                  <w:divsChild>
                    <w:div w:id="151533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857022">
          <w:marLeft w:val="0"/>
          <w:marRight w:val="0"/>
          <w:marTop w:val="0"/>
          <w:marBottom w:val="0"/>
          <w:divBdr>
            <w:top w:val="none" w:sz="0" w:space="0" w:color="auto"/>
            <w:left w:val="none" w:sz="0" w:space="0" w:color="auto"/>
            <w:bottom w:val="none" w:sz="0" w:space="0" w:color="auto"/>
            <w:right w:val="none" w:sz="0" w:space="0" w:color="auto"/>
          </w:divBdr>
          <w:divsChild>
            <w:div w:id="1154027324">
              <w:marLeft w:val="0"/>
              <w:marRight w:val="0"/>
              <w:marTop w:val="0"/>
              <w:marBottom w:val="0"/>
              <w:divBdr>
                <w:top w:val="none" w:sz="0" w:space="0" w:color="auto"/>
                <w:left w:val="none" w:sz="0" w:space="0" w:color="auto"/>
                <w:bottom w:val="none" w:sz="0" w:space="0" w:color="auto"/>
                <w:right w:val="none" w:sz="0" w:space="0" w:color="auto"/>
              </w:divBdr>
              <w:divsChild>
                <w:div w:id="1812745777">
                  <w:marLeft w:val="-225"/>
                  <w:marRight w:val="-225"/>
                  <w:marTop w:val="0"/>
                  <w:marBottom w:val="0"/>
                  <w:divBdr>
                    <w:top w:val="none" w:sz="0" w:space="0" w:color="auto"/>
                    <w:left w:val="none" w:sz="0" w:space="0" w:color="auto"/>
                    <w:bottom w:val="none" w:sz="0" w:space="0" w:color="auto"/>
                    <w:right w:val="none" w:sz="0" w:space="0" w:color="auto"/>
                  </w:divBdr>
                  <w:divsChild>
                    <w:div w:id="198251848">
                      <w:marLeft w:val="0"/>
                      <w:marRight w:val="0"/>
                      <w:marTop w:val="0"/>
                      <w:marBottom w:val="0"/>
                      <w:divBdr>
                        <w:top w:val="none" w:sz="0" w:space="0" w:color="auto"/>
                        <w:left w:val="none" w:sz="0" w:space="0" w:color="auto"/>
                        <w:bottom w:val="none" w:sz="0" w:space="0" w:color="auto"/>
                        <w:right w:val="none" w:sz="0" w:space="0" w:color="auto"/>
                      </w:divBdr>
                    </w:div>
                  </w:divsChild>
                </w:div>
                <w:div w:id="1417701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064940">
          <w:marLeft w:val="0"/>
          <w:marRight w:val="0"/>
          <w:marTop w:val="0"/>
          <w:marBottom w:val="0"/>
          <w:divBdr>
            <w:top w:val="none" w:sz="0" w:space="0" w:color="auto"/>
            <w:left w:val="none" w:sz="0" w:space="0" w:color="auto"/>
            <w:bottom w:val="none" w:sz="0" w:space="0" w:color="auto"/>
            <w:right w:val="none" w:sz="0" w:space="0" w:color="auto"/>
          </w:divBdr>
        </w:div>
        <w:div w:id="97680526">
          <w:marLeft w:val="0"/>
          <w:marRight w:val="0"/>
          <w:marTop w:val="0"/>
          <w:marBottom w:val="0"/>
          <w:divBdr>
            <w:top w:val="none" w:sz="0" w:space="0" w:color="auto"/>
            <w:left w:val="none" w:sz="0" w:space="0" w:color="auto"/>
            <w:bottom w:val="none" w:sz="0" w:space="0" w:color="auto"/>
            <w:right w:val="none" w:sz="0" w:space="0" w:color="auto"/>
          </w:divBdr>
          <w:divsChild>
            <w:div w:id="1110859613">
              <w:marLeft w:val="0"/>
              <w:marRight w:val="0"/>
              <w:marTop w:val="0"/>
              <w:marBottom w:val="0"/>
              <w:divBdr>
                <w:top w:val="none" w:sz="0" w:space="0" w:color="auto"/>
                <w:left w:val="none" w:sz="0" w:space="0" w:color="auto"/>
                <w:bottom w:val="none" w:sz="0" w:space="0" w:color="auto"/>
                <w:right w:val="none" w:sz="0" w:space="0" w:color="auto"/>
              </w:divBdr>
              <w:divsChild>
                <w:div w:id="425275420">
                  <w:marLeft w:val="0"/>
                  <w:marRight w:val="0"/>
                  <w:marTop w:val="0"/>
                  <w:marBottom w:val="0"/>
                  <w:divBdr>
                    <w:top w:val="none" w:sz="0" w:space="0" w:color="auto"/>
                    <w:left w:val="none" w:sz="0" w:space="0" w:color="auto"/>
                    <w:bottom w:val="none" w:sz="0" w:space="0" w:color="auto"/>
                    <w:right w:val="none" w:sz="0" w:space="0" w:color="auto"/>
                  </w:divBdr>
                </w:div>
                <w:div w:id="1261792740">
                  <w:marLeft w:val="0"/>
                  <w:marRight w:val="0"/>
                  <w:marTop w:val="0"/>
                  <w:marBottom w:val="0"/>
                  <w:divBdr>
                    <w:top w:val="none" w:sz="0" w:space="0" w:color="auto"/>
                    <w:left w:val="none" w:sz="0" w:space="0" w:color="auto"/>
                    <w:bottom w:val="none" w:sz="0" w:space="0" w:color="auto"/>
                    <w:right w:val="none" w:sz="0" w:space="0" w:color="auto"/>
                  </w:divBdr>
                </w:div>
                <w:div w:id="198982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3234</Words>
  <Characters>19408</Characters>
  <Application>Microsoft Office Word</Application>
  <DocSecurity>0</DocSecurity>
  <Lines>161</Lines>
  <Paragraphs>45</Paragraphs>
  <ScaleCrop>false</ScaleCrop>
  <Company/>
  <LinksUpToDate>false</LinksUpToDate>
  <CharactersWithSpaces>22597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2024-04-17T10:35:00Z</cp:lastPrinted>
  <dcterms:created xsi:type="dcterms:W3CDTF">2024-04-17T10:33:00Z</dcterms:created>
  <dcterms:modified xsi:type="dcterms:W3CDTF">2024-04-17T10:35:00Z</dcterms:modified>
</cp:coreProperties>
</file>