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8850CD" w14:textId="4684A5BD" w:rsidR="002702EC" w:rsidRPr="002702EC" w:rsidRDefault="002702EC" w:rsidP="002702EC">
      <w:pPr>
        <w:shd w:val="clear" w:color="auto" w:fill="FFFFFF"/>
        <w:spacing w:after="100" w:afterAutospacing="1" w:line="240" w:lineRule="auto"/>
        <w:outlineLvl w:val="2"/>
        <w:rPr>
          <w:rFonts w:ascii="Arial Narrow" w:eastAsia="Times New Roman" w:hAnsi="Arial Narrow" w:cs="Times New Roman"/>
          <w:color w:val="4A4A4A"/>
          <w:kern w:val="0"/>
          <w:sz w:val="24"/>
          <w:szCs w:val="24"/>
          <w:lang w:eastAsia="pl-PL"/>
          <w14:ligatures w14:val="none"/>
        </w:rPr>
      </w:pPr>
      <w:r w:rsidRPr="002702EC">
        <w:rPr>
          <w:rFonts w:ascii="Arial Narrow" w:eastAsia="Times New Roman" w:hAnsi="Arial Narrow" w:cs="Times New Roman"/>
          <w:b/>
          <w:bCs/>
          <w:kern w:val="0"/>
          <w:sz w:val="24"/>
          <w:szCs w:val="24"/>
          <w:lang w:eastAsia="pl-PL"/>
          <w14:ligatures w14:val="none"/>
        </w:rPr>
        <w:t>2024/BZP 00296415/01</w:t>
      </w:r>
      <w:r w:rsidRPr="002702EC">
        <w:rPr>
          <w:rFonts w:ascii="Arial Narrow" w:eastAsia="Times New Roman" w:hAnsi="Arial Narrow" w:cs="Times New Roman"/>
          <w:b/>
          <w:bCs/>
          <w:color w:val="4A4A4A"/>
          <w:kern w:val="0"/>
          <w:sz w:val="27"/>
          <w:szCs w:val="27"/>
          <w:lang w:eastAsia="pl-PL"/>
          <w14:ligatures w14:val="none"/>
        </w:rPr>
        <w:t xml:space="preserve"> </w:t>
      </w:r>
      <w:r w:rsidRPr="002702EC">
        <w:rPr>
          <w:rFonts w:ascii="Arial Narrow" w:eastAsia="Times New Roman" w:hAnsi="Arial Narrow" w:cs="Times New Roman"/>
          <w:b/>
          <w:bCs/>
          <w:color w:val="4A4A4A"/>
          <w:kern w:val="0"/>
          <w:sz w:val="27"/>
          <w:szCs w:val="27"/>
          <w:lang w:eastAsia="pl-PL"/>
          <w14:ligatures w14:val="none"/>
        </w:rPr>
        <w:tab/>
      </w:r>
      <w:r w:rsidRPr="002702EC">
        <w:rPr>
          <w:rFonts w:ascii="Arial Narrow" w:eastAsia="Times New Roman" w:hAnsi="Arial Narrow" w:cs="Times New Roman"/>
          <w:b/>
          <w:bCs/>
          <w:color w:val="4A4A4A"/>
          <w:kern w:val="0"/>
          <w:sz w:val="27"/>
          <w:szCs w:val="27"/>
          <w:lang w:eastAsia="pl-PL"/>
          <w14:ligatures w14:val="none"/>
        </w:rPr>
        <w:tab/>
      </w:r>
      <w:r w:rsidRPr="002702EC">
        <w:rPr>
          <w:rFonts w:ascii="Arial Narrow" w:eastAsia="Times New Roman" w:hAnsi="Arial Narrow" w:cs="Times New Roman"/>
          <w:b/>
          <w:bCs/>
          <w:color w:val="4A4A4A"/>
          <w:kern w:val="0"/>
          <w:sz w:val="27"/>
          <w:szCs w:val="27"/>
          <w:lang w:eastAsia="pl-PL"/>
          <w14:ligatures w14:val="none"/>
        </w:rPr>
        <w:tab/>
      </w:r>
      <w:r>
        <w:rPr>
          <w:rFonts w:ascii="Arial Narrow" w:eastAsia="Times New Roman" w:hAnsi="Arial Narrow" w:cs="Times New Roman"/>
          <w:b/>
          <w:bCs/>
          <w:color w:val="4A4A4A"/>
          <w:kern w:val="0"/>
          <w:sz w:val="27"/>
          <w:szCs w:val="27"/>
          <w:lang w:eastAsia="pl-PL"/>
          <w14:ligatures w14:val="none"/>
        </w:rPr>
        <w:tab/>
      </w:r>
      <w:r w:rsidRPr="002702EC">
        <w:rPr>
          <w:rFonts w:ascii="Arial Narrow" w:eastAsia="Times New Roman" w:hAnsi="Arial Narrow" w:cs="Times New Roman"/>
          <w:color w:val="4A4A4A"/>
          <w:kern w:val="0"/>
          <w:sz w:val="24"/>
          <w:szCs w:val="24"/>
          <w:lang w:eastAsia="pl-PL"/>
          <w14:ligatures w14:val="none"/>
        </w:rPr>
        <w:t>Ogłoszenie o zamówieniu z dnia 23.04.2024</w:t>
      </w:r>
    </w:p>
    <w:p w14:paraId="249377AC" w14:textId="3290A503" w:rsidR="002702EC" w:rsidRPr="002702EC" w:rsidRDefault="002702EC" w:rsidP="002702EC">
      <w:pPr>
        <w:spacing w:after="0" w:line="240" w:lineRule="auto"/>
        <w:jc w:val="center"/>
        <w:rPr>
          <w:rFonts w:ascii="Arial Narrow" w:eastAsia="Times New Roman" w:hAnsi="Arial Narrow" w:cs="Times New Roman"/>
          <w:kern w:val="0"/>
          <w:sz w:val="24"/>
          <w:szCs w:val="24"/>
          <w:lang w:eastAsia="pl-PL"/>
          <w14:ligatures w14:val="none"/>
        </w:rPr>
      </w:pPr>
    </w:p>
    <w:p w14:paraId="19217580" w14:textId="77777777" w:rsidR="002702EC" w:rsidRPr="002702EC" w:rsidRDefault="002702EC" w:rsidP="002702EC">
      <w:pPr>
        <w:shd w:val="clear" w:color="auto" w:fill="FFFFFF"/>
        <w:spacing w:before="161" w:after="161" w:line="240" w:lineRule="auto"/>
        <w:jc w:val="center"/>
        <w:outlineLvl w:val="0"/>
        <w:rPr>
          <w:rFonts w:ascii="Arial Narrow" w:eastAsia="Times New Roman" w:hAnsi="Arial Narrow" w:cs="Times New Roman"/>
          <w:b/>
          <w:bCs/>
          <w:color w:val="4A4A4A"/>
          <w:kern w:val="36"/>
          <w:sz w:val="36"/>
          <w:szCs w:val="36"/>
          <w:lang w:eastAsia="pl-PL"/>
          <w14:ligatures w14:val="none"/>
        </w:rPr>
      </w:pPr>
      <w:r w:rsidRPr="002702EC">
        <w:rPr>
          <w:rFonts w:ascii="Arial Narrow" w:eastAsia="Times New Roman" w:hAnsi="Arial Narrow" w:cs="Times New Roman"/>
          <w:b/>
          <w:bCs/>
          <w:color w:val="4A4A4A"/>
          <w:kern w:val="36"/>
          <w:sz w:val="36"/>
          <w:szCs w:val="36"/>
          <w:lang w:eastAsia="pl-PL"/>
          <w14:ligatures w14:val="none"/>
        </w:rPr>
        <w:t>Dostawy sukcesywne sprzętu jednorazowego użytku dla pracowni Hemodynamicznej i stymulatorów serca</w:t>
      </w:r>
    </w:p>
    <w:p w14:paraId="6EE6538B" w14:textId="7F6F968E"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4"/>
          <w:szCs w:val="24"/>
          <w:lang w:eastAsia="pl-PL"/>
          <w14:ligatures w14:val="none"/>
        </w:rPr>
      </w:pPr>
    </w:p>
    <w:p w14:paraId="151FFB7A" w14:textId="77777777" w:rsidR="002702EC" w:rsidRPr="002702EC" w:rsidRDefault="002702EC" w:rsidP="002702EC">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40"/>
          <w:szCs w:val="40"/>
          <w:lang w:eastAsia="pl-PL"/>
          <w14:ligatures w14:val="none"/>
        </w:rPr>
      </w:pPr>
      <w:r w:rsidRPr="002702EC">
        <w:rPr>
          <w:rFonts w:ascii="Arial Narrow" w:eastAsia="Times New Roman" w:hAnsi="Arial Narrow" w:cs="Times New Roman"/>
          <w:color w:val="4A4A4A"/>
          <w:kern w:val="36"/>
          <w:sz w:val="40"/>
          <w:szCs w:val="40"/>
          <w:lang w:eastAsia="pl-PL"/>
          <w14:ligatures w14:val="none"/>
        </w:rPr>
        <w:t>Ogłoszenie o zamówieniu</w:t>
      </w:r>
      <w:r w:rsidRPr="002702EC">
        <w:rPr>
          <w:rFonts w:ascii="Arial Narrow" w:eastAsia="Times New Roman" w:hAnsi="Arial Narrow" w:cs="Times New Roman"/>
          <w:color w:val="4A4A4A"/>
          <w:kern w:val="36"/>
          <w:sz w:val="40"/>
          <w:szCs w:val="40"/>
          <w:lang w:eastAsia="pl-PL"/>
          <w14:ligatures w14:val="none"/>
        </w:rPr>
        <w:br/>
        <w:t>Dostawy</w:t>
      </w:r>
      <w:r w:rsidRPr="002702EC">
        <w:rPr>
          <w:rFonts w:ascii="Arial Narrow" w:eastAsia="Times New Roman" w:hAnsi="Arial Narrow" w:cs="Times New Roman"/>
          <w:color w:val="4A4A4A"/>
          <w:kern w:val="36"/>
          <w:sz w:val="40"/>
          <w:szCs w:val="40"/>
          <w:lang w:eastAsia="pl-PL"/>
          <w14:ligatures w14:val="none"/>
        </w:rPr>
        <w:br/>
      </w:r>
      <w:proofErr w:type="spellStart"/>
      <w:r w:rsidRPr="002702EC">
        <w:rPr>
          <w:rFonts w:ascii="Arial Narrow" w:eastAsia="Times New Roman" w:hAnsi="Arial Narrow" w:cs="Times New Roman"/>
          <w:color w:val="4A4A4A"/>
          <w:kern w:val="36"/>
          <w:sz w:val="32"/>
          <w:szCs w:val="32"/>
          <w:lang w:eastAsia="pl-PL"/>
          <w14:ligatures w14:val="none"/>
        </w:rPr>
        <w:t>Dostawy</w:t>
      </w:r>
      <w:proofErr w:type="spellEnd"/>
      <w:r w:rsidRPr="002702EC">
        <w:rPr>
          <w:rFonts w:ascii="Arial Narrow" w:eastAsia="Times New Roman" w:hAnsi="Arial Narrow" w:cs="Times New Roman"/>
          <w:color w:val="4A4A4A"/>
          <w:kern w:val="36"/>
          <w:sz w:val="32"/>
          <w:szCs w:val="32"/>
          <w:lang w:eastAsia="pl-PL"/>
          <w14:ligatures w14:val="none"/>
        </w:rPr>
        <w:t xml:space="preserve"> sukcesywne sprzętu jednorazowego użytku dla pracowni Hemodynamicznej i stymulatorów serca</w:t>
      </w:r>
    </w:p>
    <w:p w14:paraId="06FF3417"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I - ZAMAWIAJĄCY</w:t>
      </w:r>
    </w:p>
    <w:p w14:paraId="077E15C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1.1.) Rola zamawiającego</w:t>
      </w:r>
    </w:p>
    <w:p w14:paraId="0B150D7E"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Postępowanie prowadzone jest samodzielnie przez zamawiającego</w:t>
      </w:r>
    </w:p>
    <w:p w14:paraId="41B34AB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1.2.) Nazwa zamawiającego: </w:t>
      </w:r>
      <w:r w:rsidRPr="002702EC">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1646A50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1.3.) Oddział zamawiającego: </w:t>
      </w:r>
      <w:r w:rsidRPr="002702EC">
        <w:rPr>
          <w:rFonts w:ascii="Arial Narrow" w:eastAsia="Times New Roman" w:hAnsi="Arial Narrow" w:cs="Times New Roman"/>
          <w:color w:val="000000"/>
          <w:kern w:val="0"/>
          <w:lang w:eastAsia="pl-PL"/>
          <w14:ligatures w14:val="none"/>
        </w:rPr>
        <w:t>Sekcja Zamówień Publicznych</w:t>
      </w:r>
    </w:p>
    <w:p w14:paraId="2F34CC4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1.4) Krajowy Numer Identyfikacyjny: </w:t>
      </w:r>
      <w:r w:rsidRPr="002702EC">
        <w:rPr>
          <w:rFonts w:ascii="Arial Narrow" w:eastAsia="Times New Roman" w:hAnsi="Arial Narrow" w:cs="Times New Roman"/>
          <w:color w:val="000000"/>
          <w:kern w:val="0"/>
          <w:lang w:eastAsia="pl-PL"/>
          <w14:ligatures w14:val="none"/>
        </w:rPr>
        <w:t>REGON 090538318</w:t>
      </w:r>
    </w:p>
    <w:p w14:paraId="178D095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 Adres zamawiającego</w:t>
      </w:r>
    </w:p>
    <w:p w14:paraId="18AB669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1.5.1.) Ulica: </w:t>
      </w:r>
      <w:r w:rsidRPr="002702EC">
        <w:rPr>
          <w:rFonts w:ascii="Arial Narrow" w:eastAsia="Times New Roman" w:hAnsi="Arial Narrow" w:cs="Times New Roman"/>
          <w:color w:val="000000"/>
          <w:kern w:val="0"/>
          <w:lang w:eastAsia="pl-PL"/>
          <w14:ligatures w14:val="none"/>
        </w:rPr>
        <w:t>Powstańców Warszawy 5</w:t>
      </w:r>
    </w:p>
    <w:p w14:paraId="028C1DA8"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1.5.2.) Miejscowość: </w:t>
      </w:r>
      <w:r w:rsidRPr="002702EC">
        <w:rPr>
          <w:rFonts w:ascii="Arial Narrow" w:eastAsia="Times New Roman" w:hAnsi="Arial Narrow" w:cs="Times New Roman"/>
          <w:color w:val="000000"/>
          <w:kern w:val="0"/>
          <w:lang w:eastAsia="pl-PL"/>
          <w14:ligatures w14:val="none"/>
        </w:rPr>
        <w:t>Bydgoszcz</w:t>
      </w:r>
    </w:p>
    <w:p w14:paraId="545A653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1.5.3.) Kod pocztowy: </w:t>
      </w:r>
      <w:r w:rsidRPr="002702EC">
        <w:rPr>
          <w:rFonts w:ascii="Arial Narrow" w:eastAsia="Times New Roman" w:hAnsi="Arial Narrow" w:cs="Times New Roman"/>
          <w:color w:val="000000"/>
          <w:kern w:val="0"/>
          <w:lang w:eastAsia="pl-PL"/>
          <w14:ligatures w14:val="none"/>
        </w:rPr>
        <w:t>85-681</w:t>
      </w:r>
    </w:p>
    <w:p w14:paraId="2AEA994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1.5.4.) Województwo: </w:t>
      </w:r>
      <w:r w:rsidRPr="002702EC">
        <w:rPr>
          <w:rFonts w:ascii="Arial Narrow" w:eastAsia="Times New Roman" w:hAnsi="Arial Narrow" w:cs="Times New Roman"/>
          <w:color w:val="000000"/>
          <w:kern w:val="0"/>
          <w:lang w:eastAsia="pl-PL"/>
          <w14:ligatures w14:val="none"/>
        </w:rPr>
        <w:t>kujawsko-pomorskie</w:t>
      </w:r>
    </w:p>
    <w:p w14:paraId="0506E12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1.5.5.) Kraj: </w:t>
      </w:r>
      <w:r w:rsidRPr="002702EC">
        <w:rPr>
          <w:rFonts w:ascii="Arial Narrow" w:eastAsia="Times New Roman" w:hAnsi="Arial Narrow" w:cs="Times New Roman"/>
          <w:color w:val="000000"/>
          <w:kern w:val="0"/>
          <w:lang w:eastAsia="pl-PL"/>
          <w14:ligatures w14:val="none"/>
        </w:rPr>
        <w:t>Polska</w:t>
      </w:r>
    </w:p>
    <w:p w14:paraId="73F977E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1.5.6.) Lokalizacja NUTS 3: </w:t>
      </w:r>
      <w:r w:rsidRPr="002702EC">
        <w:rPr>
          <w:rFonts w:ascii="Arial Narrow" w:eastAsia="Times New Roman" w:hAnsi="Arial Narrow" w:cs="Times New Roman"/>
          <w:color w:val="000000"/>
          <w:kern w:val="0"/>
          <w:lang w:eastAsia="pl-PL"/>
          <w14:ligatures w14:val="none"/>
        </w:rPr>
        <w:t>PL613 - Bydgosko-toruński</w:t>
      </w:r>
    </w:p>
    <w:p w14:paraId="4478C83B"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1.5.7.) Numer telefonu: </w:t>
      </w:r>
      <w:r w:rsidRPr="002702EC">
        <w:rPr>
          <w:rFonts w:ascii="Arial Narrow" w:eastAsia="Times New Roman" w:hAnsi="Arial Narrow" w:cs="Times New Roman"/>
          <w:color w:val="000000"/>
          <w:kern w:val="0"/>
          <w:lang w:eastAsia="pl-PL"/>
          <w14:ligatures w14:val="none"/>
        </w:rPr>
        <w:t>261 417 449</w:t>
      </w:r>
    </w:p>
    <w:p w14:paraId="68A6630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1.5.9.) Adres poczty elektronicznej: </w:t>
      </w:r>
      <w:r w:rsidRPr="002702EC">
        <w:rPr>
          <w:rFonts w:ascii="Arial Narrow" w:eastAsia="Times New Roman" w:hAnsi="Arial Narrow" w:cs="Times New Roman"/>
          <w:color w:val="000000"/>
          <w:kern w:val="0"/>
          <w:lang w:eastAsia="pl-PL"/>
          <w14:ligatures w14:val="none"/>
        </w:rPr>
        <w:t>barbara.choroszynska@10wsk.mil.pl</w:t>
      </w:r>
    </w:p>
    <w:p w14:paraId="5231534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1.5.10.) Adres strony internetowej zamawiającego: </w:t>
      </w:r>
      <w:r w:rsidRPr="002702EC">
        <w:rPr>
          <w:rFonts w:ascii="Arial Narrow" w:eastAsia="Times New Roman" w:hAnsi="Arial Narrow" w:cs="Times New Roman"/>
          <w:color w:val="000000"/>
          <w:kern w:val="0"/>
          <w:lang w:eastAsia="pl-PL"/>
          <w14:ligatures w14:val="none"/>
        </w:rPr>
        <w:t>www.10wsk.mil.pl</w:t>
      </w:r>
    </w:p>
    <w:p w14:paraId="4955189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1.6.) Rodzaj zamawiającego: </w:t>
      </w:r>
      <w:r w:rsidRPr="002702EC">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609E645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1.7.) Przedmiot działalności zamawiającego: </w:t>
      </w:r>
      <w:r w:rsidRPr="002702EC">
        <w:rPr>
          <w:rFonts w:ascii="Arial Narrow" w:eastAsia="Times New Roman" w:hAnsi="Arial Narrow" w:cs="Times New Roman"/>
          <w:color w:val="000000"/>
          <w:kern w:val="0"/>
          <w:lang w:eastAsia="pl-PL"/>
          <w14:ligatures w14:val="none"/>
        </w:rPr>
        <w:t>Zdrowie</w:t>
      </w:r>
    </w:p>
    <w:p w14:paraId="377BB8D1"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II – INFORMACJE PODSTAWOWE</w:t>
      </w:r>
    </w:p>
    <w:p w14:paraId="206DFCA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2.1.) Ogłoszenie dotyczy:</w:t>
      </w:r>
    </w:p>
    <w:p w14:paraId="36823429"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Zamówienia publicznego</w:t>
      </w:r>
    </w:p>
    <w:p w14:paraId="3C17EA2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2.2.) Ogłoszenie dotyczy usług społecznych i innych szczególnych usług: </w:t>
      </w:r>
      <w:r w:rsidRPr="002702EC">
        <w:rPr>
          <w:rFonts w:ascii="Arial Narrow" w:eastAsia="Times New Roman" w:hAnsi="Arial Narrow" w:cs="Times New Roman"/>
          <w:color w:val="000000"/>
          <w:kern w:val="0"/>
          <w:lang w:eastAsia="pl-PL"/>
          <w14:ligatures w14:val="none"/>
        </w:rPr>
        <w:t>Nie</w:t>
      </w:r>
    </w:p>
    <w:p w14:paraId="7C7EAB29"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2.3.) Nazwa zamówienia albo umowy ramowej:</w:t>
      </w:r>
    </w:p>
    <w:p w14:paraId="227951A9"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Dostawy sukcesywne sprzętu jednorazowego użytku dla pracowni Hemodynamicznej i stymulatorów serca</w:t>
      </w:r>
    </w:p>
    <w:p w14:paraId="233E8D59"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2.4.) Identyfikator postępowania: </w:t>
      </w:r>
      <w:r w:rsidRPr="002702EC">
        <w:rPr>
          <w:rFonts w:ascii="Arial Narrow" w:eastAsia="Times New Roman" w:hAnsi="Arial Narrow" w:cs="Times New Roman"/>
          <w:color w:val="000000"/>
          <w:kern w:val="0"/>
          <w:lang w:eastAsia="pl-PL"/>
          <w14:ligatures w14:val="none"/>
        </w:rPr>
        <w:t>ocds-148610-71444e97-012e-11ef-b81b-aebd110f5279</w:t>
      </w:r>
    </w:p>
    <w:p w14:paraId="31C157B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2.5.) Numer ogłoszenia: </w:t>
      </w:r>
      <w:r w:rsidRPr="002702EC">
        <w:rPr>
          <w:rFonts w:ascii="Arial Narrow" w:eastAsia="Times New Roman" w:hAnsi="Arial Narrow" w:cs="Times New Roman"/>
          <w:color w:val="000000"/>
          <w:kern w:val="0"/>
          <w:lang w:eastAsia="pl-PL"/>
          <w14:ligatures w14:val="none"/>
        </w:rPr>
        <w:t>2024/BZP 00296415</w:t>
      </w:r>
    </w:p>
    <w:p w14:paraId="614ECCC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2.6.) Wersja ogłoszenia: </w:t>
      </w:r>
      <w:r w:rsidRPr="002702EC">
        <w:rPr>
          <w:rFonts w:ascii="Arial Narrow" w:eastAsia="Times New Roman" w:hAnsi="Arial Narrow" w:cs="Times New Roman"/>
          <w:color w:val="000000"/>
          <w:kern w:val="0"/>
          <w:lang w:eastAsia="pl-PL"/>
          <w14:ligatures w14:val="none"/>
        </w:rPr>
        <w:t>01</w:t>
      </w:r>
    </w:p>
    <w:p w14:paraId="27133BE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2.7.) Data ogłoszenia: </w:t>
      </w:r>
      <w:r w:rsidRPr="002702EC">
        <w:rPr>
          <w:rFonts w:ascii="Arial Narrow" w:eastAsia="Times New Roman" w:hAnsi="Arial Narrow" w:cs="Times New Roman"/>
          <w:color w:val="000000"/>
          <w:kern w:val="0"/>
          <w:lang w:eastAsia="pl-PL"/>
          <w14:ligatures w14:val="none"/>
        </w:rPr>
        <w:t>2024-04-23</w:t>
      </w:r>
    </w:p>
    <w:p w14:paraId="27EDAA3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2.8.) Zamówienie albo umowa ramowa zostały ujęte w planie postępowań: </w:t>
      </w:r>
      <w:r w:rsidRPr="002702EC">
        <w:rPr>
          <w:rFonts w:ascii="Arial Narrow" w:eastAsia="Times New Roman" w:hAnsi="Arial Narrow" w:cs="Times New Roman"/>
          <w:color w:val="000000"/>
          <w:kern w:val="0"/>
          <w:lang w:eastAsia="pl-PL"/>
          <w14:ligatures w14:val="none"/>
        </w:rPr>
        <w:t>Nie</w:t>
      </w:r>
    </w:p>
    <w:p w14:paraId="63A7DAA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2702EC">
        <w:rPr>
          <w:rFonts w:ascii="Arial Narrow" w:eastAsia="Times New Roman" w:hAnsi="Arial Narrow" w:cs="Times New Roman"/>
          <w:color w:val="000000"/>
          <w:kern w:val="0"/>
          <w:lang w:eastAsia="pl-PL"/>
          <w14:ligatures w14:val="none"/>
        </w:rPr>
        <w:t>Nie</w:t>
      </w:r>
    </w:p>
    <w:p w14:paraId="397BBD8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lastRenderedPageBreak/>
        <w:t>2.14.) Czy zamówienie albo umowa ramowa dotyczy projektu lub programu współfinansowanego ze środków Unii Europejskiej: </w:t>
      </w:r>
      <w:r w:rsidRPr="002702EC">
        <w:rPr>
          <w:rFonts w:ascii="Arial Narrow" w:eastAsia="Times New Roman" w:hAnsi="Arial Narrow" w:cs="Times New Roman"/>
          <w:color w:val="000000"/>
          <w:kern w:val="0"/>
          <w:lang w:eastAsia="pl-PL"/>
          <w14:ligatures w14:val="none"/>
        </w:rPr>
        <w:t>Nie</w:t>
      </w:r>
    </w:p>
    <w:p w14:paraId="5B23298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2.16.) Tryb udzielenia zamówienia wraz z podstawą prawną</w:t>
      </w:r>
    </w:p>
    <w:p w14:paraId="6EFDFEEE"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Zamówienie udzielane jest w trybie podstawowym na podstawie: art. 275 pkt 1 ustawy</w:t>
      </w:r>
    </w:p>
    <w:p w14:paraId="2129E234"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III – UDOSTĘPNIANIE DOKUMENTÓW ZAMÓWIENIA I KOMUNIKACJA</w:t>
      </w:r>
    </w:p>
    <w:p w14:paraId="5ED7B48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3.1.) Adres strony internetowej prowadzonego postępowania</w:t>
      </w:r>
    </w:p>
    <w:p w14:paraId="1435EF32"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https://e-propublico.pl</w:t>
      </w:r>
    </w:p>
    <w:p w14:paraId="74261B9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3.2.) Zamawiający zastrzega dostęp do dokumentów zamówienia: </w:t>
      </w:r>
      <w:r w:rsidRPr="002702EC">
        <w:rPr>
          <w:rFonts w:ascii="Arial Narrow" w:eastAsia="Times New Roman" w:hAnsi="Arial Narrow" w:cs="Times New Roman"/>
          <w:color w:val="000000"/>
          <w:kern w:val="0"/>
          <w:lang w:eastAsia="pl-PL"/>
          <w14:ligatures w14:val="none"/>
        </w:rPr>
        <w:t>Nie</w:t>
      </w:r>
    </w:p>
    <w:p w14:paraId="74FC71A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2702EC">
        <w:rPr>
          <w:rFonts w:ascii="Arial Narrow" w:eastAsia="Times New Roman" w:hAnsi="Arial Narrow" w:cs="Times New Roman"/>
          <w:color w:val="000000"/>
          <w:kern w:val="0"/>
          <w:lang w:eastAsia="pl-PL"/>
          <w14:ligatures w14:val="none"/>
        </w:rPr>
        <w:t>Tak</w:t>
      </w:r>
    </w:p>
    <w:p w14:paraId="13A1D82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2702EC">
        <w:rPr>
          <w:rFonts w:ascii="Arial Narrow" w:eastAsia="Times New Roman" w:hAnsi="Arial Narrow" w:cs="Times New Roman"/>
          <w:color w:val="000000"/>
          <w:kern w:val="0"/>
          <w:lang w:eastAsia="pl-PL"/>
          <w14:ligatures w14:val="none"/>
        </w:rPr>
        <w:t>https://e-propublico.pl</w:t>
      </w:r>
    </w:p>
    <w:p w14:paraId="42EF50E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2702EC">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702EC">
        <w:rPr>
          <w:rFonts w:ascii="Arial Narrow" w:eastAsia="Times New Roman" w:hAnsi="Arial Narrow" w:cs="Times New Roman"/>
          <w:color w:val="000000"/>
          <w:kern w:val="0"/>
          <w:lang w:eastAsia="pl-PL"/>
          <w14:ligatures w14:val="none"/>
        </w:rPr>
        <w:t>Firefox</w:t>
      </w:r>
      <w:proofErr w:type="spellEnd"/>
      <w:r w:rsidRPr="002702EC">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2702EC">
        <w:rPr>
          <w:rFonts w:ascii="Arial Narrow" w:eastAsia="Times New Roman" w:hAnsi="Arial Narrow" w:cs="Times New Roman"/>
          <w:color w:val="000000"/>
          <w:kern w:val="0"/>
          <w:lang w:eastAsia="pl-PL"/>
          <w14:ligatures w14:val="none"/>
        </w:rPr>
        <w:t>Cookies</w:t>
      </w:r>
      <w:proofErr w:type="spellEnd"/>
      <w:r w:rsidRPr="002702EC">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702EC">
        <w:rPr>
          <w:rFonts w:ascii="Arial Narrow" w:eastAsia="Times New Roman" w:hAnsi="Arial Narrow" w:cs="Times New Roman"/>
          <w:color w:val="000000"/>
          <w:kern w:val="0"/>
          <w:lang w:eastAsia="pl-PL"/>
          <w14:ligatures w14:val="none"/>
        </w:rPr>
        <w:t>hh:mm:ss</w:t>
      </w:r>
      <w:proofErr w:type="spellEnd"/>
      <w:r w:rsidRPr="002702EC">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7200635E"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2702EC">
        <w:rPr>
          <w:rFonts w:ascii="Arial Narrow" w:eastAsia="Times New Roman" w:hAnsi="Arial Narrow" w:cs="Times New Roman"/>
          <w:color w:val="000000"/>
          <w:kern w:val="0"/>
          <w:lang w:eastAsia="pl-PL"/>
          <w14:ligatures w14:val="none"/>
        </w:rPr>
        <w:t>Nie</w:t>
      </w:r>
    </w:p>
    <w:p w14:paraId="13F11419"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3.12.) Oferta - katalog elektroniczny: </w:t>
      </w:r>
      <w:r w:rsidRPr="002702EC">
        <w:rPr>
          <w:rFonts w:ascii="Arial Narrow" w:eastAsia="Times New Roman" w:hAnsi="Arial Narrow" w:cs="Times New Roman"/>
          <w:color w:val="000000"/>
          <w:kern w:val="0"/>
          <w:lang w:eastAsia="pl-PL"/>
          <w14:ligatures w14:val="none"/>
        </w:rPr>
        <w:t>Nie dotyczy</w:t>
      </w:r>
    </w:p>
    <w:p w14:paraId="229CBBCE"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71DD9491"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polski</w:t>
      </w:r>
    </w:p>
    <w:p w14:paraId="5C996A7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3.15.) RODO (obowiązek informacyjny): </w:t>
      </w:r>
      <w:r w:rsidRPr="002702EC">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702EC">
        <w:rPr>
          <w:rFonts w:ascii="Arial Narrow" w:eastAsia="Times New Roman" w:hAnsi="Arial Narrow" w:cs="Times New Roman"/>
          <w:color w:val="000000"/>
          <w:kern w:val="0"/>
          <w:lang w:eastAsia="pl-PL"/>
          <w14:ligatures w14:val="none"/>
        </w:rPr>
        <w:t>Dz.Urz</w:t>
      </w:r>
      <w:proofErr w:type="spellEnd"/>
      <w:r w:rsidRPr="002702EC">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2702EC">
        <w:rPr>
          <w:rFonts w:ascii="Arial Narrow" w:eastAsia="Times New Roman" w:hAnsi="Arial Narrow" w:cs="Times New Roman"/>
          <w:color w:val="000000"/>
          <w:kern w:val="0"/>
          <w:lang w:eastAsia="pl-PL"/>
          <w14:ligatures w14:val="none"/>
        </w:rPr>
        <w:t>Zdrowotnej .</w:t>
      </w:r>
      <w:proofErr w:type="gramEnd"/>
      <w:r w:rsidRPr="002702EC">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2702EC">
        <w:rPr>
          <w:rFonts w:ascii="Arial Narrow" w:eastAsia="Times New Roman" w:hAnsi="Arial Narrow" w:cs="Times New Roman"/>
          <w:color w:val="000000"/>
          <w:kern w:val="0"/>
          <w:lang w:eastAsia="pl-PL"/>
          <w14:ligatures w14:val="none"/>
        </w:rPr>
        <w:t>Pzp</w:t>
      </w:r>
      <w:proofErr w:type="spellEnd"/>
      <w:r w:rsidRPr="002702EC">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49772A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3.16.) RODO (ograniczenia stosowania): </w:t>
      </w:r>
      <w:r w:rsidRPr="002702EC">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2702EC">
        <w:rPr>
          <w:rFonts w:ascii="Arial Narrow" w:eastAsia="Times New Roman" w:hAnsi="Arial Narrow" w:cs="Times New Roman"/>
          <w:color w:val="000000"/>
          <w:kern w:val="0"/>
          <w:lang w:eastAsia="pl-PL"/>
          <w14:ligatures w14:val="none"/>
        </w:rPr>
        <w:t>Pzp</w:t>
      </w:r>
      <w:proofErr w:type="spellEnd"/>
      <w:r w:rsidRPr="002702EC">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116A625"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IV – PRZEDMIOT ZAMÓWIENIA</w:t>
      </w:r>
    </w:p>
    <w:p w14:paraId="1CF0B0B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 Informacje ogólne odnoszące się do przedmiotu zamówienia.</w:t>
      </w:r>
    </w:p>
    <w:p w14:paraId="58B8E739"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4.1.1.) Przed wszczęciem postępowania przeprowadzono konsultacje rynkowe: </w:t>
      </w:r>
      <w:r w:rsidRPr="002702EC">
        <w:rPr>
          <w:rFonts w:ascii="Arial Narrow" w:eastAsia="Times New Roman" w:hAnsi="Arial Narrow" w:cs="Times New Roman"/>
          <w:color w:val="000000"/>
          <w:kern w:val="0"/>
          <w:lang w:eastAsia="pl-PL"/>
          <w14:ligatures w14:val="none"/>
        </w:rPr>
        <w:t>Nie</w:t>
      </w:r>
    </w:p>
    <w:p w14:paraId="488B681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4.1.2.) Numer referencyjny: </w:t>
      </w:r>
      <w:r w:rsidRPr="002702EC">
        <w:rPr>
          <w:rFonts w:ascii="Arial Narrow" w:eastAsia="Times New Roman" w:hAnsi="Arial Narrow" w:cs="Times New Roman"/>
          <w:color w:val="000000"/>
          <w:kern w:val="0"/>
          <w:lang w:eastAsia="pl-PL"/>
          <w14:ligatures w14:val="none"/>
        </w:rPr>
        <w:t>57/2024</w:t>
      </w:r>
    </w:p>
    <w:p w14:paraId="2726551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4.1.3.) Rodzaj zamówienia: </w:t>
      </w:r>
      <w:r w:rsidRPr="002702EC">
        <w:rPr>
          <w:rFonts w:ascii="Arial Narrow" w:eastAsia="Times New Roman" w:hAnsi="Arial Narrow" w:cs="Times New Roman"/>
          <w:color w:val="000000"/>
          <w:kern w:val="0"/>
          <w:lang w:eastAsia="pl-PL"/>
          <w14:ligatures w14:val="none"/>
        </w:rPr>
        <w:t>Dostawy</w:t>
      </w:r>
    </w:p>
    <w:p w14:paraId="049C09F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2702EC">
        <w:rPr>
          <w:rFonts w:ascii="Arial Narrow" w:eastAsia="Times New Roman" w:hAnsi="Arial Narrow" w:cs="Times New Roman"/>
          <w:color w:val="000000"/>
          <w:kern w:val="0"/>
          <w:lang w:eastAsia="pl-PL"/>
          <w14:ligatures w14:val="none"/>
        </w:rPr>
        <w:t>Nie</w:t>
      </w:r>
    </w:p>
    <w:p w14:paraId="7135EBD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4.1.8.) Możliwe jest składanie ofert częściowych: </w:t>
      </w:r>
      <w:r w:rsidRPr="002702EC">
        <w:rPr>
          <w:rFonts w:ascii="Arial Narrow" w:eastAsia="Times New Roman" w:hAnsi="Arial Narrow" w:cs="Times New Roman"/>
          <w:color w:val="000000"/>
          <w:kern w:val="0"/>
          <w:lang w:eastAsia="pl-PL"/>
          <w14:ligatures w14:val="none"/>
        </w:rPr>
        <w:t>Tak</w:t>
      </w:r>
    </w:p>
    <w:p w14:paraId="3CA5850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4.1.9.) Liczba części: </w:t>
      </w:r>
      <w:r w:rsidRPr="002702EC">
        <w:rPr>
          <w:rFonts w:ascii="Arial Narrow" w:eastAsia="Times New Roman" w:hAnsi="Arial Narrow" w:cs="Times New Roman"/>
          <w:color w:val="000000"/>
          <w:kern w:val="0"/>
          <w:lang w:eastAsia="pl-PL"/>
          <w14:ligatures w14:val="none"/>
        </w:rPr>
        <w:t>2</w:t>
      </w:r>
    </w:p>
    <w:p w14:paraId="34ED230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4.1.10.) Ofertę można składać na wszystkie części</w:t>
      </w:r>
    </w:p>
    <w:p w14:paraId="08649F7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2702EC">
        <w:rPr>
          <w:rFonts w:ascii="Arial Narrow" w:eastAsia="Times New Roman" w:hAnsi="Arial Narrow" w:cs="Times New Roman"/>
          <w:color w:val="000000"/>
          <w:kern w:val="0"/>
          <w:lang w:eastAsia="pl-PL"/>
          <w14:ligatures w14:val="none"/>
        </w:rPr>
        <w:t>Nie</w:t>
      </w:r>
    </w:p>
    <w:p w14:paraId="1745E09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2702EC">
        <w:rPr>
          <w:rFonts w:ascii="Arial Narrow" w:eastAsia="Times New Roman" w:hAnsi="Arial Narrow" w:cs="Times New Roman"/>
          <w:color w:val="000000"/>
          <w:kern w:val="0"/>
          <w:lang w:eastAsia="pl-PL"/>
          <w14:ligatures w14:val="none"/>
        </w:rPr>
        <w:t>Nie</w:t>
      </w:r>
    </w:p>
    <w:p w14:paraId="6EC4A95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 Informacje szczegółowe odnoszące się do przedmiotu zamówienia:</w:t>
      </w:r>
    </w:p>
    <w:p w14:paraId="09A21F58" w14:textId="77777777" w:rsidR="002702EC" w:rsidRPr="002702EC" w:rsidRDefault="002702EC" w:rsidP="002702E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Część 1</w:t>
      </w:r>
    </w:p>
    <w:p w14:paraId="2B991C4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4.2.2.) Krótki opis przedmiotu zamówienia</w:t>
      </w:r>
    </w:p>
    <w:p w14:paraId="2BDDC6AD"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proofErr w:type="spellStart"/>
      <w:r w:rsidRPr="002702EC">
        <w:rPr>
          <w:rFonts w:ascii="Arial Narrow" w:eastAsia="Times New Roman" w:hAnsi="Arial Narrow" w:cs="Times New Roman"/>
          <w:color w:val="4A4A4A"/>
          <w:kern w:val="0"/>
          <w:sz w:val="20"/>
          <w:szCs w:val="20"/>
          <w:lang w:eastAsia="pl-PL"/>
          <w14:ligatures w14:val="none"/>
        </w:rPr>
        <w:t>Torquery</w:t>
      </w:r>
      <w:proofErr w:type="spellEnd"/>
      <w:r w:rsidRPr="002702EC">
        <w:rPr>
          <w:rFonts w:ascii="Arial Narrow" w:eastAsia="Times New Roman" w:hAnsi="Arial Narrow" w:cs="Times New Roman"/>
          <w:color w:val="4A4A4A"/>
          <w:kern w:val="0"/>
          <w:sz w:val="20"/>
          <w:szCs w:val="20"/>
          <w:lang w:eastAsia="pl-PL"/>
          <w14:ligatures w14:val="none"/>
        </w:rPr>
        <w:t xml:space="preserve"> - zgodnie z </w:t>
      </w:r>
      <w:proofErr w:type="spellStart"/>
      <w:r w:rsidRPr="002702EC">
        <w:rPr>
          <w:rFonts w:ascii="Arial Narrow" w:eastAsia="Times New Roman" w:hAnsi="Arial Narrow" w:cs="Times New Roman"/>
          <w:color w:val="4A4A4A"/>
          <w:kern w:val="0"/>
          <w:sz w:val="20"/>
          <w:szCs w:val="20"/>
          <w:lang w:eastAsia="pl-PL"/>
          <w14:ligatures w14:val="none"/>
        </w:rPr>
        <w:t>zpaisami</w:t>
      </w:r>
      <w:proofErr w:type="spellEnd"/>
      <w:r w:rsidRPr="002702EC">
        <w:rPr>
          <w:rFonts w:ascii="Arial Narrow" w:eastAsia="Times New Roman" w:hAnsi="Arial Narrow" w:cs="Times New Roman"/>
          <w:color w:val="4A4A4A"/>
          <w:kern w:val="0"/>
          <w:sz w:val="20"/>
          <w:szCs w:val="20"/>
          <w:lang w:eastAsia="pl-PL"/>
          <w14:ligatures w14:val="none"/>
        </w:rPr>
        <w:t xml:space="preserve"> formularza cenowego i SWZ</w:t>
      </w:r>
    </w:p>
    <w:p w14:paraId="761BA54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4.2.6.) Główny kod CPV: </w:t>
      </w:r>
      <w:r w:rsidRPr="002702EC">
        <w:rPr>
          <w:rFonts w:ascii="Arial Narrow" w:eastAsia="Times New Roman" w:hAnsi="Arial Narrow" w:cs="Times New Roman"/>
          <w:color w:val="000000"/>
          <w:kern w:val="0"/>
          <w:lang w:eastAsia="pl-PL"/>
          <w14:ligatures w14:val="none"/>
        </w:rPr>
        <w:t>33162000-3 - Urządzenia i przyrządy używane na salach operacyjnych</w:t>
      </w:r>
    </w:p>
    <w:p w14:paraId="1D9F704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4.2.8.) Zamówienie obejmuje opcje: </w:t>
      </w:r>
      <w:r w:rsidRPr="002702EC">
        <w:rPr>
          <w:rFonts w:ascii="Arial Narrow" w:eastAsia="Times New Roman" w:hAnsi="Arial Narrow" w:cs="Times New Roman"/>
          <w:color w:val="000000"/>
          <w:kern w:val="0"/>
          <w:lang w:eastAsia="pl-PL"/>
          <w14:ligatures w14:val="none"/>
        </w:rPr>
        <w:t>Nie</w:t>
      </w:r>
    </w:p>
    <w:p w14:paraId="08A2259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4.2.10.) Okres realizacji zamówienia albo umowy ramowej: </w:t>
      </w:r>
      <w:r w:rsidRPr="002702EC">
        <w:rPr>
          <w:rFonts w:ascii="Arial Narrow" w:eastAsia="Times New Roman" w:hAnsi="Arial Narrow" w:cs="Times New Roman"/>
          <w:color w:val="000000"/>
          <w:kern w:val="0"/>
          <w:lang w:eastAsia="pl-PL"/>
          <w14:ligatures w14:val="none"/>
        </w:rPr>
        <w:t>12 miesiące</w:t>
      </w:r>
    </w:p>
    <w:p w14:paraId="4F88B94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4.2.11.) Zamawiający przewiduje wznowienia: </w:t>
      </w:r>
      <w:r w:rsidRPr="002702EC">
        <w:rPr>
          <w:rFonts w:ascii="Arial Narrow" w:eastAsia="Times New Roman" w:hAnsi="Arial Narrow" w:cs="Times New Roman"/>
          <w:color w:val="000000"/>
          <w:kern w:val="0"/>
          <w:lang w:eastAsia="pl-PL"/>
          <w14:ligatures w14:val="none"/>
        </w:rPr>
        <w:t>Nie</w:t>
      </w:r>
    </w:p>
    <w:p w14:paraId="4B38545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2702EC">
        <w:rPr>
          <w:rFonts w:ascii="Arial Narrow" w:eastAsia="Times New Roman" w:hAnsi="Arial Narrow" w:cs="Times New Roman"/>
          <w:color w:val="000000"/>
          <w:kern w:val="0"/>
          <w:lang w:eastAsia="pl-PL"/>
          <w14:ligatures w14:val="none"/>
        </w:rPr>
        <w:t>Nie</w:t>
      </w:r>
    </w:p>
    <w:p w14:paraId="4B09A53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 Kryteria oceny ofert:</w:t>
      </w:r>
    </w:p>
    <w:p w14:paraId="4C140D9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4.3.1.) Sposób oceny ofert: </w:t>
      </w:r>
      <w:r w:rsidRPr="002702EC">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385B29A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4.3.2.) Sposób określania wagi kryteriów oceny ofert: </w:t>
      </w:r>
      <w:r w:rsidRPr="002702EC">
        <w:rPr>
          <w:rFonts w:ascii="Arial Narrow" w:eastAsia="Times New Roman" w:hAnsi="Arial Narrow" w:cs="Times New Roman"/>
          <w:color w:val="000000"/>
          <w:kern w:val="0"/>
          <w:lang w:eastAsia="pl-PL"/>
          <w14:ligatures w14:val="none"/>
        </w:rPr>
        <w:t>Procentowo</w:t>
      </w:r>
    </w:p>
    <w:p w14:paraId="1C5AFCC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4.3.3.) Stosowane kryteria oceny ofert: </w:t>
      </w:r>
      <w:r w:rsidRPr="002702EC">
        <w:rPr>
          <w:rFonts w:ascii="Arial Narrow" w:eastAsia="Times New Roman" w:hAnsi="Arial Narrow" w:cs="Times New Roman"/>
          <w:color w:val="000000"/>
          <w:kern w:val="0"/>
          <w:lang w:eastAsia="pl-PL"/>
          <w14:ligatures w14:val="none"/>
        </w:rPr>
        <w:t>Kryterium ceny oraz kryteria jakościowe</w:t>
      </w:r>
    </w:p>
    <w:p w14:paraId="699F84A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Kryterium 1</w:t>
      </w:r>
    </w:p>
    <w:p w14:paraId="27B1D7C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4.3.5.) Nazwa kryterium: </w:t>
      </w:r>
      <w:r w:rsidRPr="002702EC">
        <w:rPr>
          <w:rFonts w:ascii="Arial Narrow" w:eastAsia="Times New Roman" w:hAnsi="Arial Narrow" w:cs="Times New Roman"/>
          <w:color w:val="000000"/>
          <w:kern w:val="0"/>
          <w:lang w:eastAsia="pl-PL"/>
          <w14:ligatures w14:val="none"/>
        </w:rPr>
        <w:t>Cena</w:t>
      </w:r>
    </w:p>
    <w:p w14:paraId="6CAF116E"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4.3.6.) Waga: </w:t>
      </w:r>
      <w:r w:rsidRPr="002702EC">
        <w:rPr>
          <w:rFonts w:ascii="Arial Narrow" w:eastAsia="Times New Roman" w:hAnsi="Arial Narrow" w:cs="Times New Roman"/>
          <w:color w:val="000000"/>
          <w:kern w:val="0"/>
          <w:lang w:eastAsia="pl-PL"/>
          <w14:ligatures w14:val="none"/>
        </w:rPr>
        <w:t>60</w:t>
      </w:r>
    </w:p>
    <w:p w14:paraId="133C8EA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Kryterium 2</w:t>
      </w:r>
    </w:p>
    <w:p w14:paraId="1538EFC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4.3.4.) Rodzaj kryterium: </w:t>
      </w:r>
      <w:r w:rsidRPr="002702E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4453D36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4.3.5.) Nazwa kryterium: </w:t>
      </w:r>
      <w:r w:rsidRPr="002702EC">
        <w:rPr>
          <w:rFonts w:ascii="Arial Narrow" w:eastAsia="Times New Roman" w:hAnsi="Arial Narrow" w:cs="Times New Roman"/>
          <w:color w:val="000000"/>
          <w:kern w:val="0"/>
          <w:lang w:eastAsia="pl-PL"/>
          <w14:ligatures w14:val="none"/>
        </w:rPr>
        <w:t>Termin uzupełnienia BANKU</w:t>
      </w:r>
    </w:p>
    <w:p w14:paraId="5EE2DB88"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4.3.6.) Waga: </w:t>
      </w:r>
      <w:r w:rsidRPr="002702EC">
        <w:rPr>
          <w:rFonts w:ascii="Arial Narrow" w:eastAsia="Times New Roman" w:hAnsi="Arial Narrow" w:cs="Times New Roman"/>
          <w:color w:val="000000"/>
          <w:kern w:val="0"/>
          <w:lang w:eastAsia="pl-PL"/>
          <w14:ligatures w14:val="none"/>
        </w:rPr>
        <w:t>25</w:t>
      </w:r>
    </w:p>
    <w:p w14:paraId="400CCF9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Kryterium 3</w:t>
      </w:r>
    </w:p>
    <w:p w14:paraId="4683BB6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4.3.4.) Rodzaj kryterium: </w:t>
      </w:r>
      <w:r w:rsidRPr="002702EC">
        <w:rPr>
          <w:rFonts w:ascii="Arial Narrow" w:eastAsia="Times New Roman" w:hAnsi="Arial Narrow" w:cs="Times New Roman"/>
          <w:color w:val="000000"/>
          <w:kern w:val="0"/>
          <w:lang w:eastAsia="pl-PL"/>
          <w14:ligatures w14:val="none"/>
        </w:rPr>
        <w:t>inne.</w:t>
      </w:r>
    </w:p>
    <w:p w14:paraId="46B8399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4.3.5.) Nazwa kryterium: </w:t>
      </w:r>
      <w:r w:rsidRPr="002702EC">
        <w:rPr>
          <w:rFonts w:ascii="Arial Narrow" w:eastAsia="Times New Roman" w:hAnsi="Arial Narrow" w:cs="Times New Roman"/>
          <w:color w:val="000000"/>
          <w:kern w:val="0"/>
          <w:lang w:eastAsia="pl-PL"/>
          <w14:ligatures w14:val="none"/>
        </w:rPr>
        <w:t>Termin płatności</w:t>
      </w:r>
    </w:p>
    <w:p w14:paraId="2485A53B"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4.3.6.) Waga: </w:t>
      </w:r>
      <w:r w:rsidRPr="002702EC">
        <w:rPr>
          <w:rFonts w:ascii="Arial Narrow" w:eastAsia="Times New Roman" w:hAnsi="Arial Narrow" w:cs="Times New Roman"/>
          <w:color w:val="000000"/>
          <w:kern w:val="0"/>
          <w:lang w:eastAsia="pl-PL"/>
          <w14:ligatures w14:val="none"/>
        </w:rPr>
        <w:t>15</w:t>
      </w:r>
    </w:p>
    <w:p w14:paraId="36208055"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2702EC">
        <w:rPr>
          <w:rFonts w:ascii="Arial Narrow" w:eastAsia="Times New Roman" w:hAnsi="Arial Narrow" w:cs="Times New Roman"/>
          <w:color w:val="000000"/>
          <w:kern w:val="0"/>
          <w:lang w:eastAsia="pl-PL"/>
          <w14:ligatures w14:val="none"/>
        </w:rPr>
        <w:t>Nie</w:t>
      </w:r>
    </w:p>
    <w:p w14:paraId="17E803B0" w14:textId="77777777" w:rsidR="002702EC" w:rsidRPr="002702EC" w:rsidRDefault="002702EC" w:rsidP="002702E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Część 2</w:t>
      </w:r>
    </w:p>
    <w:p w14:paraId="3AE2435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4.2.2.) Krótki opis przedmiotu zamówienia</w:t>
      </w:r>
    </w:p>
    <w:p w14:paraId="153F2B1E"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 xml:space="preserve">Stymulator dwujamowy PM DDD z kompletem elektrod sterydowych Pro MRI - zgodnie z </w:t>
      </w:r>
      <w:proofErr w:type="spellStart"/>
      <w:r w:rsidRPr="002702EC">
        <w:rPr>
          <w:rFonts w:ascii="Arial Narrow" w:eastAsia="Times New Roman" w:hAnsi="Arial Narrow" w:cs="Times New Roman"/>
          <w:color w:val="4A4A4A"/>
          <w:kern w:val="0"/>
          <w:sz w:val="20"/>
          <w:szCs w:val="20"/>
          <w:lang w:eastAsia="pl-PL"/>
          <w14:ligatures w14:val="none"/>
        </w:rPr>
        <w:t>formualrzem</w:t>
      </w:r>
      <w:proofErr w:type="spellEnd"/>
      <w:r w:rsidRPr="002702EC">
        <w:rPr>
          <w:rFonts w:ascii="Arial Narrow" w:eastAsia="Times New Roman" w:hAnsi="Arial Narrow" w:cs="Times New Roman"/>
          <w:color w:val="4A4A4A"/>
          <w:kern w:val="0"/>
          <w:sz w:val="20"/>
          <w:szCs w:val="20"/>
          <w:lang w:eastAsia="pl-PL"/>
          <w14:ligatures w14:val="none"/>
        </w:rPr>
        <w:t xml:space="preserve"> oceny jakościowej i zapisami SWZ</w:t>
      </w:r>
    </w:p>
    <w:p w14:paraId="3365D9B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4.2.6.) Główny kod CPV: </w:t>
      </w:r>
      <w:r w:rsidRPr="002702EC">
        <w:rPr>
          <w:rFonts w:ascii="Arial Narrow" w:eastAsia="Times New Roman" w:hAnsi="Arial Narrow" w:cs="Times New Roman"/>
          <w:color w:val="000000"/>
          <w:kern w:val="0"/>
          <w:lang w:eastAsia="pl-PL"/>
          <w14:ligatures w14:val="none"/>
        </w:rPr>
        <w:t>33162000-3 - Urządzenia i przyrządy używane na salach operacyjnych</w:t>
      </w:r>
    </w:p>
    <w:p w14:paraId="655D333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4.2.7.) Dodatkowy kod CPV:</w:t>
      </w:r>
    </w:p>
    <w:p w14:paraId="4381BB1D"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33124100-6 - Urządzenia diagnostyczne</w:t>
      </w:r>
    </w:p>
    <w:p w14:paraId="62F418FB"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4.2.8.) Zamówienie obejmuje opcje: </w:t>
      </w:r>
      <w:r w:rsidRPr="002702EC">
        <w:rPr>
          <w:rFonts w:ascii="Arial Narrow" w:eastAsia="Times New Roman" w:hAnsi="Arial Narrow" w:cs="Times New Roman"/>
          <w:color w:val="000000"/>
          <w:kern w:val="0"/>
          <w:lang w:eastAsia="pl-PL"/>
          <w14:ligatures w14:val="none"/>
        </w:rPr>
        <w:t>Nie</w:t>
      </w:r>
    </w:p>
    <w:p w14:paraId="496F4008"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4.2.10.) Okres realizacji zamówienia albo umowy ramowej: </w:t>
      </w:r>
      <w:r w:rsidRPr="002702EC">
        <w:rPr>
          <w:rFonts w:ascii="Arial Narrow" w:eastAsia="Times New Roman" w:hAnsi="Arial Narrow" w:cs="Times New Roman"/>
          <w:color w:val="000000"/>
          <w:kern w:val="0"/>
          <w:lang w:eastAsia="pl-PL"/>
          <w14:ligatures w14:val="none"/>
        </w:rPr>
        <w:t>7 miesiące</w:t>
      </w:r>
    </w:p>
    <w:p w14:paraId="4BF84D7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4.2.11.) Zamawiający przewiduje wznowienia: </w:t>
      </w:r>
      <w:r w:rsidRPr="002702EC">
        <w:rPr>
          <w:rFonts w:ascii="Arial Narrow" w:eastAsia="Times New Roman" w:hAnsi="Arial Narrow" w:cs="Times New Roman"/>
          <w:color w:val="000000"/>
          <w:kern w:val="0"/>
          <w:lang w:eastAsia="pl-PL"/>
          <w14:ligatures w14:val="none"/>
        </w:rPr>
        <w:t>Nie</w:t>
      </w:r>
    </w:p>
    <w:p w14:paraId="0FC1CBC5"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2702EC">
        <w:rPr>
          <w:rFonts w:ascii="Arial Narrow" w:eastAsia="Times New Roman" w:hAnsi="Arial Narrow" w:cs="Times New Roman"/>
          <w:color w:val="000000"/>
          <w:kern w:val="0"/>
          <w:lang w:eastAsia="pl-PL"/>
          <w14:ligatures w14:val="none"/>
        </w:rPr>
        <w:t>Nie</w:t>
      </w:r>
    </w:p>
    <w:p w14:paraId="18B2F4B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 Kryteria oceny ofert:</w:t>
      </w:r>
    </w:p>
    <w:p w14:paraId="2464155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4.3.1.) Sposób oceny ofert: </w:t>
      </w:r>
      <w:r w:rsidRPr="002702EC">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2E94395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4.3.2.) Sposób określania wagi kryteriów oceny ofert: </w:t>
      </w:r>
      <w:r w:rsidRPr="002702EC">
        <w:rPr>
          <w:rFonts w:ascii="Arial Narrow" w:eastAsia="Times New Roman" w:hAnsi="Arial Narrow" w:cs="Times New Roman"/>
          <w:color w:val="000000"/>
          <w:kern w:val="0"/>
          <w:lang w:eastAsia="pl-PL"/>
          <w14:ligatures w14:val="none"/>
        </w:rPr>
        <w:t>Procentowo</w:t>
      </w:r>
    </w:p>
    <w:p w14:paraId="0767E2E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4.3.3.) Stosowane kryteria oceny ofert: </w:t>
      </w:r>
      <w:r w:rsidRPr="002702EC">
        <w:rPr>
          <w:rFonts w:ascii="Arial Narrow" w:eastAsia="Times New Roman" w:hAnsi="Arial Narrow" w:cs="Times New Roman"/>
          <w:color w:val="000000"/>
          <w:kern w:val="0"/>
          <w:lang w:eastAsia="pl-PL"/>
          <w14:ligatures w14:val="none"/>
        </w:rPr>
        <w:t>Kryterium ceny oraz kryteria jakościowe</w:t>
      </w:r>
    </w:p>
    <w:p w14:paraId="37783871"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Kryterium 1</w:t>
      </w:r>
    </w:p>
    <w:p w14:paraId="1A1A2B4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4.3.5.) Nazwa kryterium: </w:t>
      </w:r>
      <w:r w:rsidRPr="002702EC">
        <w:rPr>
          <w:rFonts w:ascii="Arial Narrow" w:eastAsia="Times New Roman" w:hAnsi="Arial Narrow" w:cs="Times New Roman"/>
          <w:color w:val="000000"/>
          <w:kern w:val="0"/>
          <w:lang w:eastAsia="pl-PL"/>
          <w14:ligatures w14:val="none"/>
        </w:rPr>
        <w:t>Cena</w:t>
      </w:r>
    </w:p>
    <w:p w14:paraId="78FC2A85"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4.3.6.) Waga: </w:t>
      </w:r>
      <w:r w:rsidRPr="002702EC">
        <w:rPr>
          <w:rFonts w:ascii="Arial Narrow" w:eastAsia="Times New Roman" w:hAnsi="Arial Narrow" w:cs="Times New Roman"/>
          <w:color w:val="000000"/>
          <w:kern w:val="0"/>
          <w:lang w:eastAsia="pl-PL"/>
          <w14:ligatures w14:val="none"/>
        </w:rPr>
        <w:t>60</w:t>
      </w:r>
    </w:p>
    <w:p w14:paraId="7CF832B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Kryterium 2</w:t>
      </w:r>
    </w:p>
    <w:p w14:paraId="58BD8C3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4.3.4.) Rodzaj kryterium: </w:t>
      </w:r>
      <w:r w:rsidRPr="002702E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7AB9D53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4.3.5.) Nazwa kryterium: </w:t>
      </w:r>
      <w:r w:rsidRPr="002702EC">
        <w:rPr>
          <w:rFonts w:ascii="Arial Narrow" w:eastAsia="Times New Roman" w:hAnsi="Arial Narrow" w:cs="Times New Roman"/>
          <w:color w:val="000000"/>
          <w:kern w:val="0"/>
          <w:lang w:eastAsia="pl-PL"/>
          <w14:ligatures w14:val="none"/>
        </w:rPr>
        <w:t>Ocena Jakościowa</w:t>
      </w:r>
    </w:p>
    <w:p w14:paraId="46350BF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4.3.6.) Waga: </w:t>
      </w:r>
      <w:r w:rsidRPr="002702EC">
        <w:rPr>
          <w:rFonts w:ascii="Arial Narrow" w:eastAsia="Times New Roman" w:hAnsi="Arial Narrow" w:cs="Times New Roman"/>
          <w:color w:val="000000"/>
          <w:kern w:val="0"/>
          <w:lang w:eastAsia="pl-PL"/>
          <w14:ligatures w14:val="none"/>
        </w:rPr>
        <w:t>30</w:t>
      </w:r>
    </w:p>
    <w:p w14:paraId="7C183E05"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Kryterium 3</w:t>
      </w:r>
    </w:p>
    <w:p w14:paraId="4910305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4.3.4.) Rodzaj kryterium: </w:t>
      </w:r>
      <w:r w:rsidRPr="002702E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0D1C450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4.3.5.) Nazwa kryterium: </w:t>
      </w:r>
      <w:r w:rsidRPr="002702EC">
        <w:rPr>
          <w:rFonts w:ascii="Arial Narrow" w:eastAsia="Times New Roman" w:hAnsi="Arial Narrow" w:cs="Times New Roman"/>
          <w:color w:val="000000"/>
          <w:kern w:val="0"/>
          <w:lang w:eastAsia="pl-PL"/>
          <w14:ligatures w14:val="none"/>
        </w:rPr>
        <w:t>Termin uzupełnienia BANKU</w:t>
      </w:r>
    </w:p>
    <w:p w14:paraId="10906D2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4.3.6.) Waga: </w:t>
      </w:r>
      <w:r w:rsidRPr="002702EC">
        <w:rPr>
          <w:rFonts w:ascii="Arial Narrow" w:eastAsia="Times New Roman" w:hAnsi="Arial Narrow" w:cs="Times New Roman"/>
          <w:color w:val="000000"/>
          <w:kern w:val="0"/>
          <w:lang w:eastAsia="pl-PL"/>
          <w14:ligatures w14:val="none"/>
        </w:rPr>
        <w:t>10</w:t>
      </w:r>
    </w:p>
    <w:p w14:paraId="0FB7CAE2"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2702EC">
        <w:rPr>
          <w:rFonts w:ascii="Arial Narrow" w:eastAsia="Times New Roman" w:hAnsi="Arial Narrow" w:cs="Times New Roman"/>
          <w:color w:val="000000"/>
          <w:kern w:val="0"/>
          <w:lang w:eastAsia="pl-PL"/>
          <w14:ligatures w14:val="none"/>
        </w:rPr>
        <w:t>Nie</w:t>
      </w:r>
    </w:p>
    <w:p w14:paraId="18EEFA8C"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V - KWALIFIKACJA WYKONAWCÓW</w:t>
      </w:r>
    </w:p>
    <w:p w14:paraId="230E9A6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5.1.) Zamawiający przewiduje fakultatywne podstawy wykluczenia: </w:t>
      </w:r>
      <w:r w:rsidRPr="002702EC">
        <w:rPr>
          <w:rFonts w:ascii="Arial Narrow" w:eastAsia="Times New Roman" w:hAnsi="Arial Narrow" w:cs="Times New Roman"/>
          <w:color w:val="000000"/>
          <w:kern w:val="0"/>
          <w:lang w:eastAsia="pl-PL"/>
          <w14:ligatures w14:val="none"/>
        </w:rPr>
        <w:t>Tak</w:t>
      </w:r>
    </w:p>
    <w:p w14:paraId="024687E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5.2.) Fakultatywne podstawy wykluczenia:</w:t>
      </w:r>
    </w:p>
    <w:p w14:paraId="66D8C059"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Art. 109 ust. 1 pkt 1</w:t>
      </w:r>
    </w:p>
    <w:p w14:paraId="2457F3D9"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Art. 109 ust. 1 pkt 4</w:t>
      </w:r>
    </w:p>
    <w:p w14:paraId="5D328A52"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Art. 109 ust. 1 pkt 7</w:t>
      </w:r>
    </w:p>
    <w:p w14:paraId="76F1585B"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Art. 109 ust. 1 pkt 10</w:t>
      </w:r>
    </w:p>
    <w:p w14:paraId="23D7A2D5"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5.3.) Warunki udziału w postępowaniu: </w:t>
      </w:r>
      <w:r w:rsidRPr="002702EC">
        <w:rPr>
          <w:rFonts w:ascii="Arial Narrow" w:eastAsia="Times New Roman" w:hAnsi="Arial Narrow" w:cs="Times New Roman"/>
          <w:color w:val="000000"/>
          <w:kern w:val="0"/>
          <w:lang w:eastAsia="pl-PL"/>
          <w14:ligatures w14:val="none"/>
        </w:rPr>
        <w:t>Tak</w:t>
      </w:r>
    </w:p>
    <w:p w14:paraId="228E7DF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5.4.) Nazwa i opis warunków udziału w postępowaniu.</w:t>
      </w:r>
    </w:p>
    <w:p w14:paraId="4F82B270"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Zdolność techniczna lub zawodowa</w:t>
      </w:r>
      <w:r w:rsidRPr="002702EC">
        <w:rPr>
          <w:rFonts w:ascii="Arial Narrow" w:eastAsia="Times New Roman" w:hAnsi="Arial Narrow" w:cs="Times New Roman"/>
          <w:color w:val="4A4A4A"/>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2702EC">
        <w:rPr>
          <w:rFonts w:ascii="Arial Narrow" w:eastAsia="Times New Roman" w:hAnsi="Arial Narrow" w:cs="Times New Roman"/>
          <w:color w:val="4A4A4A"/>
          <w:kern w:val="0"/>
          <w:sz w:val="20"/>
          <w:szCs w:val="20"/>
          <w:lang w:eastAsia="pl-PL"/>
          <w14:ligatures w14:val="none"/>
        </w:rPr>
        <w:br/>
        <w:t xml:space="preserve">Na potwierdzenie spełniania warunków udziału w postępowaniu należy przedłożyć wykaz min. 2 dostaw (załącznik nr 6 SWZ) odpowiadających przedmiotowi zamówienia wraz z dokumentami wskazanymi w pkt. 9.2 </w:t>
      </w:r>
      <w:proofErr w:type="spellStart"/>
      <w:r w:rsidRPr="002702EC">
        <w:rPr>
          <w:rFonts w:ascii="Arial Narrow" w:eastAsia="Times New Roman" w:hAnsi="Arial Narrow" w:cs="Times New Roman"/>
          <w:color w:val="4A4A4A"/>
          <w:kern w:val="0"/>
          <w:sz w:val="20"/>
          <w:szCs w:val="20"/>
          <w:lang w:eastAsia="pl-PL"/>
          <w14:ligatures w14:val="none"/>
        </w:rPr>
        <w:t>ppkt</w:t>
      </w:r>
      <w:proofErr w:type="spellEnd"/>
      <w:r w:rsidRPr="002702EC">
        <w:rPr>
          <w:rFonts w:ascii="Arial Narrow" w:eastAsia="Times New Roman" w:hAnsi="Arial Narrow" w:cs="Times New Roman"/>
          <w:color w:val="4A4A4A"/>
          <w:kern w:val="0"/>
          <w:sz w:val="20"/>
          <w:szCs w:val="20"/>
          <w:lang w:eastAsia="pl-PL"/>
          <w14:ligatures w14:val="none"/>
        </w:rPr>
        <w:t>. 1 SWZ</w:t>
      </w:r>
    </w:p>
    <w:p w14:paraId="6404406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2702EC">
        <w:rPr>
          <w:rFonts w:ascii="Arial Narrow" w:eastAsia="Times New Roman" w:hAnsi="Arial Narrow" w:cs="Times New Roman"/>
          <w:color w:val="000000"/>
          <w:kern w:val="0"/>
          <w:lang w:eastAsia="pl-PL"/>
          <w14:ligatures w14:val="none"/>
        </w:rPr>
        <w:t>Tak</w:t>
      </w:r>
    </w:p>
    <w:p w14:paraId="3205A6C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color w:val="000000"/>
          <w:kern w:val="0"/>
          <w:lang w:eastAsia="pl-PL"/>
          <w14:ligatures w14:val="none"/>
        </w:rPr>
      </w:pPr>
      <w:r w:rsidRPr="002702EC">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2702EC">
        <w:rPr>
          <w:rFonts w:ascii="Arial Narrow" w:eastAsia="Times New Roman" w:hAnsi="Arial Narrow" w:cs="Times New Roman"/>
          <w:color w:val="000000"/>
          <w:kern w:val="0"/>
          <w:lang w:eastAsia="pl-PL"/>
          <w14:ligatures w14:val="none"/>
        </w:rPr>
        <w:t xml:space="preserve">Odpis lub informacja z Krajowego Rejestru Sądowego lub z Centralnej Ewidencji i Informacji o Działalności Gospodarczej, w zakresie art. 109 ust. 1 pkt 4 ustawy </w:t>
      </w:r>
      <w:proofErr w:type="spellStart"/>
      <w:r w:rsidRPr="002702EC">
        <w:rPr>
          <w:rFonts w:ascii="Arial Narrow" w:eastAsia="Times New Roman" w:hAnsi="Arial Narrow" w:cs="Times New Roman"/>
          <w:color w:val="000000"/>
          <w:kern w:val="0"/>
          <w:lang w:eastAsia="pl-PL"/>
          <w14:ligatures w14:val="none"/>
        </w:rPr>
        <w:t>Pzp</w:t>
      </w:r>
      <w:proofErr w:type="spellEnd"/>
      <w:r w:rsidRPr="002702EC">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2702EC">
        <w:rPr>
          <w:rFonts w:ascii="Arial Narrow" w:eastAsia="Times New Roman" w:hAnsi="Arial Narrow" w:cs="Times New Roman"/>
          <w:color w:val="000000"/>
          <w:kern w:val="0"/>
          <w:lang w:eastAsia="pl-PL"/>
          <w14:ligatures w14:val="none"/>
        </w:rPr>
        <w:br/>
        <w:t xml:space="preserve">Oświadczenie Wykonawcy o niezaleganiu z opłacaniem podatków oraz składek na ubezpieczanie społeczne i zdrowotne w zakresie art. 109 ust 1 pkt 1 </w:t>
      </w:r>
      <w:proofErr w:type="spellStart"/>
      <w:r w:rsidRPr="002702EC">
        <w:rPr>
          <w:rFonts w:ascii="Arial Narrow" w:eastAsia="Times New Roman" w:hAnsi="Arial Narrow" w:cs="Times New Roman"/>
          <w:color w:val="000000"/>
          <w:kern w:val="0"/>
          <w:lang w:eastAsia="pl-PL"/>
          <w14:ligatures w14:val="none"/>
        </w:rPr>
        <w:t>Pzp</w:t>
      </w:r>
      <w:proofErr w:type="spellEnd"/>
      <w:r w:rsidRPr="002702EC">
        <w:rPr>
          <w:rFonts w:ascii="Arial Narrow" w:eastAsia="Times New Roman" w:hAnsi="Arial Narrow" w:cs="Times New Roman"/>
          <w:color w:val="000000"/>
          <w:kern w:val="0"/>
          <w:lang w:eastAsia="pl-PL"/>
          <w14:ligatures w14:val="none"/>
        </w:rPr>
        <w:t>.;</w:t>
      </w:r>
      <w:r w:rsidRPr="002702EC">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2702EC">
        <w:rPr>
          <w:rFonts w:ascii="Arial Narrow" w:eastAsia="Times New Roman" w:hAnsi="Arial Narrow" w:cs="Times New Roman"/>
          <w:color w:val="000000"/>
          <w:kern w:val="0"/>
          <w:lang w:eastAsia="pl-PL"/>
          <w14:ligatures w14:val="none"/>
        </w:rPr>
        <w:t>Pzp</w:t>
      </w:r>
      <w:proofErr w:type="spellEnd"/>
      <w:r w:rsidRPr="002702EC">
        <w:rPr>
          <w:rFonts w:ascii="Arial Narrow" w:eastAsia="Times New Roman" w:hAnsi="Arial Narrow" w:cs="Times New Roman"/>
          <w:color w:val="000000"/>
          <w:kern w:val="0"/>
          <w:lang w:eastAsia="pl-PL"/>
          <w14:ligatures w14:val="none"/>
        </w:rPr>
        <w:t>, w zakresie podstaw wykluczenia z postępowania wskazanych przez Zamawiającego.;</w:t>
      </w:r>
      <w:r w:rsidRPr="002702EC">
        <w:rPr>
          <w:rFonts w:ascii="Arial Narrow" w:eastAsia="Times New Roman" w:hAnsi="Arial Narrow" w:cs="Times New Roman"/>
          <w:color w:val="000000"/>
          <w:kern w:val="0"/>
          <w:lang w:eastAsia="pl-PL"/>
          <w14:ligatures w14:val="none"/>
        </w:rPr>
        <w:br/>
        <w:t xml:space="preserve">Oświadczenie Wykonawcy, w zakresie art. 108 ust. 1 pkt 5 ustawy </w:t>
      </w:r>
      <w:proofErr w:type="spellStart"/>
      <w:r w:rsidRPr="002702EC">
        <w:rPr>
          <w:rFonts w:ascii="Arial Narrow" w:eastAsia="Times New Roman" w:hAnsi="Arial Narrow" w:cs="Times New Roman"/>
          <w:color w:val="000000"/>
          <w:kern w:val="0"/>
          <w:lang w:eastAsia="pl-PL"/>
          <w14:ligatures w14:val="none"/>
        </w:rPr>
        <w:t>Pzp</w:t>
      </w:r>
      <w:proofErr w:type="spellEnd"/>
      <w:r w:rsidRPr="002702EC">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2702EC">
        <w:rPr>
          <w:rFonts w:ascii="Arial Narrow" w:eastAsia="Times New Roman" w:hAnsi="Arial Narrow" w:cs="Times New Roman"/>
          <w:color w:val="000000"/>
          <w:kern w:val="0"/>
          <w:lang w:eastAsia="pl-PL"/>
          <w14:ligatures w14:val="none"/>
        </w:rPr>
        <w:t>t.j</w:t>
      </w:r>
      <w:proofErr w:type="spellEnd"/>
      <w:r w:rsidRPr="002702EC">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702EC">
        <w:rPr>
          <w:rFonts w:ascii="Arial Narrow" w:eastAsia="Times New Roman" w:hAnsi="Arial Narrow" w:cs="Times New Roman"/>
          <w:color w:val="000000"/>
          <w:kern w:val="0"/>
          <w:lang w:eastAsia="pl-PL"/>
          <w14:ligatures w14:val="none"/>
        </w:rPr>
        <w:b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226FDAB" w14:textId="73E1A1B6"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color w:val="000000"/>
          <w:kern w:val="0"/>
          <w:lang w:eastAsia="pl-PL"/>
          <w14:ligatures w14:val="none"/>
        </w:rPr>
        <w:t xml:space="preserve">Jeżeli Wykonawca ma siedzibę lub miejsce zamieszkania poza granicami Rzeczypospolitej Polskiej, zamiast "Zaświadczenia właściwego naczelnika urzędu skarbowego" lub "Zaświadczenia właściwej terenowej jednostki organizacyjnej ZUS lub KRUS" składa oświadczenie, że Wykonawca nie naruszył obowiązków dotyczących płatności podatków, opłat lub składek na ubezpieczenie społeczne lub </w:t>
      </w:r>
      <w:proofErr w:type="gramStart"/>
      <w:r w:rsidRPr="002702EC">
        <w:rPr>
          <w:rFonts w:ascii="Arial Narrow" w:eastAsia="Times New Roman" w:hAnsi="Arial Narrow" w:cs="Times New Roman"/>
          <w:color w:val="000000"/>
          <w:kern w:val="0"/>
          <w:lang w:eastAsia="pl-PL"/>
          <w14:ligatures w14:val="none"/>
        </w:rPr>
        <w:t>zdrowotne.,;</w:t>
      </w:r>
      <w:proofErr w:type="gramEnd"/>
    </w:p>
    <w:p w14:paraId="7CDE4B9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2702EC">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702EC">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6 SWZ) odpowiadających przedmiotowi zamówienia wraz z dokumentami wskazanymi w pkt. 9.2 </w:t>
      </w:r>
      <w:proofErr w:type="spellStart"/>
      <w:r w:rsidRPr="002702EC">
        <w:rPr>
          <w:rFonts w:ascii="Arial Narrow" w:eastAsia="Times New Roman" w:hAnsi="Arial Narrow" w:cs="Times New Roman"/>
          <w:color w:val="000000"/>
          <w:kern w:val="0"/>
          <w:lang w:eastAsia="pl-PL"/>
          <w14:ligatures w14:val="none"/>
        </w:rPr>
        <w:t>ppkt</w:t>
      </w:r>
      <w:proofErr w:type="spellEnd"/>
      <w:r w:rsidRPr="002702EC">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2702EC">
        <w:rPr>
          <w:rFonts w:ascii="Arial Narrow" w:eastAsia="Times New Roman" w:hAnsi="Arial Narrow" w:cs="Times New Roman"/>
          <w:color w:val="000000"/>
          <w:kern w:val="0"/>
          <w:lang w:eastAsia="pl-PL"/>
          <w14:ligatures w14:val="none"/>
        </w:rPr>
        <w:br/>
        <w:t>- dla zadania nr 1 - min. 3 000,00 zł</w:t>
      </w:r>
      <w:r w:rsidRPr="002702EC">
        <w:rPr>
          <w:rFonts w:ascii="Arial Narrow" w:eastAsia="Times New Roman" w:hAnsi="Arial Narrow" w:cs="Times New Roman"/>
          <w:color w:val="000000"/>
          <w:kern w:val="0"/>
          <w:lang w:eastAsia="pl-PL"/>
          <w14:ligatures w14:val="none"/>
        </w:rPr>
        <w:br/>
        <w:t>- dla zadania nr 2 - min. 70 000,00 zł</w:t>
      </w:r>
      <w:r w:rsidRPr="002702EC">
        <w:rPr>
          <w:rFonts w:ascii="Arial Narrow" w:eastAsia="Times New Roman" w:hAnsi="Arial Narrow" w:cs="Times New Roman"/>
          <w:color w:val="000000"/>
          <w:kern w:val="0"/>
          <w:lang w:eastAsia="pl-PL"/>
          <w14:ligatures w14:val="none"/>
        </w:rPr>
        <w:br/>
        <w:t xml:space="preserve">Zamawiający uzna za spełnienie warunku wykazanie min. dwóch dostaw, z których </w:t>
      </w:r>
      <w:proofErr w:type="spellStart"/>
      <w:r w:rsidRPr="002702EC">
        <w:rPr>
          <w:rFonts w:ascii="Arial Narrow" w:eastAsia="Times New Roman" w:hAnsi="Arial Narrow" w:cs="Times New Roman"/>
          <w:color w:val="000000"/>
          <w:kern w:val="0"/>
          <w:lang w:eastAsia="pl-PL"/>
          <w14:ligatures w14:val="none"/>
        </w:rPr>
        <w:t>conajmniej</w:t>
      </w:r>
      <w:proofErr w:type="spellEnd"/>
      <w:r w:rsidRPr="002702EC">
        <w:rPr>
          <w:rFonts w:ascii="Arial Narrow" w:eastAsia="Times New Roman" w:hAnsi="Arial Narrow" w:cs="Times New Roman"/>
          <w:color w:val="000000"/>
          <w:kern w:val="0"/>
          <w:lang w:eastAsia="pl-PL"/>
          <w14:ligatures w14:val="none"/>
        </w:rPr>
        <w:t xml:space="preserve"> jedna będzie wynosić min. sumę wartości wymaganej dla zadań, w których wykonawca składa ofertę.;</w:t>
      </w:r>
    </w:p>
    <w:p w14:paraId="77067163"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5.8.) Wykaz przedmiotowych środków dowodowych:</w:t>
      </w:r>
    </w:p>
    <w:p w14:paraId="4D38D049"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Katalogi, foldery, ulotki, karty techniczne potwierdzające zgodność oferowanego produktu z opisem przedmiotu zamówienia dla wszystkich pozycji we wszystkich zadaniach z zaznaczeniem strony dokumentu na której znajduje się to potwierdzenie.;</w:t>
      </w:r>
      <w:r w:rsidRPr="002702EC">
        <w:rPr>
          <w:rFonts w:ascii="Arial Narrow" w:eastAsia="Times New Roman" w:hAnsi="Arial Narrow" w:cs="Times New Roman"/>
          <w:color w:val="4A4A4A"/>
          <w:kern w:val="0"/>
          <w:sz w:val="20"/>
          <w:szCs w:val="20"/>
          <w:lang w:eastAsia="pl-PL"/>
          <w14:ligatures w14:val="none"/>
        </w:rPr>
        <w:br/>
        <w:t xml:space="preserve">Oświadczenie o posiadaniu wymaganych przepisami prawa </w:t>
      </w:r>
      <w:proofErr w:type="spellStart"/>
      <w:r w:rsidRPr="002702EC">
        <w:rPr>
          <w:rFonts w:ascii="Arial Narrow" w:eastAsia="Times New Roman" w:hAnsi="Arial Narrow" w:cs="Times New Roman"/>
          <w:color w:val="4A4A4A"/>
          <w:kern w:val="0"/>
          <w:sz w:val="20"/>
          <w:szCs w:val="20"/>
          <w:lang w:eastAsia="pl-PL"/>
          <w14:ligatures w14:val="none"/>
        </w:rPr>
        <w:t>dopuszczeń</w:t>
      </w:r>
      <w:proofErr w:type="spellEnd"/>
      <w:r w:rsidRPr="002702EC">
        <w:rPr>
          <w:rFonts w:ascii="Arial Narrow" w:eastAsia="Times New Roman" w:hAnsi="Arial Narrow" w:cs="Times New Roman"/>
          <w:color w:val="4A4A4A"/>
          <w:kern w:val="0"/>
          <w:sz w:val="20"/>
          <w:szCs w:val="20"/>
          <w:lang w:eastAsia="pl-PL"/>
          <w14:ligatures w14:val="none"/>
        </w:rPr>
        <w:t xml:space="preserve"> do obrotu (zgłoszenie, powiadomienie) na oferowany asortyment - dla wszystkich pozycji w zadaniu i dla wszystkich zadań;</w:t>
      </w:r>
    </w:p>
    <w:p w14:paraId="179B5AF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2702EC">
        <w:rPr>
          <w:rFonts w:ascii="Arial Narrow" w:eastAsia="Times New Roman" w:hAnsi="Arial Narrow" w:cs="Times New Roman"/>
          <w:color w:val="000000"/>
          <w:kern w:val="0"/>
          <w:lang w:eastAsia="pl-PL"/>
          <w14:ligatures w14:val="none"/>
        </w:rPr>
        <w:t>Tak</w:t>
      </w:r>
    </w:p>
    <w:p w14:paraId="3DFD4C0F"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395BBA3C"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 xml:space="preserve">Katalogi, </w:t>
      </w:r>
      <w:proofErr w:type="spellStart"/>
      <w:r w:rsidRPr="002702EC">
        <w:rPr>
          <w:rFonts w:ascii="Arial Narrow" w:eastAsia="Times New Roman" w:hAnsi="Arial Narrow" w:cs="Times New Roman"/>
          <w:color w:val="4A4A4A"/>
          <w:kern w:val="0"/>
          <w:sz w:val="20"/>
          <w:szCs w:val="20"/>
          <w:lang w:eastAsia="pl-PL"/>
          <w14:ligatures w14:val="none"/>
        </w:rPr>
        <w:t>folderry</w:t>
      </w:r>
      <w:proofErr w:type="spellEnd"/>
      <w:r w:rsidRPr="002702EC">
        <w:rPr>
          <w:rFonts w:ascii="Arial Narrow" w:eastAsia="Times New Roman" w:hAnsi="Arial Narrow" w:cs="Times New Roman"/>
          <w:color w:val="4A4A4A"/>
          <w:kern w:val="0"/>
          <w:sz w:val="20"/>
          <w:szCs w:val="20"/>
          <w:lang w:eastAsia="pl-PL"/>
          <w14:ligatures w14:val="none"/>
        </w:rPr>
        <w:t xml:space="preserve">, ulotki, karty techniczne potwierdzające zgodność oferowanego produktu z opisem przedmiotu zamówienia dla wszystkich pozycji we wszystkich zadaniach z zaznaczeniem strony dokumentu na której znajduje </w:t>
      </w:r>
      <w:proofErr w:type="spellStart"/>
      <w:r w:rsidRPr="002702EC">
        <w:rPr>
          <w:rFonts w:ascii="Arial Narrow" w:eastAsia="Times New Roman" w:hAnsi="Arial Narrow" w:cs="Times New Roman"/>
          <w:color w:val="4A4A4A"/>
          <w:kern w:val="0"/>
          <w:sz w:val="20"/>
          <w:szCs w:val="20"/>
          <w:lang w:eastAsia="pl-PL"/>
          <w14:ligatures w14:val="none"/>
        </w:rPr>
        <w:t>sie</w:t>
      </w:r>
      <w:proofErr w:type="spellEnd"/>
      <w:r w:rsidRPr="002702EC">
        <w:rPr>
          <w:rFonts w:ascii="Arial Narrow" w:eastAsia="Times New Roman" w:hAnsi="Arial Narrow" w:cs="Times New Roman"/>
          <w:color w:val="4A4A4A"/>
          <w:kern w:val="0"/>
          <w:sz w:val="20"/>
          <w:szCs w:val="20"/>
          <w:lang w:eastAsia="pl-PL"/>
          <w14:ligatures w14:val="none"/>
        </w:rPr>
        <w:t xml:space="preserve"> to potwierdzenie.; Oświadczenie o posiadaniu wymaganych przepisami prawa </w:t>
      </w:r>
      <w:proofErr w:type="spellStart"/>
      <w:r w:rsidRPr="002702EC">
        <w:rPr>
          <w:rFonts w:ascii="Arial Narrow" w:eastAsia="Times New Roman" w:hAnsi="Arial Narrow" w:cs="Times New Roman"/>
          <w:color w:val="4A4A4A"/>
          <w:kern w:val="0"/>
          <w:sz w:val="20"/>
          <w:szCs w:val="20"/>
          <w:lang w:eastAsia="pl-PL"/>
          <w14:ligatures w14:val="none"/>
        </w:rPr>
        <w:t>dopuszczeń</w:t>
      </w:r>
      <w:proofErr w:type="spellEnd"/>
      <w:r w:rsidRPr="002702EC">
        <w:rPr>
          <w:rFonts w:ascii="Arial Narrow" w:eastAsia="Times New Roman" w:hAnsi="Arial Narrow" w:cs="Times New Roman"/>
          <w:color w:val="4A4A4A"/>
          <w:kern w:val="0"/>
          <w:sz w:val="20"/>
          <w:szCs w:val="20"/>
          <w:lang w:eastAsia="pl-PL"/>
          <w14:ligatures w14:val="none"/>
        </w:rPr>
        <w:t xml:space="preserve"> do obrotu (zgłoszenie, powiadomienie) na oferowany asortyment - dla wszystkich pozycji w zadaniu i dla wszystkich zadań;</w:t>
      </w:r>
    </w:p>
    <w:p w14:paraId="0F04610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5.11.) Wykaz innych wymaganych oświadczeń lub dokumentów:</w:t>
      </w:r>
    </w:p>
    <w:p w14:paraId="360AD2C3"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 Ocena jakościowa dla zadania 2</w:t>
      </w:r>
    </w:p>
    <w:p w14:paraId="5844436D"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VI - WARUNKI ZAMÓWIENIA</w:t>
      </w:r>
    </w:p>
    <w:p w14:paraId="4DDB9C77"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6.1.) Zamawiający wymaga albo dopuszcza oferty wariantowe: </w:t>
      </w:r>
      <w:r w:rsidRPr="002702EC">
        <w:rPr>
          <w:rFonts w:ascii="Arial Narrow" w:eastAsia="Times New Roman" w:hAnsi="Arial Narrow" w:cs="Times New Roman"/>
          <w:color w:val="000000"/>
          <w:kern w:val="0"/>
          <w:lang w:eastAsia="pl-PL"/>
          <w14:ligatures w14:val="none"/>
        </w:rPr>
        <w:t>Nie</w:t>
      </w:r>
    </w:p>
    <w:p w14:paraId="7D0E625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6.3.) Zamawiający przewiduje aukcję elektroniczną: </w:t>
      </w:r>
      <w:r w:rsidRPr="002702EC">
        <w:rPr>
          <w:rFonts w:ascii="Arial Narrow" w:eastAsia="Times New Roman" w:hAnsi="Arial Narrow" w:cs="Times New Roman"/>
          <w:color w:val="000000"/>
          <w:kern w:val="0"/>
          <w:lang w:eastAsia="pl-PL"/>
          <w14:ligatures w14:val="none"/>
        </w:rPr>
        <w:t>Nie</w:t>
      </w:r>
    </w:p>
    <w:p w14:paraId="2BDF66AB"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6.4.) Zamawiający wymaga wadium: </w:t>
      </w:r>
      <w:r w:rsidRPr="002702EC">
        <w:rPr>
          <w:rFonts w:ascii="Arial Narrow" w:eastAsia="Times New Roman" w:hAnsi="Arial Narrow" w:cs="Times New Roman"/>
          <w:color w:val="000000"/>
          <w:kern w:val="0"/>
          <w:lang w:eastAsia="pl-PL"/>
          <w14:ligatures w14:val="none"/>
        </w:rPr>
        <w:t>Tak</w:t>
      </w:r>
    </w:p>
    <w:p w14:paraId="3472777A"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6.4.1) Informacje dotyczące wadium:</w:t>
      </w:r>
    </w:p>
    <w:p w14:paraId="265E567E"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Zamawiający wymaga wniesienia wadium w wysokości:</w:t>
      </w:r>
      <w:r w:rsidRPr="002702EC">
        <w:rPr>
          <w:rFonts w:ascii="Arial Narrow" w:eastAsia="Times New Roman" w:hAnsi="Arial Narrow" w:cs="Times New Roman"/>
          <w:color w:val="4A4A4A"/>
          <w:kern w:val="0"/>
          <w:sz w:val="20"/>
          <w:szCs w:val="20"/>
          <w:lang w:eastAsia="pl-PL"/>
          <w14:ligatures w14:val="none"/>
        </w:rPr>
        <w:br/>
        <w:t>Zad. 1 - 70.00 PLN</w:t>
      </w:r>
      <w:r w:rsidRPr="002702EC">
        <w:rPr>
          <w:rFonts w:ascii="Arial Narrow" w:eastAsia="Times New Roman" w:hAnsi="Arial Narrow" w:cs="Times New Roman"/>
          <w:color w:val="4A4A4A"/>
          <w:kern w:val="0"/>
          <w:sz w:val="20"/>
          <w:szCs w:val="20"/>
          <w:lang w:eastAsia="pl-PL"/>
          <w14:ligatures w14:val="none"/>
        </w:rPr>
        <w:br/>
        <w:t>Zad. 2 - 1 630.00 PLN</w:t>
      </w:r>
    </w:p>
    <w:p w14:paraId="0C28EB14"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6.5.) Zamawiający wymaga zabezpieczenia należytego wykonania umowy: </w:t>
      </w:r>
      <w:r w:rsidRPr="002702EC">
        <w:rPr>
          <w:rFonts w:ascii="Arial Narrow" w:eastAsia="Times New Roman" w:hAnsi="Arial Narrow" w:cs="Times New Roman"/>
          <w:color w:val="000000"/>
          <w:kern w:val="0"/>
          <w:lang w:eastAsia="pl-PL"/>
          <w14:ligatures w14:val="none"/>
        </w:rPr>
        <w:t>Nie</w:t>
      </w:r>
    </w:p>
    <w:p w14:paraId="18CF26C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5E10335A" w14:textId="237FAB76"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2702EC">
        <w:rPr>
          <w:rFonts w:ascii="Arial Narrow" w:eastAsia="Times New Roman" w:hAnsi="Arial Narrow" w:cs="Times New Roman"/>
          <w:color w:val="4A4A4A"/>
          <w:kern w:val="0"/>
          <w:sz w:val="20"/>
          <w:szCs w:val="20"/>
          <w:lang w:eastAsia="pl-PL"/>
          <w14:ligatures w14:val="none"/>
        </w:rPr>
        <w:t xml:space="preserve"> </w:t>
      </w:r>
      <w:r w:rsidRPr="002702EC">
        <w:rPr>
          <w:rFonts w:ascii="Arial Narrow" w:eastAsia="Times New Roman" w:hAnsi="Arial Narrow" w:cs="Times New Roman"/>
          <w:color w:val="4A4A4A"/>
          <w:kern w:val="0"/>
          <w:sz w:val="20"/>
          <w:szCs w:val="20"/>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702EC">
        <w:rPr>
          <w:rFonts w:ascii="Arial Narrow" w:eastAsia="Times New Roman" w:hAnsi="Arial Narrow" w:cs="Times New Roman"/>
          <w:color w:val="4A4A4A"/>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E8EFC55"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2702EC">
        <w:rPr>
          <w:rFonts w:ascii="Arial Narrow" w:eastAsia="Times New Roman" w:hAnsi="Arial Narrow" w:cs="Times New Roman"/>
          <w:color w:val="000000"/>
          <w:kern w:val="0"/>
          <w:lang w:eastAsia="pl-PL"/>
          <w14:ligatures w14:val="none"/>
        </w:rPr>
        <w:t>Nie</w:t>
      </w:r>
    </w:p>
    <w:p w14:paraId="3E730D4A"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VII - PROJEKTOWANE POSTANOWIENIA UMOWY</w:t>
      </w:r>
    </w:p>
    <w:p w14:paraId="5ED1A380"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7.1.) Zamawiający przewiduje udzielenia zaliczek: </w:t>
      </w:r>
      <w:r w:rsidRPr="002702EC">
        <w:rPr>
          <w:rFonts w:ascii="Arial Narrow" w:eastAsia="Times New Roman" w:hAnsi="Arial Narrow" w:cs="Times New Roman"/>
          <w:color w:val="000000"/>
          <w:kern w:val="0"/>
          <w:lang w:eastAsia="pl-PL"/>
          <w14:ligatures w14:val="none"/>
        </w:rPr>
        <w:t>Nie</w:t>
      </w:r>
    </w:p>
    <w:p w14:paraId="2B7A5A9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7.3.) Zamawiający przewiduje zmiany umowy: </w:t>
      </w:r>
      <w:r w:rsidRPr="002702EC">
        <w:rPr>
          <w:rFonts w:ascii="Arial Narrow" w:eastAsia="Times New Roman" w:hAnsi="Arial Narrow" w:cs="Times New Roman"/>
          <w:color w:val="000000"/>
          <w:kern w:val="0"/>
          <w:lang w:eastAsia="pl-PL"/>
          <w14:ligatures w14:val="none"/>
        </w:rPr>
        <w:t>Tak</w:t>
      </w:r>
    </w:p>
    <w:p w14:paraId="0FF30F35"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7.4.) Rodzaj i zakres zmian umowy oraz warunki ich wprowadzenia:</w:t>
      </w:r>
    </w:p>
    <w:p w14:paraId="7A9B1361" w14:textId="77777777" w:rsidR="002702EC" w:rsidRPr="002702EC" w:rsidRDefault="002702EC" w:rsidP="002702E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2702EC">
        <w:rPr>
          <w:rFonts w:ascii="Arial Narrow" w:eastAsia="Times New Roman" w:hAnsi="Arial Narrow" w:cs="Times New Roman"/>
          <w:color w:val="4A4A4A"/>
          <w:kern w:val="0"/>
          <w:sz w:val="20"/>
          <w:szCs w:val="20"/>
          <w:lang w:eastAsia="pl-PL"/>
          <w14:ligatures w14:val="none"/>
        </w:rPr>
        <w:t>1. 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2702EC">
        <w:rPr>
          <w:rFonts w:ascii="Arial Narrow" w:eastAsia="Times New Roman" w:hAnsi="Arial Narrow" w:cs="Times New Roman"/>
          <w:color w:val="4A4A4A"/>
          <w:kern w:val="0"/>
          <w:sz w:val="20"/>
          <w:szCs w:val="2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2702EC">
        <w:rPr>
          <w:rFonts w:ascii="Arial Narrow" w:eastAsia="Times New Roman" w:hAnsi="Arial Narrow" w:cs="Times New Roman"/>
          <w:color w:val="4A4A4A"/>
          <w:kern w:val="0"/>
          <w:sz w:val="20"/>
          <w:szCs w:val="20"/>
          <w:lang w:eastAsia="pl-PL"/>
          <w14:ligatures w14:val="none"/>
        </w:rPr>
        <w:br/>
        <w:t>2) w przypadku zmiany kodu towaru udokumentowanej przez producenta, a pozostającej bez wpływu na cechy przedmiotu zamówienia zawarte w specyfikacji warunków zamówienia.</w:t>
      </w:r>
      <w:r w:rsidRPr="002702EC">
        <w:rPr>
          <w:rFonts w:ascii="Arial Narrow" w:eastAsia="Times New Roman" w:hAnsi="Arial Narrow" w:cs="Times New Roman"/>
          <w:color w:val="4A4A4A"/>
          <w:kern w:val="0"/>
          <w:sz w:val="20"/>
          <w:szCs w:val="20"/>
          <w:lang w:eastAsia="pl-PL"/>
          <w14:ligatures w14:val="none"/>
        </w:rPr>
        <w:br/>
        <w:t>3) gdy w okresie obowiązywania umowy Zamawiający nie zdoła zakupić przewidzianej ilości asortymentu będącego przedmiotem umowy,</w:t>
      </w:r>
      <w:r w:rsidRPr="002702EC">
        <w:rPr>
          <w:rFonts w:ascii="Arial Narrow" w:eastAsia="Times New Roman" w:hAnsi="Arial Narrow" w:cs="Times New Roman"/>
          <w:color w:val="4A4A4A"/>
          <w:kern w:val="0"/>
          <w:sz w:val="20"/>
          <w:szCs w:val="2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2702EC">
        <w:rPr>
          <w:rFonts w:ascii="Arial Narrow" w:eastAsia="Times New Roman" w:hAnsi="Arial Narrow" w:cs="Times New Roman"/>
          <w:color w:val="4A4A4A"/>
          <w:kern w:val="0"/>
          <w:sz w:val="20"/>
          <w:szCs w:val="20"/>
          <w:lang w:eastAsia="pl-PL"/>
          <w14:ligatures w14:val="none"/>
        </w:rPr>
        <w:br/>
        <w:t>5) Zamawiający przewiduje udzielenia zamówienia dodatkowego w wysokości do 10% wartości umowy</w:t>
      </w:r>
    </w:p>
    <w:p w14:paraId="2A437A1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2702EC">
        <w:rPr>
          <w:rFonts w:ascii="Arial Narrow" w:eastAsia="Times New Roman" w:hAnsi="Arial Narrow" w:cs="Times New Roman"/>
          <w:color w:val="000000"/>
          <w:kern w:val="0"/>
          <w:lang w:eastAsia="pl-PL"/>
          <w14:ligatures w14:val="none"/>
        </w:rPr>
        <w:t>Nie</w:t>
      </w:r>
    </w:p>
    <w:p w14:paraId="79B04009" w14:textId="77777777" w:rsidR="002702EC" w:rsidRPr="002702EC" w:rsidRDefault="002702EC" w:rsidP="002702E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2702EC">
        <w:rPr>
          <w:rFonts w:ascii="Arial Narrow" w:eastAsia="Times New Roman" w:hAnsi="Arial Narrow" w:cs="Times New Roman"/>
          <w:color w:val="4A4A4A"/>
          <w:kern w:val="0"/>
          <w:sz w:val="28"/>
          <w:szCs w:val="28"/>
          <w:lang w:eastAsia="pl-PL"/>
          <w14:ligatures w14:val="none"/>
        </w:rPr>
        <w:t>SEKCJA VIII – PROCEDURA</w:t>
      </w:r>
    </w:p>
    <w:p w14:paraId="79959E7D"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8.1.) Termin składania ofert: </w:t>
      </w:r>
      <w:r w:rsidRPr="002702EC">
        <w:rPr>
          <w:rFonts w:ascii="Arial Narrow" w:eastAsia="Times New Roman" w:hAnsi="Arial Narrow" w:cs="Times New Roman"/>
          <w:color w:val="000000"/>
          <w:kern w:val="0"/>
          <w:lang w:eastAsia="pl-PL"/>
          <w14:ligatures w14:val="none"/>
        </w:rPr>
        <w:t>2024-05-02 08:00</w:t>
      </w:r>
    </w:p>
    <w:p w14:paraId="7BEE201C"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8.2.) Miejsce składania ofert: </w:t>
      </w:r>
      <w:r w:rsidRPr="002702EC">
        <w:rPr>
          <w:rFonts w:ascii="Arial Narrow" w:eastAsia="Times New Roman" w:hAnsi="Arial Narrow" w:cs="Times New Roman"/>
          <w:color w:val="000000"/>
          <w:kern w:val="0"/>
          <w:lang w:eastAsia="pl-PL"/>
          <w14:ligatures w14:val="none"/>
        </w:rPr>
        <w:t>Drogą elektroniczną za pośrednictwem: https://e-propublico.pl</w:t>
      </w:r>
    </w:p>
    <w:p w14:paraId="7952D85E"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8.3.) Termin otwarcia ofert: </w:t>
      </w:r>
      <w:r w:rsidRPr="002702EC">
        <w:rPr>
          <w:rFonts w:ascii="Arial Narrow" w:eastAsia="Times New Roman" w:hAnsi="Arial Narrow" w:cs="Times New Roman"/>
          <w:color w:val="000000"/>
          <w:kern w:val="0"/>
          <w:lang w:eastAsia="pl-PL"/>
          <w14:ligatures w14:val="none"/>
        </w:rPr>
        <w:t>2024-05-02 08:30</w:t>
      </w:r>
    </w:p>
    <w:p w14:paraId="7A437446" w14:textId="77777777" w:rsidR="002702EC" w:rsidRPr="002702EC" w:rsidRDefault="002702EC" w:rsidP="002702E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2702EC">
        <w:rPr>
          <w:rFonts w:ascii="Arial Narrow" w:eastAsia="Times New Roman" w:hAnsi="Arial Narrow" w:cs="Times New Roman"/>
          <w:b/>
          <w:bCs/>
          <w:color w:val="4A4A4A"/>
          <w:kern w:val="0"/>
          <w:lang w:eastAsia="pl-PL"/>
          <w14:ligatures w14:val="none"/>
        </w:rPr>
        <w:t>8.4.) Termin związania ofertą: </w:t>
      </w:r>
      <w:r w:rsidRPr="002702EC">
        <w:rPr>
          <w:rFonts w:ascii="Arial Narrow" w:eastAsia="Times New Roman" w:hAnsi="Arial Narrow" w:cs="Times New Roman"/>
          <w:color w:val="000000"/>
          <w:kern w:val="0"/>
          <w:lang w:eastAsia="pl-PL"/>
          <w14:ligatures w14:val="none"/>
        </w:rPr>
        <w:t>do 2024-05-31</w:t>
      </w:r>
    </w:p>
    <w:p w14:paraId="79F0AE38" w14:textId="77777777" w:rsidR="00A316B3" w:rsidRDefault="00A316B3">
      <w:pPr>
        <w:rPr>
          <w:rFonts w:ascii="Arial Narrow" w:hAnsi="Arial Narrow"/>
          <w:sz w:val="18"/>
          <w:szCs w:val="18"/>
        </w:rPr>
      </w:pPr>
    </w:p>
    <w:p w14:paraId="5F74E1AD" w14:textId="77777777" w:rsidR="008E3FDC" w:rsidRDefault="008E3FDC">
      <w:pPr>
        <w:rPr>
          <w:rFonts w:ascii="Arial Narrow" w:hAnsi="Arial Narrow"/>
          <w:sz w:val="18"/>
          <w:szCs w:val="18"/>
        </w:rPr>
      </w:pPr>
    </w:p>
    <w:p w14:paraId="5979866C" w14:textId="30D9C883" w:rsidR="008E3FDC" w:rsidRPr="008E3FDC" w:rsidRDefault="008E3FDC" w:rsidP="008E3FDC">
      <w:pPr>
        <w:ind w:left="6372" w:firstLine="708"/>
        <w:rPr>
          <w:rFonts w:ascii="Arial Narrow" w:hAnsi="Arial Narrow"/>
          <w:i/>
          <w:iCs/>
          <w:sz w:val="24"/>
          <w:szCs w:val="24"/>
        </w:rPr>
      </w:pPr>
      <w:r w:rsidRPr="008E3FDC">
        <w:rPr>
          <w:rFonts w:ascii="Arial Narrow" w:hAnsi="Arial Narrow"/>
          <w:i/>
          <w:iCs/>
          <w:sz w:val="24"/>
          <w:szCs w:val="24"/>
        </w:rPr>
        <w:t>ZAMAWIAJĄCY</w:t>
      </w:r>
    </w:p>
    <w:p w14:paraId="238FE79C" w14:textId="77777777" w:rsidR="008E3FDC" w:rsidRDefault="008E3FDC">
      <w:pPr>
        <w:rPr>
          <w:rFonts w:ascii="Arial Narrow" w:hAnsi="Arial Narrow"/>
          <w:sz w:val="18"/>
          <w:szCs w:val="18"/>
        </w:rPr>
      </w:pPr>
    </w:p>
    <w:p w14:paraId="5750A815" w14:textId="77777777" w:rsidR="008E3FDC" w:rsidRDefault="008E3FDC">
      <w:pPr>
        <w:rPr>
          <w:rFonts w:ascii="Arial Narrow" w:hAnsi="Arial Narrow"/>
          <w:sz w:val="18"/>
          <w:szCs w:val="18"/>
        </w:rPr>
      </w:pPr>
    </w:p>
    <w:p w14:paraId="78575848" w14:textId="77777777" w:rsidR="008E3FDC" w:rsidRDefault="008E3FDC" w:rsidP="008E3FDC">
      <w:pPr>
        <w:spacing w:after="0" w:line="240" w:lineRule="auto"/>
        <w:rPr>
          <w:rFonts w:ascii="Arial Narrow" w:hAnsi="Arial Narrow"/>
          <w:i/>
          <w:iCs/>
          <w:sz w:val="18"/>
          <w:szCs w:val="20"/>
        </w:rPr>
      </w:pPr>
      <w:bookmarkStart w:id="0" w:name="_Hlk150849539"/>
      <w:bookmarkStart w:id="1" w:name="_Hlk157765245"/>
    </w:p>
    <w:p w14:paraId="1B865253" w14:textId="77777777" w:rsidR="008E3FDC" w:rsidRDefault="008E3FDC" w:rsidP="008E3FDC">
      <w:pPr>
        <w:spacing w:after="0" w:line="240" w:lineRule="auto"/>
        <w:rPr>
          <w:rFonts w:ascii="Arial Narrow" w:hAnsi="Arial Narrow"/>
          <w:i/>
          <w:iCs/>
          <w:sz w:val="18"/>
          <w:szCs w:val="20"/>
        </w:rPr>
      </w:pPr>
    </w:p>
    <w:p w14:paraId="281C35C0" w14:textId="77777777" w:rsidR="008E3FDC" w:rsidRDefault="008E3FDC" w:rsidP="008E3FDC">
      <w:pPr>
        <w:spacing w:after="0" w:line="240" w:lineRule="auto"/>
        <w:rPr>
          <w:rFonts w:ascii="Arial Narrow" w:hAnsi="Arial Narrow"/>
          <w:i/>
          <w:iCs/>
          <w:sz w:val="18"/>
          <w:szCs w:val="20"/>
        </w:rPr>
      </w:pPr>
    </w:p>
    <w:p w14:paraId="00F80B7E" w14:textId="77777777" w:rsidR="008E3FDC" w:rsidRDefault="008E3FDC" w:rsidP="008E3FDC">
      <w:pPr>
        <w:spacing w:after="0" w:line="240" w:lineRule="auto"/>
        <w:rPr>
          <w:rFonts w:ascii="Arial Narrow" w:hAnsi="Arial Narrow"/>
          <w:i/>
          <w:iCs/>
          <w:sz w:val="18"/>
          <w:szCs w:val="20"/>
        </w:rPr>
      </w:pPr>
    </w:p>
    <w:p w14:paraId="3BF21F6B" w14:textId="77777777" w:rsidR="008E3FDC" w:rsidRDefault="008E3FDC" w:rsidP="008E3FDC">
      <w:pPr>
        <w:spacing w:after="0" w:line="240" w:lineRule="auto"/>
        <w:rPr>
          <w:rFonts w:ascii="Arial Narrow" w:hAnsi="Arial Narrow"/>
          <w:i/>
          <w:iCs/>
          <w:sz w:val="18"/>
          <w:szCs w:val="20"/>
        </w:rPr>
      </w:pPr>
    </w:p>
    <w:p w14:paraId="2F2A2012" w14:textId="77777777" w:rsidR="008E3FDC" w:rsidRDefault="008E3FDC" w:rsidP="008E3FDC">
      <w:pPr>
        <w:spacing w:after="0" w:line="240" w:lineRule="auto"/>
        <w:rPr>
          <w:rFonts w:ascii="Arial Narrow" w:hAnsi="Arial Narrow"/>
          <w:i/>
          <w:iCs/>
          <w:sz w:val="18"/>
          <w:szCs w:val="20"/>
        </w:rPr>
      </w:pPr>
    </w:p>
    <w:p w14:paraId="3C59C3A8" w14:textId="77777777" w:rsidR="008E3FDC" w:rsidRDefault="008E3FDC" w:rsidP="008E3FDC">
      <w:pPr>
        <w:spacing w:after="0" w:line="240" w:lineRule="auto"/>
        <w:rPr>
          <w:rFonts w:ascii="Arial Narrow" w:hAnsi="Arial Narrow"/>
          <w:i/>
          <w:iCs/>
          <w:sz w:val="18"/>
          <w:szCs w:val="20"/>
        </w:rPr>
      </w:pPr>
    </w:p>
    <w:p w14:paraId="42397B56" w14:textId="77777777" w:rsidR="008E3FDC" w:rsidRDefault="008E3FDC" w:rsidP="008E3FDC">
      <w:pPr>
        <w:spacing w:after="0" w:line="240" w:lineRule="auto"/>
        <w:rPr>
          <w:rFonts w:ascii="Arial Narrow" w:hAnsi="Arial Narrow"/>
          <w:i/>
          <w:iCs/>
          <w:sz w:val="18"/>
          <w:szCs w:val="20"/>
        </w:rPr>
      </w:pPr>
    </w:p>
    <w:p w14:paraId="7BACD92C" w14:textId="77777777" w:rsidR="008E3FDC" w:rsidRDefault="008E3FDC" w:rsidP="008E3FDC">
      <w:pPr>
        <w:spacing w:after="0" w:line="240" w:lineRule="auto"/>
        <w:rPr>
          <w:rFonts w:ascii="Arial Narrow" w:hAnsi="Arial Narrow"/>
          <w:i/>
          <w:iCs/>
          <w:sz w:val="18"/>
          <w:szCs w:val="20"/>
        </w:rPr>
      </w:pPr>
    </w:p>
    <w:p w14:paraId="7957090A" w14:textId="77777777" w:rsidR="008E3FDC" w:rsidRDefault="008E3FDC" w:rsidP="008E3FDC">
      <w:pPr>
        <w:spacing w:after="0" w:line="240" w:lineRule="auto"/>
        <w:rPr>
          <w:rFonts w:ascii="Arial Narrow" w:hAnsi="Arial Narrow"/>
          <w:i/>
          <w:iCs/>
          <w:sz w:val="18"/>
          <w:szCs w:val="20"/>
        </w:rPr>
      </w:pPr>
    </w:p>
    <w:p w14:paraId="55D5A596" w14:textId="77777777" w:rsidR="008E3FDC" w:rsidRDefault="008E3FDC" w:rsidP="008E3FDC">
      <w:pPr>
        <w:spacing w:after="0" w:line="240" w:lineRule="auto"/>
        <w:rPr>
          <w:rFonts w:ascii="Arial Narrow" w:hAnsi="Arial Narrow"/>
          <w:i/>
          <w:iCs/>
          <w:sz w:val="18"/>
          <w:szCs w:val="20"/>
        </w:rPr>
      </w:pPr>
    </w:p>
    <w:p w14:paraId="7260A3BE" w14:textId="77777777" w:rsidR="008E3FDC" w:rsidRDefault="008E3FDC" w:rsidP="008E3FDC">
      <w:pPr>
        <w:spacing w:after="0" w:line="240" w:lineRule="auto"/>
        <w:rPr>
          <w:rFonts w:ascii="Arial Narrow" w:hAnsi="Arial Narrow"/>
          <w:i/>
          <w:iCs/>
          <w:sz w:val="18"/>
          <w:szCs w:val="20"/>
        </w:rPr>
      </w:pPr>
    </w:p>
    <w:p w14:paraId="63B5683D" w14:textId="77777777" w:rsidR="008E3FDC" w:rsidRDefault="008E3FDC" w:rsidP="008E3FDC">
      <w:pPr>
        <w:spacing w:after="0" w:line="240" w:lineRule="auto"/>
        <w:rPr>
          <w:rFonts w:ascii="Arial Narrow" w:hAnsi="Arial Narrow"/>
          <w:i/>
          <w:iCs/>
          <w:sz w:val="18"/>
          <w:szCs w:val="20"/>
        </w:rPr>
      </w:pPr>
    </w:p>
    <w:p w14:paraId="0964380E" w14:textId="77777777" w:rsidR="008E3FDC" w:rsidRDefault="008E3FDC" w:rsidP="008E3FDC">
      <w:pPr>
        <w:spacing w:after="0" w:line="240" w:lineRule="auto"/>
        <w:rPr>
          <w:rFonts w:ascii="Arial Narrow" w:hAnsi="Arial Narrow"/>
          <w:i/>
          <w:iCs/>
          <w:sz w:val="18"/>
          <w:szCs w:val="20"/>
        </w:rPr>
      </w:pPr>
    </w:p>
    <w:p w14:paraId="48D222F7" w14:textId="77777777" w:rsidR="008E3FDC" w:rsidRDefault="008E3FDC" w:rsidP="008E3FDC">
      <w:pPr>
        <w:spacing w:after="0" w:line="240" w:lineRule="auto"/>
        <w:rPr>
          <w:rFonts w:ascii="Arial Narrow" w:hAnsi="Arial Narrow"/>
          <w:i/>
          <w:iCs/>
          <w:sz w:val="18"/>
          <w:szCs w:val="20"/>
        </w:rPr>
      </w:pPr>
    </w:p>
    <w:p w14:paraId="10613682" w14:textId="77777777" w:rsidR="008E3FDC" w:rsidRDefault="008E3FDC" w:rsidP="008E3FDC">
      <w:pPr>
        <w:spacing w:after="0" w:line="240" w:lineRule="auto"/>
        <w:rPr>
          <w:rFonts w:ascii="Arial Narrow" w:hAnsi="Arial Narrow"/>
          <w:i/>
          <w:iCs/>
          <w:sz w:val="18"/>
          <w:szCs w:val="20"/>
        </w:rPr>
      </w:pPr>
    </w:p>
    <w:p w14:paraId="298D13AA" w14:textId="77777777" w:rsidR="008E3FDC" w:rsidRDefault="008E3FDC" w:rsidP="008E3FDC">
      <w:pPr>
        <w:spacing w:after="0" w:line="240" w:lineRule="auto"/>
        <w:rPr>
          <w:rFonts w:ascii="Arial Narrow" w:hAnsi="Arial Narrow"/>
          <w:i/>
          <w:iCs/>
          <w:sz w:val="18"/>
          <w:szCs w:val="20"/>
        </w:rPr>
      </w:pPr>
    </w:p>
    <w:p w14:paraId="1B74D989" w14:textId="77777777" w:rsidR="008E3FDC" w:rsidRDefault="008E3FDC" w:rsidP="008E3FDC">
      <w:pPr>
        <w:spacing w:after="0" w:line="240" w:lineRule="auto"/>
        <w:rPr>
          <w:rFonts w:ascii="Arial Narrow" w:hAnsi="Arial Narrow"/>
          <w:i/>
          <w:iCs/>
          <w:sz w:val="18"/>
          <w:szCs w:val="20"/>
        </w:rPr>
      </w:pPr>
    </w:p>
    <w:p w14:paraId="1E14DB9D" w14:textId="77777777" w:rsidR="008E3FDC" w:rsidRDefault="008E3FDC" w:rsidP="008E3FDC">
      <w:pPr>
        <w:spacing w:after="0" w:line="240" w:lineRule="auto"/>
        <w:rPr>
          <w:rFonts w:ascii="Arial Narrow" w:hAnsi="Arial Narrow"/>
          <w:i/>
          <w:iCs/>
          <w:sz w:val="18"/>
          <w:szCs w:val="20"/>
        </w:rPr>
      </w:pPr>
    </w:p>
    <w:p w14:paraId="26269A70" w14:textId="01000156" w:rsidR="008E3FDC" w:rsidRPr="00681E50" w:rsidRDefault="008E3FDC" w:rsidP="008E3FDC">
      <w:pPr>
        <w:spacing w:after="0" w:line="240" w:lineRule="auto"/>
        <w:rPr>
          <w:rFonts w:ascii="Arial Narrow" w:hAnsi="Arial Narrow"/>
          <w:i/>
          <w:iCs/>
          <w:sz w:val="18"/>
          <w:szCs w:val="20"/>
        </w:rPr>
      </w:pPr>
      <w:r w:rsidRPr="00681E50">
        <w:rPr>
          <w:rFonts w:ascii="Arial Narrow" w:hAnsi="Arial Narrow"/>
          <w:i/>
          <w:iCs/>
          <w:sz w:val="18"/>
          <w:szCs w:val="20"/>
        </w:rPr>
        <w:t>Wykonano w 1 egz. na</w:t>
      </w:r>
      <w:r>
        <w:rPr>
          <w:rFonts w:ascii="Arial Narrow" w:hAnsi="Arial Narrow"/>
          <w:i/>
          <w:iCs/>
          <w:sz w:val="18"/>
          <w:szCs w:val="20"/>
        </w:rPr>
        <w:t xml:space="preserve"> 4 </w:t>
      </w:r>
      <w:r w:rsidRPr="00681E50">
        <w:rPr>
          <w:rFonts w:ascii="Arial Narrow" w:hAnsi="Arial Narrow"/>
          <w:i/>
          <w:iCs/>
          <w:sz w:val="18"/>
          <w:szCs w:val="20"/>
        </w:rPr>
        <w:t>ark</w:t>
      </w:r>
    </w:p>
    <w:p w14:paraId="31FF7E33" w14:textId="77777777" w:rsidR="008E3FDC" w:rsidRPr="00681E50" w:rsidRDefault="008E3FDC" w:rsidP="008E3FDC">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e-propublico.pl, </w:t>
      </w:r>
      <w:r w:rsidRPr="008E3FDC">
        <w:rPr>
          <w:rFonts w:ascii="Arial Narrow" w:hAnsi="Arial Narrow"/>
          <w:b/>
          <w:bCs/>
          <w:i/>
          <w:iCs/>
          <w:sz w:val="18"/>
          <w:szCs w:val="20"/>
        </w:rPr>
        <w:t>biuro przepustek</w:t>
      </w:r>
      <w:r w:rsidRPr="00681E50">
        <w:rPr>
          <w:rFonts w:ascii="Arial Narrow" w:hAnsi="Arial Narrow"/>
          <w:i/>
          <w:iCs/>
          <w:sz w:val="18"/>
          <w:szCs w:val="20"/>
        </w:rPr>
        <w:t xml:space="preserve">, </w:t>
      </w:r>
      <w:proofErr w:type="spellStart"/>
      <w:r w:rsidRPr="00681E50">
        <w:rPr>
          <w:rFonts w:ascii="Arial Narrow" w:hAnsi="Arial Narrow"/>
          <w:i/>
          <w:iCs/>
          <w:sz w:val="18"/>
          <w:szCs w:val="20"/>
        </w:rPr>
        <w:t>SZPubl</w:t>
      </w:r>
      <w:proofErr w:type="spellEnd"/>
      <w:r w:rsidRPr="00681E50">
        <w:rPr>
          <w:rFonts w:ascii="Arial Narrow" w:hAnsi="Arial Narrow"/>
          <w:i/>
          <w:iCs/>
          <w:sz w:val="18"/>
          <w:szCs w:val="20"/>
        </w:rPr>
        <w:t>.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31993741" w14:textId="77777777" w:rsidR="008E3FDC" w:rsidRPr="00681E50" w:rsidRDefault="008E3FDC" w:rsidP="008E3FDC">
      <w:pPr>
        <w:spacing w:after="0" w:line="240" w:lineRule="auto"/>
        <w:rPr>
          <w:rFonts w:ascii="Arial Narrow" w:hAnsi="Arial Narrow"/>
          <w:i/>
          <w:iCs/>
          <w:sz w:val="18"/>
          <w:szCs w:val="20"/>
        </w:rPr>
      </w:pPr>
      <w:r w:rsidRPr="00681E50">
        <w:rPr>
          <w:rFonts w:ascii="Arial Narrow" w:hAnsi="Arial Narrow"/>
          <w:i/>
          <w:iCs/>
          <w:sz w:val="18"/>
          <w:szCs w:val="20"/>
        </w:rPr>
        <w:t xml:space="preserve">Wyk. B.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261 417 449</w:t>
      </w:r>
    </w:p>
    <w:p w14:paraId="5DE99273" w14:textId="7274C2B4" w:rsidR="008E3FDC" w:rsidRPr="00B9724A" w:rsidRDefault="008E3FDC" w:rsidP="008E3FDC">
      <w:pPr>
        <w:spacing w:after="0" w:line="240" w:lineRule="auto"/>
        <w:rPr>
          <w:rFonts w:ascii="Arial Narrow" w:hAnsi="Arial Narrow"/>
          <w:sz w:val="18"/>
          <w:szCs w:val="20"/>
        </w:rPr>
      </w:pPr>
      <w:r w:rsidRPr="00681E50">
        <w:rPr>
          <w:rFonts w:ascii="Arial Narrow" w:hAnsi="Arial Narrow"/>
          <w:i/>
          <w:iCs/>
          <w:sz w:val="18"/>
          <w:szCs w:val="20"/>
        </w:rPr>
        <w:t>Data</w:t>
      </w:r>
      <w:r>
        <w:rPr>
          <w:rFonts w:ascii="Arial Narrow" w:hAnsi="Arial Narrow"/>
          <w:i/>
          <w:iCs/>
          <w:sz w:val="18"/>
          <w:szCs w:val="20"/>
        </w:rPr>
        <w:t>: 23.04.2024 r.</w:t>
      </w:r>
      <w:r w:rsidRPr="00681E50">
        <w:rPr>
          <w:rFonts w:ascii="Arial Narrow" w:hAnsi="Arial Narrow"/>
          <w:i/>
          <w:iCs/>
          <w:sz w:val="18"/>
          <w:szCs w:val="20"/>
        </w:rPr>
        <w:t xml:space="preserve"> </w:t>
      </w:r>
      <w:bookmarkEnd w:id="0"/>
    </w:p>
    <w:bookmarkEnd w:id="1"/>
    <w:p w14:paraId="466B86FE" w14:textId="77777777" w:rsidR="008E3FDC" w:rsidRPr="002702EC" w:rsidRDefault="008E3FDC">
      <w:pPr>
        <w:rPr>
          <w:rFonts w:ascii="Arial Narrow" w:hAnsi="Arial Narrow"/>
          <w:sz w:val="18"/>
          <w:szCs w:val="18"/>
        </w:rPr>
      </w:pPr>
    </w:p>
    <w:sectPr w:rsidR="008E3FDC" w:rsidRPr="002702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2EC"/>
    <w:rsid w:val="002702EC"/>
    <w:rsid w:val="008E3FDC"/>
    <w:rsid w:val="00A316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DD24"/>
  <w15:chartTrackingRefBased/>
  <w15:docId w15:val="{FD424A74-FD36-4C9F-B909-1B2A595D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2702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2702E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2702E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702EC"/>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2702EC"/>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2702EC"/>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2702E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270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9242749">
      <w:bodyDiv w:val="1"/>
      <w:marLeft w:val="0"/>
      <w:marRight w:val="0"/>
      <w:marTop w:val="0"/>
      <w:marBottom w:val="0"/>
      <w:divBdr>
        <w:top w:val="none" w:sz="0" w:space="0" w:color="auto"/>
        <w:left w:val="none" w:sz="0" w:space="0" w:color="auto"/>
        <w:bottom w:val="none" w:sz="0" w:space="0" w:color="auto"/>
        <w:right w:val="none" w:sz="0" w:space="0" w:color="auto"/>
      </w:divBdr>
      <w:divsChild>
        <w:div w:id="1116364851">
          <w:marLeft w:val="0"/>
          <w:marRight w:val="0"/>
          <w:marTop w:val="0"/>
          <w:marBottom w:val="0"/>
          <w:divBdr>
            <w:top w:val="none" w:sz="0" w:space="0" w:color="auto"/>
            <w:left w:val="none" w:sz="0" w:space="0" w:color="auto"/>
            <w:bottom w:val="none" w:sz="0" w:space="0" w:color="auto"/>
            <w:right w:val="none" w:sz="0" w:space="0" w:color="auto"/>
          </w:divBdr>
          <w:divsChild>
            <w:div w:id="1198546469">
              <w:marLeft w:val="0"/>
              <w:marRight w:val="0"/>
              <w:marTop w:val="0"/>
              <w:marBottom w:val="0"/>
              <w:divBdr>
                <w:top w:val="none" w:sz="0" w:space="0" w:color="auto"/>
                <w:left w:val="none" w:sz="0" w:space="0" w:color="auto"/>
                <w:bottom w:val="none" w:sz="0" w:space="0" w:color="auto"/>
                <w:right w:val="none" w:sz="0" w:space="0" w:color="auto"/>
              </w:divBdr>
              <w:divsChild>
                <w:div w:id="1034692205">
                  <w:marLeft w:val="0"/>
                  <w:marRight w:val="0"/>
                  <w:marTop w:val="0"/>
                  <w:marBottom w:val="0"/>
                  <w:divBdr>
                    <w:top w:val="none" w:sz="0" w:space="0" w:color="auto"/>
                    <w:left w:val="none" w:sz="0" w:space="0" w:color="auto"/>
                    <w:bottom w:val="none" w:sz="0" w:space="0" w:color="auto"/>
                    <w:right w:val="none" w:sz="0" w:space="0" w:color="auto"/>
                  </w:divBdr>
                  <w:divsChild>
                    <w:div w:id="3420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951">
          <w:marLeft w:val="0"/>
          <w:marRight w:val="0"/>
          <w:marTop w:val="0"/>
          <w:marBottom w:val="0"/>
          <w:divBdr>
            <w:top w:val="none" w:sz="0" w:space="0" w:color="auto"/>
            <w:left w:val="none" w:sz="0" w:space="0" w:color="auto"/>
            <w:bottom w:val="none" w:sz="0" w:space="0" w:color="auto"/>
            <w:right w:val="none" w:sz="0" w:space="0" w:color="auto"/>
          </w:divBdr>
          <w:divsChild>
            <w:div w:id="1884368692">
              <w:marLeft w:val="0"/>
              <w:marRight w:val="0"/>
              <w:marTop w:val="0"/>
              <w:marBottom w:val="0"/>
              <w:divBdr>
                <w:top w:val="none" w:sz="0" w:space="0" w:color="auto"/>
                <w:left w:val="none" w:sz="0" w:space="0" w:color="auto"/>
                <w:bottom w:val="none" w:sz="0" w:space="0" w:color="auto"/>
                <w:right w:val="none" w:sz="0" w:space="0" w:color="auto"/>
              </w:divBdr>
              <w:divsChild>
                <w:div w:id="1573008146">
                  <w:marLeft w:val="0"/>
                  <w:marRight w:val="0"/>
                  <w:marTop w:val="0"/>
                  <w:marBottom w:val="0"/>
                  <w:divBdr>
                    <w:top w:val="none" w:sz="0" w:space="0" w:color="auto"/>
                    <w:left w:val="none" w:sz="0" w:space="0" w:color="auto"/>
                    <w:bottom w:val="none" w:sz="0" w:space="0" w:color="auto"/>
                    <w:right w:val="none" w:sz="0" w:space="0" w:color="auto"/>
                  </w:divBdr>
                  <w:divsChild>
                    <w:div w:id="455411841">
                      <w:marLeft w:val="0"/>
                      <w:marRight w:val="0"/>
                      <w:marTop w:val="0"/>
                      <w:marBottom w:val="0"/>
                      <w:divBdr>
                        <w:top w:val="none" w:sz="0" w:space="0" w:color="auto"/>
                        <w:left w:val="none" w:sz="0" w:space="0" w:color="auto"/>
                        <w:bottom w:val="none" w:sz="0" w:space="0" w:color="auto"/>
                        <w:right w:val="none" w:sz="0" w:space="0" w:color="auto"/>
                      </w:divBdr>
                      <w:divsChild>
                        <w:div w:id="943880925">
                          <w:marLeft w:val="0"/>
                          <w:marRight w:val="0"/>
                          <w:marTop w:val="600"/>
                          <w:marBottom w:val="0"/>
                          <w:divBdr>
                            <w:top w:val="none" w:sz="0" w:space="0" w:color="auto"/>
                            <w:left w:val="none" w:sz="0" w:space="0" w:color="auto"/>
                            <w:bottom w:val="none" w:sz="0" w:space="0" w:color="auto"/>
                            <w:right w:val="none" w:sz="0" w:space="0" w:color="auto"/>
                          </w:divBdr>
                        </w:div>
                      </w:divsChild>
                    </w:div>
                    <w:div w:id="212547150">
                      <w:marLeft w:val="0"/>
                      <w:marRight w:val="0"/>
                      <w:marTop w:val="0"/>
                      <w:marBottom w:val="0"/>
                      <w:divBdr>
                        <w:top w:val="none" w:sz="0" w:space="0" w:color="auto"/>
                        <w:left w:val="none" w:sz="0" w:space="0" w:color="auto"/>
                        <w:bottom w:val="none" w:sz="0" w:space="0" w:color="auto"/>
                        <w:right w:val="none" w:sz="0" w:space="0" w:color="auto"/>
                      </w:divBdr>
                      <w:divsChild>
                        <w:div w:id="764882887">
                          <w:marLeft w:val="0"/>
                          <w:marRight w:val="0"/>
                          <w:marTop w:val="0"/>
                          <w:marBottom w:val="0"/>
                          <w:divBdr>
                            <w:top w:val="none" w:sz="0" w:space="0" w:color="auto"/>
                            <w:left w:val="none" w:sz="0" w:space="0" w:color="auto"/>
                            <w:bottom w:val="none" w:sz="0" w:space="0" w:color="auto"/>
                            <w:right w:val="none" w:sz="0" w:space="0" w:color="auto"/>
                          </w:divBdr>
                          <w:divsChild>
                            <w:div w:id="1814785394">
                              <w:marLeft w:val="-225"/>
                              <w:marRight w:val="-225"/>
                              <w:marTop w:val="0"/>
                              <w:marBottom w:val="0"/>
                              <w:divBdr>
                                <w:top w:val="none" w:sz="0" w:space="0" w:color="auto"/>
                                <w:left w:val="none" w:sz="0" w:space="0" w:color="auto"/>
                                <w:bottom w:val="none" w:sz="0" w:space="0" w:color="auto"/>
                                <w:right w:val="none" w:sz="0" w:space="0" w:color="auto"/>
                              </w:divBdr>
                              <w:divsChild>
                                <w:div w:id="1252740771">
                                  <w:marLeft w:val="0"/>
                                  <w:marRight w:val="0"/>
                                  <w:marTop w:val="0"/>
                                  <w:marBottom w:val="0"/>
                                  <w:divBdr>
                                    <w:top w:val="none" w:sz="0" w:space="0" w:color="auto"/>
                                    <w:left w:val="none" w:sz="0" w:space="0" w:color="auto"/>
                                    <w:bottom w:val="none" w:sz="0" w:space="0" w:color="auto"/>
                                    <w:right w:val="none" w:sz="0" w:space="0" w:color="auto"/>
                                  </w:divBdr>
                                </w:div>
                              </w:divsChild>
                            </w:div>
                            <w:div w:id="1863664963">
                              <w:marLeft w:val="-225"/>
                              <w:marRight w:val="-225"/>
                              <w:marTop w:val="0"/>
                              <w:marBottom w:val="0"/>
                              <w:divBdr>
                                <w:top w:val="none" w:sz="0" w:space="0" w:color="auto"/>
                                <w:left w:val="none" w:sz="0" w:space="0" w:color="auto"/>
                                <w:bottom w:val="none" w:sz="0" w:space="0" w:color="auto"/>
                                <w:right w:val="none" w:sz="0" w:space="0" w:color="auto"/>
                              </w:divBdr>
                              <w:divsChild>
                                <w:div w:id="124283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22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3519</Words>
  <Characters>21115</Characters>
  <Application>Microsoft Office Word</Application>
  <DocSecurity>0</DocSecurity>
  <Lines>175</Lines>
  <Paragraphs>49</Paragraphs>
  <ScaleCrop>false</ScaleCrop>
  <Company/>
  <LinksUpToDate>false</LinksUpToDate>
  <CharactersWithSpaces>24585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2024-04-23T06:13:00Z</cp:lastPrinted>
  <dcterms:created xsi:type="dcterms:W3CDTF">2024-04-23T06:09:00Z</dcterms:created>
  <dcterms:modified xsi:type="dcterms:W3CDTF">2024-04-23T06:13:00Z</dcterms:modified>
</cp:coreProperties>
</file>