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AD45A9" w:rsidRDefault="005B21BB" w:rsidP="00AC7B67">
      <w:pPr>
        <w:jc w:val="right"/>
        <w:rPr>
          <w:rFonts w:ascii="Arial" w:hAnsi="Arial" w:cs="Arial"/>
          <w:sz w:val="24"/>
          <w:szCs w:val="24"/>
        </w:rPr>
      </w:pPr>
      <w:r w:rsidRPr="005B21BB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5B21BB">
        <w:rPr>
          <w:rFonts w:ascii="Arial" w:hAnsi="Arial" w:cs="Arial"/>
          <w:sz w:val="24"/>
          <w:szCs w:val="24"/>
        </w:rPr>
        <w:t>2024-04-26</w:t>
      </w:r>
    </w:p>
    <w:p w:rsidR="00AC7B67" w:rsidRDefault="00AC7B67" w:rsidP="00AC7B67">
      <w:pPr>
        <w:rPr>
          <w:rFonts w:ascii="Arial" w:hAnsi="Arial" w:cs="Arial"/>
          <w:b/>
          <w:bCs/>
          <w:sz w:val="24"/>
          <w:szCs w:val="24"/>
        </w:rPr>
      </w:pPr>
    </w:p>
    <w:p w:rsidR="00AC7B67" w:rsidRDefault="00AC7B67" w:rsidP="00AC7B67">
      <w:pPr>
        <w:rPr>
          <w:rFonts w:ascii="Arial" w:hAnsi="Arial" w:cs="Arial"/>
          <w:b/>
          <w:bCs/>
          <w:sz w:val="24"/>
          <w:szCs w:val="24"/>
        </w:rPr>
      </w:pPr>
    </w:p>
    <w:p w:rsidR="00554D72" w:rsidRPr="00AD45A9" w:rsidRDefault="005B21BB" w:rsidP="00AC7B67">
      <w:pPr>
        <w:rPr>
          <w:rFonts w:ascii="Arial" w:hAnsi="Arial" w:cs="Arial"/>
          <w:b/>
          <w:bCs/>
          <w:sz w:val="24"/>
          <w:szCs w:val="24"/>
        </w:rPr>
      </w:pPr>
      <w:r w:rsidRPr="005B21B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54D72" w:rsidRPr="00AC7B67" w:rsidRDefault="005B21BB" w:rsidP="00AC7B67">
      <w:pPr>
        <w:rPr>
          <w:rFonts w:ascii="Arial" w:hAnsi="Arial" w:cs="Arial"/>
          <w:b/>
          <w:sz w:val="24"/>
          <w:szCs w:val="24"/>
        </w:rPr>
      </w:pPr>
      <w:r w:rsidRPr="00AC7B67">
        <w:rPr>
          <w:rFonts w:ascii="Arial" w:hAnsi="Arial" w:cs="Arial"/>
          <w:b/>
          <w:sz w:val="24"/>
          <w:szCs w:val="24"/>
        </w:rPr>
        <w:t>ul. Warszawska 24</w:t>
      </w:r>
      <w:r w:rsidR="00554D72" w:rsidRPr="00AC7B67">
        <w:rPr>
          <w:rFonts w:ascii="Arial" w:hAnsi="Arial" w:cs="Arial"/>
          <w:b/>
          <w:sz w:val="24"/>
          <w:szCs w:val="24"/>
        </w:rPr>
        <w:t xml:space="preserve"> </w:t>
      </w:r>
    </w:p>
    <w:p w:rsidR="00554D72" w:rsidRDefault="005B21BB" w:rsidP="00AC7B67">
      <w:pPr>
        <w:rPr>
          <w:rFonts w:ascii="Arial" w:hAnsi="Arial" w:cs="Arial"/>
          <w:b/>
          <w:sz w:val="24"/>
          <w:szCs w:val="24"/>
        </w:rPr>
      </w:pPr>
      <w:r w:rsidRPr="00AC7B67">
        <w:rPr>
          <w:rFonts w:ascii="Arial" w:hAnsi="Arial" w:cs="Arial"/>
          <w:b/>
          <w:sz w:val="24"/>
          <w:szCs w:val="24"/>
        </w:rPr>
        <w:t>31-155</w:t>
      </w:r>
      <w:r w:rsidR="00554D72" w:rsidRPr="00AC7B67">
        <w:rPr>
          <w:rFonts w:ascii="Arial" w:hAnsi="Arial" w:cs="Arial"/>
          <w:b/>
          <w:sz w:val="24"/>
          <w:szCs w:val="24"/>
        </w:rPr>
        <w:t xml:space="preserve"> </w:t>
      </w:r>
      <w:r w:rsidR="00AC7B67" w:rsidRPr="00AC7B67">
        <w:rPr>
          <w:rFonts w:ascii="Arial" w:hAnsi="Arial" w:cs="Arial"/>
          <w:b/>
          <w:sz w:val="24"/>
          <w:szCs w:val="24"/>
        </w:rPr>
        <w:t>Kraków</w:t>
      </w:r>
    </w:p>
    <w:p w:rsidR="00AC7B67" w:rsidRDefault="00AC7B67" w:rsidP="00AC7B67">
      <w:pPr>
        <w:rPr>
          <w:rFonts w:ascii="Arial" w:hAnsi="Arial" w:cs="Arial"/>
          <w:b/>
          <w:sz w:val="24"/>
          <w:szCs w:val="24"/>
        </w:rPr>
      </w:pPr>
    </w:p>
    <w:p w:rsidR="00554D72" w:rsidRPr="00152970" w:rsidRDefault="00554D72" w:rsidP="00AC7B67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D5E99" w:rsidRPr="00AD5E99" w:rsidRDefault="00AD5E99" w:rsidP="00AC7B67">
            <w:pPr>
              <w:pStyle w:val="Nagwek1"/>
              <w:spacing w:before="0" w:after="0"/>
              <w:jc w:val="center"/>
              <w:rPr>
                <w:rFonts w:cs="Arial"/>
                <w:spacing w:val="60"/>
                <w:szCs w:val="28"/>
              </w:rPr>
            </w:pPr>
            <w:r w:rsidRPr="00AD5E99">
              <w:rPr>
                <w:rFonts w:cs="Arial"/>
                <w:spacing w:val="60"/>
                <w:sz w:val="32"/>
                <w:szCs w:val="32"/>
              </w:rPr>
              <w:t xml:space="preserve">WYJAŚNIENIA </w:t>
            </w:r>
            <w:r w:rsidRPr="00AD5E99">
              <w:rPr>
                <w:rFonts w:cs="Arial"/>
                <w:b w:val="0"/>
                <w:spacing w:val="60"/>
                <w:szCs w:val="28"/>
              </w:rPr>
              <w:t>treści</w:t>
            </w:r>
            <w:r w:rsidRPr="00AD5E99">
              <w:rPr>
                <w:rFonts w:cs="Arial"/>
                <w:spacing w:val="60"/>
                <w:szCs w:val="28"/>
              </w:rPr>
              <w:t xml:space="preserve"> </w:t>
            </w:r>
            <w:r w:rsidRPr="00AD5E99">
              <w:rPr>
                <w:rFonts w:cs="Arial"/>
                <w:b w:val="0"/>
                <w:spacing w:val="60"/>
                <w:szCs w:val="28"/>
              </w:rPr>
              <w:t>SWZ</w:t>
            </w:r>
            <w:r w:rsidRPr="00AD5E99">
              <w:rPr>
                <w:rFonts w:cs="Arial"/>
                <w:spacing w:val="60"/>
                <w:szCs w:val="28"/>
              </w:rPr>
              <w:t xml:space="preserve"> </w:t>
            </w:r>
          </w:p>
          <w:p w:rsidR="00AD5E99" w:rsidRDefault="00AD5E99" w:rsidP="00AC7B67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D5E99">
              <w:rPr>
                <w:rFonts w:cs="Arial"/>
                <w:b w:val="0"/>
                <w:spacing w:val="60"/>
                <w:szCs w:val="28"/>
              </w:rPr>
              <w:t>oraz</w:t>
            </w:r>
            <w:r>
              <w:rPr>
                <w:rFonts w:cs="Arial"/>
                <w:spacing w:val="60"/>
                <w:sz w:val="32"/>
                <w:szCs w:val="32"/>
              </w:rPr>
              <w:t xml:space="preserve"> </w:t>
            </w:r>
          </w:p>
          <w:p w:rsidR="00AB5D68" w:rsidRPr="00AB5D68" w:rsidRDefault="00AB5D68" w:rsidP="00AD5E99">
            <w:pPr>
              <w:pStyle w:val="Nagwek1"/>
              <w:spacing w:before="0" w:after="0"/>
              <w:jc w:val="center"/>
              <w:rPr>
                <w:rFonts w:cs="Arial"/>
                <w:szCs w:val="28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AD5E99">
              <w:rPr>
                <w:rFonts w:cs="Arial"/>
                <w:spacing w:val="60"/>
                <w:sz w:val="32"/>
                <w:szCs w:val="32"/>
              </w:rPr>
              <w:t xml:space="preserve"> </w:t>
            </w:r>
            <w:r w:rsidRPr="00AD5E99">
              <w:rPr>
                <w:rFonts w:cs="Arial"/>
                <w:b w:val="0"/>
                <w:szCs w:val="28"/>
              </w:rPr>
              <w:t xml:space="preserve">o zmianie treści </w:t>
            </w:r>
            <w:r w:rsidR="00E32881" w:rsidRPr="00AD5E99">
              <w:rPr>
                <w:rFonts w:cs="Arial"/>
                <w:b w:val="0"/>
                <w:bCs/>
                <w:szCs w:val="28"/>
              </w:rPr>
              <w:t>SWZ</w:t>
            </w:r>
          </w:p>
        </w:tc>
      </w:tr>
    </w:tbl>
    <w:p w:rsidR="00EF1037" w:rsidRPr="00554D72" w:rsidRDefault="00EF1037" w:rsidP="00AC7B67">
      <w:pPr>
        <w:pStyle w:val="Nagwek1"/>
        <w:spacing w:before="0" w:after="0"/>
        <w:rPr>
          <w:rFonts w:cs="Arial"/>
          <w:sz w:val="24"/>
          <w:szCs w:val="24"/>
        </w:rPr>
      </w:pPr>
    </w:p>
    <w:p w:rsidR="00554D72" w:rsidRPr="004E4B64" w:rsidRDefault="00554D72" w:rsidP="00AC7B6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AC7B6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5B21BB" w:rsidP="00AC7B6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21BB">
              <w:rPr>
                <w:rFonts w:ascii="Arial" w:hAnsi="Arial" w:cs="Arial"/>
                <w:bCs/>
                <w:sz w:val="24"/>
                <w:szCs w:val="24"/>
              </w:rPr>
              <w:t>Świadczenie usług telekomunikacyjnych  w sieci telefonii komórkowej.</w:t>
            </w:r>
          </w:p>
        </w:tc>
      </w:tr>
      <w:tr w:rsidR="005B21BB" w:rsidRPr="004E4B64" w:rsidTr="00956A9A">
        <w:tc>
          <w:tcPr>
            <w:tcW w:w="2269" w:type="dxa"/>
            <w:shd w:val="clear" w:color="auto" w:fill="auto"/>
          </w:tcPr>
          <w:p w:rsidR="005B21BB" w:rsidRPr="004E4B64" w:rsidRDefault="005B21BB" w:rsidP="00AC7B6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21BB" w:rsidRPr="004E4B64" w:rsidRDefault="005B21BB" w:rsidP="00AC7B6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21BB">
              <w:rPr>
                <w:rFonts w:ascii="Arial" w:hAnsi="Arial" w:cs="Arial"/>
                <w:bCs/>
                <w:sz w:val="24"/>
                <w:szCs w:val="24"/>
              </w:rPr>
              <w:t>KA-2/031/2024</w:t>
            </w:r>
          </w:p>
        </w:tc>
      </w:tr>
    </w:tbl>
    <w:p w:rsidR="00AC7B67" w:rsidRDefault="00AC7B67" w:rsidP="00AC7B67">
      <w:pPr>
        <w:jc w:val="both"/>
        <w:rPr>
          <w:rFonts w:ascii="Arial" w:hAnsi="Arial" w:cs="Arial"/>
          <w:sz w:val="24"/>
          <w:szCs w:val="24"/>
        </w:rPr>
      </w:pPr>
    </w:p>
    <w:p w:rsidR="00AC7B67" w:rsidRDefault="00AC7B67" w:rsidP="00AC7B67">
      <w:pPr>
        <w:jc w:val="both"/>
        <w:rPr>
          <w:rFonts w:ascii="Arial" w:hAnsi="Arial" w:cs="Arial"/>
          <w:sz w:val="24"/>
          <w:szCs w:val="24"/>
        </w:rPr>
      </w:pPr>
    </w:p>
    <w:p w:rsidR="00EF1037" w:rsidRPr="005B21BB" w:rsidRDefault="001F225A" w:rsidP="00AC7B67">
      <w:pPr>
        <w:jc w:val="both"/>
        <w:rPr>
          <w:rFonts w:ascii="Arial" w:hAnsi="Arial" w:cs="Arial"/>
          <w:bCs/>
          <w:sz w:val="24"/>
          <w:szCs w:val="24"/>
          <w:highlight w:val="darkGray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Pr="00841DF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284 ust. 6 ustawy z dnia 11 września 2019 r. Prawo zamówień publicznych </w:t>
      </w:r>
      <w:r w:rsidRPr="00841DFD">
        <w:rPr>
          <w:rFonts w:ascii="Arial" w:hAnsi="Arial" w:cs="Arial"/>
          <w:sz w:val="24"/>
          <w:szCs w:val="24"/>
        </w:rPr>
        <w:t>(</w:t>
      </w:r>
      <w:proofErr w:type="spellStart"/>
      <w:r w:rsidRPr="00841DFD">
        <w:rPr>
          <w:rFonts w:ascii="Arial" w:hAnsi="Arial" w:cs="Arial"/>
          <w:sz w:val="24"/>
          <w:szCs w:val="24"/>
        </w:rPr>
        <w:t>t.j</w:t>
      </w:r>
      <w:proofErr w:type="spellEnd"/>
      <w:r w:rsidRPr="00841DFD">
        <w:rPr>
          <w:rFonts w:ascii="Arial" w:hAnsi="Arial" w:cs="Arial"/>
          <w:sz w:val="24"/>
          <w:szCs w:val="24"/>
        </w:rPr>
        <w:t>. Dz. U. z 2023r. poz. 1605)</w:t>
      </w:r>
      <w:r w:rsidRPr="00E935D6">
        <w:rPr>
          <w:rFonts w:ascii="Arial" w:hAnsi="Arial" w:cs="Arial"/>
          <w:sz w:val="24"/>
          <w:szCs w:val="24"/>
        </w:rPr>
        <w:t>, udostępnia poniżej treść zapytań do Specyfikacji Warunków Zamówienia (</w:t>
      </w:r>
      <w:r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E935D6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E935D6">
        <w:rPr>
          <w:rFonts w:ascii="Arial" w:hAnsi="Arial" w:cs="Arial"/>
          <w:sz w:val="24"/>
          <w:szCs w:val="24"/>
        </w:rPr>
        <w:t>wraz z wyjaśnieniami</w:t>
      </w:r>
      <w:r w:rsidR="00AC7B67">
        <w:rPr>
          <w:rFonts w:ascii="Arial" w:hAnsi="Arial" w:cs="Arial"/>
          <w:bCs/>
          <w:sz w:val="24"/>
          <w:szCs w:val="24"/>
          <w:lang w:eastAsia="ar-SA"/>
        </w:rPr>
        <w:t xml:space="preserve"> oraz  </w:t>
      </w:r>
      <w:r w:rsidR="005C0930" w:rsidRPr="00152970">
        <w:rPr>
          <w:rFonts w:ascii="Arial" w:hAnsi="Arial" w:cs="Arial"/>
          <w:sz w:val="24"/>
          <w:szCs w:val="24"/>
        </w:rPr>
        <w:t xml:space="preserve">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5B21BB" w:rsidRPr="005B21BB">
        <w:rPr>
          <w:rFonts w:ascii="Arial" w:hAnsi="Arial" w:cs="Arial"/>
          <w:sz w:val="24"/>
          <w:szCs w:val="24"/>
        </w:rPr>
        <w:t>(</w:t>
      </w:r>
      <w:proofErr w:type="spellStart"/>
      <w:r w:rsidR="005B21BB" w:rsidRPr="005B21BB">
        <w:rPr>
          <w:rFonts w:ascii="Arial" w:hAnsi="Arial" w:cs="Arial"/>
          <w:sz w:val="24"/>
          <w:szCs w:val="24"/>
        </w:rPr>
        <w:t>t.j</w:t>
      </w:r>
      <w:proofErr w:type="spellEnd"/>
      <w:r w:rsidR="005B21BB" w:rsidRPr="005B21BB">
        <w:rPr>
          <w:rFonts w:ascii="Arial" w:hAnsi="Arial" w:cs="Arial"/>
          <w:sz w:val="24"/>
          <w:szCs w:val="24"/>
        </w:rPr>
        <w:t>. Dz. U. z 2023r. poz. 1605)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>SWZ</w:t>
      </w:r>
      <w:r w:rsidR="00AC7B67">
        <w:rPr>
          <w:rFonts w:ascii="Arial" w:hAnsi="Arial" w:cs="Arial"/>
          <w:sz w:val="24"/>
          <w:szCs w:val="24"/>
        </w:rPr>
        <w:t>.</w:t>
      </w:r>
    </w:p>
    <w:p w:rsidR="00EF1037" w:rsidRPr="00AD5E99" w:rsidRDefault="00EF1037" w:rsidP="00AD5E99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8C064B">
        <w:rPr>
          <w:rFonts w:ascii="Arial" w:hAnsi="Arial" w:cs="Arial"/>
          <w:b/>
          <w:sz w:val="24"/>
          <w:szCs w:val="24"/>
        </w:rPr>
        <w:t>Pytanie 1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Załącznik nr 1 do SWZ SZCZEGÓŁOWY OPIS PRZEDMIOTU ZAMÓWIENIA pkt 4. c).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Ponieważ do minimalnych parametrów technicznych wymaganych przez Zamawianego pasuje tylko jeden model telefonu Samsung A53 5G który zgodnie z uzyskaną informacją od producenta ma status EOL (End of life), wnosimy o możliwość zaproponowania modelu, który jest jego następcą Samsunga Galaxy A54 5G, cóż tym idzie wnosimy o zmianę parametrów: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•</w:t>
      </w:r>
      <w:r w:rsidRPr="00AD5E99">
        <w:rPr>
          <w:rFonts w:ascii="Arial" w:hAnsi="Arial" w:cs="Arial"/>
          <w:sz w:val="24"/>
          <w:szCs w:val="24"/>
        </w:rPr>
        <w:tab/>
        <w:t>w wierszu 1 – przekątna ekranu na 6.4” - 6.5”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•</w:t>
      </w:r>
      <w:r w:rsidRPr="00AD5E99">
        <w:rPr>
          <w:rFonts w:ascii="Arial" w:hAnsi="Arial" w:cs="Arial"/>
          <w:sz w:val="24"/>
          <w:szCs w:val="24"/>
        </w:rPr>
        <w:tab/>
        <w:t>w wierszu 2 – rozdzielczość wyświetlacza na 2340 x1080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•</w:t>
      </w:r>
      <w:r w:rsidRPr="00AD5E99">
        <w:rPr>
          <w:rFonts w:ascii="Arial" w:hAnsi="Arial" w:cs="Arial"/>
          <w:sz w:val="24"/>
          <w:szCs w:val="24"/>
        </w:rPr>
        <w:tab/>
        <w:t xml:space="preserve">w wierszu 4 – aparaty na Tylny 50 </w:t>
      </w:r>
      <w:proofErr w:type="spellStart"/>
      <w:r w:rsidRPr="00AD5E99">
        <w:rPr>
          <w:rFonts w:ascii="Arial" w:hAnsi="Arial" w:cs="Arial"/>
          <w:sz w:val="24"/>
          <w:szCs w:val="24"/>
        </w:rPr>
        <w:t>Mpix</w:t>
      </w:r>
      <w:proofErr w:type="spellEnd"/>
      <w:r w:rsidRPr="00AD5E99">
        <w:rPr>
          <w:rFonts w:ascii="Arial" w:hAnsi="Arial" w:cs="Arial"/>
          <w:sz w:val="24"/>
          <w:szCs w:val="24"/>
        </w:rPr>
        <w:t xml:space="preserve"> x 12 </w:t>
      </w:r>
      <w:proofErr w:type="spellStart"/>
      <w:r w:rsidRPr="00AD5E99">
        <w:rPr>
          <w:rFonts w:ascii="Arial" w:hAnsi="Arial" w:cs="Arial"/>
          <w:sz w:val="24"/>
          <w:szCs w:val="24"/>
        </w:rPr>
        <w:t>Mpix</w:t>
      </w:r>
      <w:proofErr w:type="spellEnd"/>
      <w:r w:rsidRPr="00AD5E99">
        <w:rPr>
          <w:rFonts w:ascii="Arial" w:hAnsi="Arial" w:cs="Arial"/>
          <w:sz w:val="24"/>
          <w:szCs w:val="24"/>
        </w:rPr>
        <w:t xml:space="preserve"> x 5 </w:t>
      </w:r>
      <w:proofErr w:type="spellStart"/>
      <w:r w:rsidRPr="00AD5E99">
        <w:rPr>
          <w:rFonts w:ascii="Arial" w:hAnsi="Arial" w:cs="Arial"/>
          <w:sz w:val="24"/>
          <w:szCs w:val="24"/>
        </w:rPr>
        <w:t>Mpix</w:t>
      </w:r>
      <w:proofErr w:type="spellEnd"/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•</w:t>
      </w:r>
      <w:r w:rsidRPr="00AD5E99">
        <w:rPr>
          <w:rFonts w:ascii="Arial" w:hAnsi="Arial" w:cs="Arial"/>
          <w:sz w:val="24"/>
          <w:szCs w:val="24"/>
        </w:rPr>
        <w:tab/>
        <w:t>w wierszu 4 – procesor 8 rdzeniowy min 4 x 2.4 GHz, A78 + 4 x 2.0 GHz, A55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•</w:t>
      </w:r>
      <w:r w:rsidRPr="00AD5E99">
        <w:rPr>
          <w:rFonts w:ascii="Arial" w:hAnsi="Arial" w:cs="Arial"/>
          <w:sz w:val="24"/>
          <w:szCs w:val="24"/>
        </w:rPr>
        <w:tab/>
        <w:t xml:space="preserve">w wierszu 19 - waga na 202 gr. max. </w:t>
      </w: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u w:val="single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u w:val="single"/>
        </w:rPr>
      </w:pPr>
      <w:r w:rsidRPr="008C064B">
        <w:rPr>
          <w:rFonts w:ascii="Arial" w:hAnsi="Arial" w:cs="Arial"/>
          <w:sz w:val="24"/>
          <w:szCs w:val="24"/>
          <w:u w:val="single"/>
        </w:rPr>
        <w:t>Odpowiedź :</w:t>
      </w:r>
    </w:p>
    <w:p w:rsidR="001403E1" w:rsidRPr="001403E1" w:rsidRDefault="001403E1" w:rsidP="001403E1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1403E1">
        <w:rPr>
          <w:rFonts w:ascii="Arial" w:hAnsi="Arial" w:cs="Arial"/>
          <w:sz w:val="24"/>
          <w:szCs w:val="24"/>
        </w:rPr>
        <w:t xml:space="preserve">Zamawiający wyraża zgodę </w:t>
      </w:r>
      <w:r w:rsidR="00BA5AAB">
        <w:rPr>
          <w:rFonts w:ascii="Arial" w:hAnsi="Arial" w:cs="Arial"/>
          <w:sz w:val="24"/>
          <w:szCs w:val="24"/>
        </w:rPr>
        <w:t xml:space="preserve">i </w:t>
      </w:r>
      <w:r w:rsidR="00BA5AAB" w:rsidRPr="00BA5AAB">
        <w:rPr>
          <w:rFonts w:ascii="Arial" w:hAnsi="Arial" w:cs="Arial"/>
          <w:sz w:val="24"/>
          <w:szCs w:val="24"/>
        </w:rPr>
        <w:t>wprowadza następujące zmiany</w:t>
      </w:r>
      <w:r w:rsidR="00BA5AAB">
        <w:rPr>
          <w:rFonts w:ascii="Arial" w:hAnsi="Arial" w:cs="Arial"/>
          <w:sz w:val="24"/>
          <w:szCs w:val="24"/>
        </w:rPr>
        <w:t xml:space="preserve"> w</w:t>
      </w:r>
      <w:r w:rsidRPr="001403E1">
        <w:rPr>
          <w:rFonts w:ascii="Arial" w:hAnsi="Arial" w:cs="Arial"/>
          <w:sz w:val="24"/>
          <w:szCs w:val="24"/>
        </w:rPr>
        <w:t xml:space="preserve"> </w:t>
      </w:r>
      <w:r w:rsidR="0086050E" w:rsidRPr="0086050E">
        <w:rPr>
          <w:rFonts w:ascii="Arial" w:hAnsi="Arial" w:cs="Arial"/>
          <w:sz w:val="24"/>
          <w:szCs w:val="24"/>
        </w:rPr>
        <w:t>pkt 4.c)</w:t>
      </w:r>
      <w:r w:rsidR="008E6175">
        <w:rPr>
          <w:rFonts w:ascii="Arial" w:hAnsi="Arial" w:cs="Arial"/>
          <w:sz w:val="24"/>
          <w:szCs w:val="24"/>
        </w:rPr>
        <w:t xml:space="preserve"> </w:t>
      </w:r>
      <w:r w:rsidR="0053666D">
        <w:rPr>
          <w:rFonts w:ascii="Arial" w:hAnsi="Arial" w:cs="Arial"/>
          <w:sz w:val="24"/>
          <w:szCs w:val="24"/>
        </w:rPr>
        <w:t>SWZ</w:t>
      </w:r>
      <w:r w:rsidR="003A5D57">
        <w:rPr>
          <w:rFonts w:ascii="Arial" w:hAnsi="Arial" w:cs="Arial"/>
          <w:sz w:val="24"/>
          <w:szCs w:val="24"/>
        </w:rPr>
        <w:t xml:space="preserve"> </w:t>
      </w:r>
      <w:r w:rsidR="00BA5AAB">
        <w:rPr>
          <w:rFonts w:ascii="Arial" w:hAnsi="Arial" w:cs="Arial"/>
          <w:sz w:val="24"/>
          <w:szCs w:val="24"/>
        </w:rPr>
        <w:t>o treści:</w:t>
      </w:r>
    </w:p>
    <w:p w:rsidR="001403E1" w:rsidRPr="001403E1" w:rsidRDefault="008E6175" w:rsidP="001403E1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8E6175">
        <w:rPr>
          <w:rFonts w:ascii="Arial" w:hAnsi="Arial" w:cs="Arial"/>
          <w:sz w:val="24"/>
          <w:szCs w:val="24"/>
        </w:rPr>
        <w:t>•</w:t>
      </w:r>
      <w:r w:rsidRPr="008E6175">
        <w:rPr>
          <w:rFonts w:ascii="Arial" w:hAnsi="Arial" w:cs="Arial"/>
          <w:sz w:val="24"/>
          <w:szCs w:val="24"/>
        </w:rPr>
        <w:tab/>
        <w:t xml:space="preserve">w wierszu 1 </w:t>
      </w:r>
      <w:r>
        <w:rPr>
          <w:rFonts w:ascii="Arial" w:hAnsi="Arial" w:cs="Arial"/>
          <w:sz w:val="24"/>
          <w:szCs w:val="24"/>
        </w:rPr>
        <w:t>-</w:t>
      </w:r>
      <w:r w:rsidRPr="008E61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1403E1" w:rsidRPr="001403E1">
        <w:rPr>
          <w:rFonts w:ascii="Arial" w:hAnsi="Arial" w:cs="Arial"/>
          <w:sz w:val="24"/>
          <w:szCs w:val="24"/>
        </w:rPr>
        <w:t>przekątna ekranu</w:t>
      </w:r>
      <w:r w:rsidR="003A5D57">
        <w:rPr>
          <w:rFonts w:ascii="Arial" w:hAnsi="Arial" w:cs="Arial"/>
          <w:sz w:val="24"/>
          <w:szCs w:val="24"/>
        </w:rPr>
        <w:t xml:space="preserve"> -</w:t>
      </w:r>
      <w:r w:rsidR="001403E1" w:rsidRPr="001403E1">
        <w:rPr>
          <w:rFonts w:ascii="Arial" w:hAnsi="Arial" w:cs="Arial"/>
          <w:sz w:val="24"/>
          <w:szCs w:val="24"/>
        </w:rPr>
        <w:t xml:space="preserve">  min  6.4”  </w:t>
      </w:r>
    </w:p>
    <w:p w:rsidR="001403E1" w:rsidRPr="001403E1" w:rsidRDefault="008E6175" w:rsidP="001403E1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8E6175">
        <w:rPr>
          <w:rFonts w:ascii="Arial" w:hAnsi="Arial" w:cs="Arial"/>
          <w:sz w:val="24"/>
          <w:szCs w:val="24"/>
        </w:rPr>
        <w:t>•</w:t>
      </w:r>
      <w:r w:rsidRPr="008E6175">
        <w:rPr>
          <w:rFonts w:ascii="Arial" w:hAnsi="Arial" w:cs="Arial"/>
          <w:sz w:val="24"/>
          <w:szCs w:val="24"/>
        </w:rPr>
        <w:tab/>
        <w:t xml:space="preserve">w wierszu 2 </w:t>
      </w:r>
      <w:r>
        <w:rPr>
          <w:rFonts w:ascii="Arial" w:hAnsi="Arial" w:cs="Arial"/>
          <w:sz w:val="24"/>
          <w:szCs w:val="24"/>
        </w:rPr>
        <w:t xml:space="preserve">- </w:t>
      </w:r>
      <w:r w:rsidR="001403E1" w:rsidRPr="001403E1">
        <w:rPr>
          <w:rFonts w:ascii="Arial" w:hAnsi="Arial" w:cs="Arial"/>
          <w:sz w:val="24"/>
          <w:szCs w:val="24"/>
        </w:rPr>
        <w:t>rozdzielczość wyświetlacza</w:t>
      </w:r>
      <w:r w:rsidR="003A5D57">
        <w:rPr>
          <w:rFonts w:ascii="Arial" w:hAnsi="Arial" w:cs="Arial"/>
          <w:sz w:val="24"/>
          <w:szCs w:val="24"/>
        </w:rPr>
        <w:t xml:space="preserve"> -</w:t>
      </w:r>
      <w:r w:rsidR="001403E1" w:rsidRPr="001403E1">
        <w:rPr>
          <w:rFonts w:ascii="Arial" w:hAnsi="Arial" w:cs="Arial"/>
          <w:sz w:val="24"/>
          <w:szCs w:val="24"/>
        </w:rPr>
        <w:t xml:space="preserve"> min 2340 x1080</w:t>
      </w:r>
    </w:p>
    <w:p w:rsidR="001403E1" w:rsidRPr="001403E1" w:rsidRDefault="008E6175" w:rsidP="001403E1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8E6175">
        <w:rPr>
          <w:rFonts w:ascii="Arial" w:hAnsi="Arial" w:cs="Arial"/>
          <w:sz w:val="24"/>
          <w:szCs w:val="24"/>
        </w:rPr>
        <w:t>•</w:t>
      </w:r>
      <w:r w:rsidRPr="008E6175">
        <w:rPr>
          <w:rFonts w:ascii="Arial" w:hAnsi="Arial" w:cs="Arial"/>
          <w:sz w:val="24"/>
          <w:szCs w:val="24"/>
        </w:rPr>
        <w:tab/>
        <w:t xml:space="preserve">w wierszu 4 </w:t>
      </w:r>
      <w:r w:rsidR="003A5D5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1403E1" w:rsidRPr="001403E1">
        <w:rPr>
          <w:rFonts w:ascii="Arial" w:hAnsi="Arial" w:cs="Arial"/>
          <w:sz w:val="24"/>
          <w:szCs w:val="24"/>
        </w:rPr>
        <w:t>aparaty</w:t>
      </w:r>
      <w:r w:rsidR="003A5D57">
        <w:rPr>
          <w:rFonts w:ascii="Arial" w:hAnsi="Arial" w:cs="Arial"/>
          <w:sz w:val="24"/>
          <w:szCs w:val="24"/>
        </w:rPr>
        <w:t xml:space="preserve"> - </w:t>
      </w:r>
      <w:r w:rsidR="001403E1" w:rsidRPr="001403E1">
        <w:rPr>
          <w:rFonts w:ascii="Arial" w:hAnsi="Arial" w:cs="Arial"/>
          <w:sz w:val="24"/>
          <w:szCs w:val="24"/>
        </w:rPr>
        <w:t xml:space="preserve">Tylny min  50 </w:t>
      </w:r>
      <w:proofErr w:type="spellStart"/>
      <w:r w:rsidR="001403E1" w:rsidRPr="001403E1">
        <w:rPr>
          <w:rFonts w:ascii="Arial" w:hAnsi="Arial" w:cs="Arial"/>
          <w:sz w:val="24"/>
          <w:szCs w:val="24"/>
        </w:rPr>
        <w:t>Mpix</w:t>
      </w:r>
      <w:proofErr w:type="spellEnd"/>
      <w:r w:rsidR="001403E1" w:rsidRPr="001403E1">
        <w:rPr>
          <w:rFonts w:ascii="Arial" w:hAnsi="Arial" w:cs="Arial"/>
          <w:sz w:val="24"/>
          <w:szCs w:val="24"/>
        </w:rPr>
        <w:t xml:space="preserve"> x 12 </w:t>
      </w:r>
      <w:proofErr w:type="spellStart"/>
      <w:r w:rsidR="001403E1" w:rsidRPr="001403E1">
        <w:rPr>
          <w:rFonts w:ascii="Arial" w:hAnsi="Arial" w:cs="Arial"/>
          <w:sz w:val="24"/>
          <w:szCs w:val="24"/>
        </w:rPr>
        <w:t>Mpix</w:t>
      </w:r>
      <w:proofErr w:type="spellEnd"/>
      <w:r w:rsidR="001403E1" w:rsidRPr="001403E1">
        <w:rPr>
          <w:rFonts w:ascii="Arial" w:hAnsi="Arial" w:cs="Arial"/>
          <w:sz w:val="24"/>
          <w:szCs w:val="24"/>
        </w:rPr>
        <w:t xml:space="preserve"> x 5 </w:t>
      </w:r>
      <w:proofErr w:type="spellStart"/>
      <w:r w:rsidR="001403E1" w:rsidRPr="001403E1">
        <w:rPr>
          <w:rFonts w:ascii="Arial" w:hAnsi="Arial" w:cs="Arial"/>
          <w:sz w:val="24"/>
          <w:szCs w:val="24"/>
        </w:rPr>
        <w:t>Mpix</w:t>
      </w:r>
      <w:proofErr w:type="spellEnd"/>
    </w:p>
    <w:p w:rsidR="001403E1" w:rsidRPr="001403E1" w:rsidRDefault="00234599" w:rsidP="001403E1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4599">
        <w:rPr>
          <w:rFonts w:ascii="Arial" w:hAnsi="Arial" w:cs="Arial"/>
          <w:sz w:val="24"/>
          <w:szCs w:val="24"/>
        </w:rPr>
        <w:t>•</w:t>
      </w:r>
      <w:r w:rsidRPr="00234599">
        <w:rPr>
          <w:rFonts w:ascii="Arial" w:hAnsi="Arial" w:cs="Arial"/>
          <w:sz w:val="24"/>
          <w:szCs w:val="24"/>
        </w:rPr>
        <w:tab/>
        <w:t xml:space="preserve">w wierszu </w:t>
      </w:r>
      <w:r>
        <w:rPr>
          <w:rFonts w:ascii="Arial" w:hAnsi="Arial" w:cs="Arial"/>
          <w:sz w:val="24"/>
          <w:szCs w:val="24"/>
        </w:rPr>
        <w:t>5</w:t>
      </w:r>
      <w:r w:rsidRPr="00234599">
        <w:rPr>
          <w:rFonts w:ascii="Arial" w:hAnsi="Arial" w:cs="Arial"/>
          <w:sz w:val="24"/>
          <w:szCs w:val="24"/>
        </w:rPr>
        <w:t xml:space="preserve"> </w:t>
      </w:r>
      <w:r w:rsidR="003A5D57">
        <w:rPr>
          <w:rFonts w:ascii="Arial" w:hAnsi="Arial" w:cs="Arial"/>
          <w:sz w:val="24"/>
          <w:szCs w:val="24"/>
        </w:rPr>
        <w:t>-</w:t>
      </w:r>
      <w:r w:rsidRPr="00234599">
        <w:rPr>
          <w:rFonts w:ascii="Arial" w:hAnsi="Arial" w:cs="Arial"/>
          <w:sz w:val="24"/>
          <w:szCs w:val="24"/>
        </w:rPr>
        <w:t xml:space="preserve"> </w:t>
      </w:r>
      <w:r w:rsidR="001403E1" w:rsidRPr="001403E1">
        <w:rPr>
          <w:rFonts w:ascii="Arial" w:hAnsi="Arial" w:cs="Arial"/>
          <w:sz w:val="24"/>
          <w:szCs w:val="24"/>
        </w:rPr>
        <w:t xml:space="preserve">procesor </w:t>
      </w:r>
      <w:r w:rsidR="00345A46">
        <w:rPr>
          <w:rFonts w:ascii="Arial" w:hAnsi="Arial" w:cs="Arial"/>
          <w:sz w:val="24"/>
          <w:szCs w:val="24"/>
        </w:rPr>
        <w:t xml:space="preserve">- </w:t>
      </w:r>
      <w:r w:rsidR="001403E1" w:rsidRPr="001403E1">
        <w:rPr>
          <w:rFonts w:ascii="Arial" w:hAnsi="Arial" w:cs="Arial"/>
          <w:sz w:val="24"/>
          <w:szCs w:val="24"/>
        </w:rPr>
        <w:t>min 8 rdzeniowy min 4 x 2.4 GHz, A78 + 4 x 2.0 GHz, A55</w:t>
      </w:r>
    </w:p>
    <w:p w:rsidR="001403E1" w:rsidRPr="001403E1" w:rsidRDefault="00234599" w:rsidP="001403E1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4599">
        <w:rPr>
          <w:rFonts w:ascii="Arial" w:hAnsi="Arial" w:cs="Arial"/>
          <w:sz w:val="24"/>
          <w:szCs w:val="24"/>
        </w:rPr>
        <w:t>•</w:t>
      </w:r>
      <w:r w:rsidRPr="00234599">
        <w:rPr>
          <w:rFonts w:ascii="Arial" w:hAnsi="Arial" w:cs="Arial"/>
          <w:sz w:val="24"/>
          <w:szCs w:val="24"/>
        </w:rPr>
        <w:tab/>
        <w:t xml:space="preserve">w wierszu 19 </w:t>
      </w:r>
      <w:r w:rsidR="00CA356C">
        <w:rPr>
          <w:rFonts w:ascii="Arial" w:hAnsi="Arial" w:cs="Arial"/>
          <w:sz w:val="24"/>
          <w:szCs w:val="24"/>
        </w:rPr>
        <w:t xml:space="preserve">- </w:t>
      </w:r>
      <w:r w:rsidR="001403E1" w:rsidRPr="001403E1">
        <w:rPr>
          <w:rFonts w:ascii="Arial" w:hAnsi="Arial" w:cs="Arial"/>
          <w:sz w:val="24"/>
          <w:szCs w:val="24"/>
        </w:rPr>
        <w:t>waga</w:t>
      </w:r>
      <w:r w:rsidR="00CA356C">
        <w:rPr>
          <w:rFonts w:ascii="Arial" w:hAnsi="Arial" w:cs="Arial"/>
          <w:sz w:val="24"/>
          <w:szCs w:val="24"/>
        </w:rPr>
        <w:t xml:space="preserve"> -</w:t>
      </w:r>
      <w:r w:rsidR="001403E1" w:rsidRPr="001403E1">
        <w:rPr>
          <w:rFonts w:ascii="Arial" w:hAnsi="Arial" w:cs="Arial"/>
          <w:sz w:val="24"/>
          <w:szCs w:val="24"/>
        </w:rPr>
        <w:t xml:space="preserve"> max 202 gr.</w:t>
      </w:r>
    </w:p>
    <w:p w:rsidR="00AF509B" w:rsidRDefault="00AF509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AF509B" w:rsidRDefault="00AF509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8C064B">
        <w:rPr>
          <w:rFonts w:ascii="Arial" w:hAnsi="Arial" w:cs="Arial"/>
          <w:b/>
          <w:sz w:val="24"/>
          <w:szCs w:val="24"/>
        </w:rPr>
        <w:lastRenderedPageBreak/>
        <w:t>Pytanie 2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Załącznik nr 1 do SWZ SZCZEGÓŁOWY OPIS PRZEDMIOTU ZAMÓWIENIA pkt 4. c).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Ponieważ do tak stworzonych parametrów pasuje tylko jeden model telefonu wnosimy o zmianę wymogu wskazania przez Wykonawcę 1 modelu telefonu w kategorii II.</w:t>
      </w:r>
    </w:p>
    <w:p w:rsidR="00750E69" w:rsidRDefault="00750E69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u w:val="single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u w:val="single"/>
        </w:rPr>
      </w:pPr>
      <w:r w:rsidRPr="008C064B">
        <w:rPr>
          <w:rFonts w:ascii="Arial" w:hAnsi="Arial" w:cs="Arial"/>
          <w:sz w:val="24"/>
          <w:szCs w:val="24"/>
          <w:u w:val="single"/>
        </w:rPr>
        <w:t>Odpowiedź :</w:t>
      </w:r>
    </w:p>
    <w:p w:rsidR="00750E69" w:rsidRPr="00750E69" w:rsidRDefault="00750E69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50E69">
        <w:rPr>
          <w:rFonts w:ascii="Arial" w:hAnsi="Arial" w:cs="Arial"/>
          <w:sz w:val="24"/>
          <w:szCs w:val="24"/>
        </w:rPr>
        <w:t xml:space="preserve">Zamawiający zgadza się aby Wykonawca zaproponował tylko 1 modelu telefonu </w:t>
      </w:r>
      <w:r w:rsidR="00AF509B">
        <w:rPr>
          <w:rFonts w:ascii="Arial" w:hAnsi="Arial" w:cs="Arial"/>
          <w:sz w:val="24"/>
          <w:szCs w:val="24"/>
        </w:rPr>
        <w:t xml:space="preserve">                            </w:t>
      </w:r>
      <w:r w:rsidRPr="00750E69">
        <w:rPr>
          <w:rFonts w:ascii="Arial" w:hAnsi="Arial" w:cs="Arial"/>
          <w:sz w:val="24"/>
          <w:szCs w:val="24"/>
        </w:rPr>
        <w:t>w kategorii II</w:t>
      </w:r>
      <w:r w:rsidR="0086050E">
        <w:rPr>
          <w:rFonts w:ascii="Arial" w:hAnsi="Arial" w:cs="Arial"/>
          <w:sz w:val="24"/>
          <w:szCs w:val="24"/>
        </w:rPr>
        <w:t>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8C064B">
        <w:rPr>
          <w:rFonts w:ascii="Arial" w:hAnsi="Arial" w:cs="Arial"/>
          <w:b/>
          <w:sz w:val="24"/>
          <w:szCs w:val="24"/>
        </w:rPr>
        <w:t>Pytanie 3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Załącznik nr 1 do SWZ SZCZEGÓŁOWY OPIS PRZEDMIOTU ZAMÓWIENIA pkt 4. b).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Ponieważ do tak stworzonych parametrów pasuje tylko jeden model telefonu wnosimy o zmianę wymogu wskazania przez Wykonawcę 1 modelu telefonu</w:t>
      </w:r>
      <w:r w:rsidR="00AF509B">
        <w:rPr>
          <w:rFonts w:ascii="Arial" w:hAnsi="Arial" w:cs="Arial"/>
          <w:sz w:val="24"/>
          <w:szCs w:val="24"/>
        </w:rPr>
        <w:t xml:space="preserve"> </w:t>
      </w:r>
      <w:r w:rsidRPr="00AD5E99">
        <w:rPr>
          <w:rFonts w:ascii="Arial" w:hAnsi="Arial" w:cs="Arial"/>
          <w:sz w:val="24"/>
          <w:szCs w:val="24"/>
        </w:rPr>
        <w:t>w</w:t>
      </w:r>
      <w:r w:rsidR="00AF509B">
        <w:rPr>
          <w:rFonts w:ascii="Arial" w:hAnsi="Arial" w:cs="Arial"/>
          <w:sz w:val="24"/>
          <w:szCs w:val="24"/>
        </w:rPr>
        <w:t xml:space="preserve"> </w:t>
      </w:r>
      <w:r w:rsidRPr="00AD5E99">
        <w:rPr>
          <w:rFonts w:ascii="Arial" w:hAnsi="Arial" w:cs="Arial"/>
          <w:sz w:val="24"/>
          <w:szCs w:val="24"/>
        </w:rPr>
        <w:t>kategorii III.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u w:val="single"/>
        </w:rPr>
      </w:pPr>
      <w:r w:rsidRPr="008C064B">
        <w:rPr>
          <w:rFonts w:ascii="Arial" w:hAnsi="Arial" w:cs="Arial"/>
          <w:sz w:val="24"/>
          <w:szCs w:val="24"/>
          <w:u w:val="single"/>
        </w:rPr>
        <w:t>Odpowiedź :</w:t>
      </w:r>
    </w:p>
    <w:p w:rsidR="00750E69" w:rsidRPr="00750E69" w:rsidRDefault="00750E69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50E69">
        <w:rPr>
          <w:rFonts w:ascii="Arial" w:hAnsi="Arial" w:cs="Arial"/>
          <w:sz w:val="24"/>
          <w:szCs w:val="24"/>
        </w:rPr>
        <w:t xml:space="preserve">Zamawiający zgadza się aby Wykonawca zaproponował tylko 1 modelu telefonu </w:t>
      </w:r>
      <w:r w:rsidR="00AF509B">
        <w:rPr>
          <w:rFonts w:ascii="Arial" w:hAnsi="Arial" w:cs="Arial"/>
          <w:sz w:val="24"/>
          <w:szCs w:val="24"/>
        </w:rPr>
        <w:t xml:space="preserve">                      </w:t>
      </w:r>
      <w:r w:rsidRPr="00750E69">
        <w:rPr>
          <w:rFonts w:ascii="Arial" w:hAnsi="Arial" w:cs="Arial"/>
          <w:sz w:val="24"/>
          <w:szCs w:val="24"/>
        </w:rPr>
        <w:t>w kategorii III</w:t>
      </w:r>
      <w:r w:rsidR="0086050E">
        <w:rPr>
          <w:rFonts w:ascii="Arial" w:hAnsi="Arial" w:cs="Arial"/>
          <w:sz w:val="24"/>
          <w:szCs w:val="24"/>
        </w:rPr>
        <w:t>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8C064B">
        <w:rPr>
          <w:rFonts w:ascii="Arial" w:hAnsi="Arial" w:cs="Arial"/>
          <w:b/>
          <w:sz w:val="24"/>
          <w:szCs w:val="24"/>
        </w:rPr>
        <w:t>Pytanie 4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>Załącznik nr 2 do SWZ Oferta.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 xml:space="preserve">Czy Wykonawcy w tabeli mają podać cenę brutto oferty za wszystkie składowe </w:t>
      </w:r>
      <w:r w:rsidR="008C064B">
        <w:rPr>
          <w:rFonts w:ascii="Arial" w:hAnsi="Arial" w:cs="Arial"/>
          <w:sz w:val="24"/>
          <w:szCs w:val="24"/>
        </w:rPr>
        <w:t xml:space="preserve">                       </w:t>
      </w:r>
      <w:r w:rsidRPr="00AD5E99">
        <w:rPr>
          <w:rFonts w:ascii="Arial" w:hAnsi="Arial" w:cs="Arial"/>
          <w:sz w:val="24"/>
          <w:szCs w:val="24"/>
        </w:rPr>
        <w:t>w skali miesiąca? Według Wykonawcy wartość oferty brutto powinna być pomnożona o okres trwania umowy.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064B" w:rsidRP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u w:val="single"/>
        </w:rPr>
      </w:pPr>
      <w:bookmarkStart w:id="0" w:name="_Hlk165016141"/>
      <w:r w:rsidRPr="008C064B">
        <w:rPr>
          <w:rFonts w:ascii="Arial" w:hAnsi="Arial" w:cs="Arial"/>
          <w:sz w:val="24"/>
          <w:szCs w:val="24"/>
          <w:u w:val="single"/>
        </w:rPr>
        <w:t>Odpowiedź :</w:t>
      </w:r>
    </w:p>
    <w:bookmarkEnd w:id="0"/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Określenie „wartość” należy rozumieć jako cenę za wykonanie zamówienia przez okres 36 miesięcy.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celu uniknięcia rozbieżności Zamawiający zmienia nagłówek w tabeli na Formularzu ofertowym.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 :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709"/>
        <w:gridCol w:w="1309"/>
        <w:gridCol w:w="850"/>
        <w:gridCol w:w="1981"/>
        <w:gridCol w:w="2685"/>
      </w:tblGrid>
      <w:tr w:rsidR="008C064B" w:rsidRPr="008C064B" w:rsidTr="008C064B">
        <w:trPr>
          <w:trHeight w:val="635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 xml:space="preserve">Pozycja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 xml:space="preserve">Cena jednostkowa netto (zł)       za 1 szt.                      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sz w:val="18"/>
                <w:szCs w:val="18"/>
              </w:rPr>
              <w:t>Stawka</w:t>
            </w:r>
          </w:p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sz w:val="18"/>
                <w:szCs w:val="18"/>
              </w:rPr>
              <w:t>podatku VAT</w:t>
            </w:r>
          </w:p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sz w:val="18"/>
                <w:szCs w:val="18"/>
              </w:rPr>
              <w:t>(%)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Wartość netto (bez podatku VAT)</w:t>
            </w:r>
          </w:p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Wartość brutto wraz z podatkiem VAT (zł)</w:t>
            </w:r>
          </w:p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ZMIENIA SIĘ NA :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709"/>
        <w:gridCol w:w="1309"/>
        <w:gridCol w:w="850"/>
        <w:gridCol w:w="1981"/>
        <w:gridCol w:w="2685"/>
      </w:tblGrid>
      <w:tr w:rsidR="008C064B" w:rsidRPr="008C064B" w:rsidTr="008C064B">
        <w:trPr>
          <w:trHeight w:val="635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 xml:space="preserve">Pozycja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Cena jednostkowa netto (zł)       za 1 szt.                         za 1 miesiąc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sz w:val="18"/>
                <w:szCs w:val="18"/>
              </w:rPr>
              <w:t>Stawka</w:t>
            </w:r>
          </w:p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sz w:val="18"/>
                <w:szCs w:val="18"/>
              </w:rPr>
              <w:t>podatku VAT</w:t>
            </w:r>
          </w:p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sz w:val="18"/>
                <w:szCs w:val="18"/>
              </w:rPr>
              <w:t>(%)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Wartość netto (bez podatku VAT)</w:t>
            </w:r>
          </w:p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za 36 miesięcy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Wartość brutto wraz z podatkiem VAT (zł)</w:t>
            </w:r>
          </w:p>
          <w:p w:rsidR="008C064B" w:rsidRPr="008C064B" w:rsidRDefault="008C064B" w:rsidP="008C064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C064B">
              <w:rPr>
                <w:rFonts w:ascii="Arial" w:eastAsia="Arial" w:hAnsi="Arial" w:cs="Arial"/>
                <w:b/>
                <w:sz w:val="18"/>
                <w:szCs w:val="18"/>
              </w:rPr>
              <w:t>za 36 miesięcy</w:t>
            </w:r>
          </w:p>
        </w:tc>
      </w:tr>
    </w:tbl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Poprawiony Formularz ofertowy, obowiązujący w postępowaniu zamieszczamy pod nazwą : Formularz ofertowy NOWY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F509B" w:rsidRDefault="00AF509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AF509B" w:rsidRDefault="00AF509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AF509B" w:rsidRDefault="00AF509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lastRenderedPageBreak/>
        <w:t>Pytanie 5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 xml:space="preserve">Czy Zamawiający  potwierdza,  że  w przypadku wyboru oferty Wykonawcy   prowadzącego działalność w formie spółki akcyjnej, część </w:t>
      </w:r>
      <w:proofErr w:type="spellStart"/>
      <w:r w:rsidRPr="00AD5E99">
        <w:rPr>
          <w:rFonts w:ascii="Arial" w:hAnsi="Arial" w:cs="Arial"/>
          <w:bCs/>
          <w:sz w:val="24"/>
          <w:szCs w:val="24"/>
        </w:rPr>
        <w:t>komparycyjna</w:t>
      </w:r>
      <w:proofErr w:type="spellEnd"/>
      <w:r w:rsidRPr="00AD5E99">
        <w:rPr>
          <w:rFonts w:ascii="Arial" w:hAnsi="Arial" w:cs="Arial"/>
          <w:bCs/>
          <w:sz w:val="24"/>
          <w:szCs w:val="24"/>
        </w:rPr>
        <w:t xml:space="preserve"> Umowy będzie obejmować wszelkie dane wymagane przez art. 374 § 1 </w:t>
      </w:r>
      <w:proofErr w:type="spellStart"/>
      <w:r w:rsidRPr="00AD5E99">
        <w:rPr>
          <w:rFonts w:ascii="Arial" w:hAnsi="Arial" w:cs="Arial"/>
          <w:bCs/>
          <w:sz w:val="24"/>
          <w:szCs w:val="24"/>
        </w:rPr>
        <w:t>Ksh</w:t>
      </w:r>
      <w:proofErr w:type="spellEnd"/>
      <w:r w:rsidRPr="00AD5E99">
        <w:rPr>
          <w:rFonts w:ascii="Arial" w:hAnsi="Arial" w:cs="Arial"/>
          <w:bCs/>
          <w:sz w:val="24"/>
          <w:szCs w:val="24"/>
        </w:rPr>
        <w:t>?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u w:val="single"/>
        </w:rPr>
      </w:pPr>
      <w:r w:rsidRPr="008C064B">
        <w:rPr>
          <w:rFonts w:ascii="Arial" w:hAnsi="Arial" w:cs="Arial"/>
          <w:sz w:val="24"/>
          <w:szCs w:val="24"/>
          <w:u w:val="single"/>
        </w:rPr>
        <w:t>Odpowiedź :</w:t>
      </w:r>
    </w:p>
    <w:p w:rsidR="00AB6CA0" w:rsidRPr="00AB6CA0" w:rsidRDefault="00AB6CA0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B6CA0">
        <w:rPr>
          <w:rFonts w:ascii="Arial" w:hAnsi="Arial" w:cs="Arial"/>
          <w:sz w:val="24"/>
          <w:szCs w:val="24"/>
        </w:rPr>
        <w:t xml:space="preserve">Zamawiający  potwierdza,  że  w przypadku wyboru oferty Wykonawcy   prowadzącego działalność w formie spółki akcyjnej, część </w:t>
      </w:r>
      <w:proofErr w:type="spellStart"/>
      <w:r w:rsidRPr="00AB6CA0">
        <w:rPr>
          <w:rFonts w:ascii="Arial" w:hAnsi="Arial" w:cs="Arial"/>
          <w:sz w:val="24"/>
          <w:szCs w:val="24"/>
        </w:rPr>
        <w:t>komparycyjna</w:t>
      </w:r>
      <w:proofErr w:type="spellEnd"/>
      <w:r w:rsidRPr="00AB6CA0">
        <w:rPr>
          <w:rFonts w:ascii="Arial" w:hAnsi="Arial" w:cs="Arial"/>
          <w:sz w:val="24"/>
          <w:szCs w:val="24"/>
        </w:rPr>
        <w:t xml:space="preserve"> Umowy będzie obejmować wszelkie dane wymagane przez art. 374 § 1 </w:t>
      </w:r>
      <w:proofErr w:type="spellStart"/>
      <w:r w:rsidRPr="00AB6CA0">
        <w:rPr>
          <w:rFonts w:ascii="Arial" w:hAnsi="Arial" w:cs="Arial"/>
          <w:sz w:val="24"/>
          <w:szCs w:val="24"/>
        </w:rPr>
        <w:t>Ksh</w:t>
      </w:r>
      <w:proofErr w:type="spellEnd"/>
      <w:r w:rsidRPr="00AB6CA0">
        <w:rPr>
          <w:rFonts w:ascii="Arial" w:hAnsi="Arial" w:cs="Arial"/>
          <w:sz w:val="24"/>
          <w:szCs w:val="24"/>
        </w:rPr>
        <w:t>.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t>Pytanie 6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Wykonawca   zwraca się do Zamawiającego  o uzupełnienie   zapisu § 7 ust.2  umowy wskazującego, że   - Jeżeli kara umowna nie pokrywa poniesionej szkody, strony mogą dochodzić odszkodowania uzupełniającego, przenoszącego wysokość kar umownych do wysokości rzeczywiście poniesionej szkody.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Wykonawca wskazuje, że przywołana regulacja  stwarza  Zamawiającemu  prawo  do dochodzenia należności w nieograniczonej wysokości.  Z tego względu  określenie maksymalnej wysokości odszkodowania   umożliwia  Wykonawcy   ocenę  ryzyka   związanego z realizacją umowy.  W świetle powyższego  Wykonawca zwraca się o potwierdzenie, że  Zamawiający   wyraża zgodę na uzupełnienie  zapisu ,  poprzez wskazanie, że  łączna wysokość odszkodowania wraz z naliczonymi karami nie przekroczy  całkowitej wartości umowy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Wykonawca zwraca się   o doprecyzowanie zapisu poprzez  wskazanie, że Wykonawca odpowiada za szkodę wyrządzoną Zamawiającemu z winy Wykonawcy,  chyba, że szkoda została spowodowana działaniem Siły Wyższej, wyłączną winą Zamawiającego lub osoby trzeciej, za którą Wykonawca nie ponosi odpowiedzialności.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F741C6" w:rsidRPr="00F741C6" w:rsidRDefault="00F741C6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F741C6">
        <w:rPr>
          <w:rFonts w:ascii="Arial" w:hAnsi="Arial" w:cs="Arial"/>
          <w:bCs/>
          <w:sz w:val="24"/>
          <w:szCs w:val="24"/>
        </w:rPr>
        <w:t>Zamawiający podtrzymuje zapisy SWZ.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t>Pytanie 7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Wykonawca zwraca się o korektę numeracji ustępów w  § 8  umowy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431110" w:rsidRPr="00431110" w:rsidRDefault="00431110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431110">
        <w:rPr>
          <w:rFonts w:ascii="Arial" w:hAnsi="Arial" w:cs="Arial"/>
          <w:bCs/>
          <w:sz w:val="24"/>
          <w:szCs w:val="24"/>
        </w:rPr>
        <w:t>Zamawiający wprowadzi korektę numeracji ustępów w  § 8  umowy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t>Pytanie 8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Załącznik nr 1 do SWZ SZCZEGÓŁOWY OPIS PRZEDMIOTU ZAMÓWIENIA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 xml:space="preserve">2. Usługi: Pkt 2.1a) Abonament nie uwzględnia 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 xml:space="preserve">Proszę o zawarcie informacji, że opłata abonamentowa nie uwzględnia wartości wykonanych lub odebranych przez Klienta połączeń lub wiadomości SMS/MMS na/z numery/-ów typu Premium </w:t>
      </w:r>
      <w:proofErr w:type="spellStart"/>
      <w:r w:rsidRPr="00AD5E99">
        <w:rPr>
          <w:rFonts w:ascii="Arial" w:hAnsi="Arial" w:cs="Arial"/>
          <w:bCs/>
          <w:sz w:val="24"/>
          <w:szCs w:val="24"/>
        </w:rPr>
        <w:t>Rate</w:t>
      </w:r>
      <w:proofErr w:type="spellEnd"/>
      <w:r w:rsidRPr="00AD5E99">
        <w:rPr>
          <w:rFonts w:ascii="Arial" w:hAnsi="Arial" w:cs="Arial"/>
          <w:bCs/>
          <w:sz w:val="24"/>
          <w:szCs w:val="24"/>
        </w:rPr>
        <w:t xml:space="preserve"> oraz połączeń z Infoliniami.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2F189F" w:rsidRPr="005C2979" w:rsidRDefault="00ED2742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Zamawiający </w:t>
      </w:r>
      <w:r w:rsidR="00114DE4">
        <w:rPr>
          <w:rFonts w:ascii="Arial" w:hAnsi="Arial" w:cs="Arial"/>
          <w:bCs/>
          <w:sz w:val="24"/>
          <w:szCs w:val="24"/>
        </w:rPr>
        <w:t>uzupełnia SWZ o</w:t>
      </w:r>
      <w:r>
        <w:rPr>
          <w:rFonts w:ascii="Arial" w:hAnsi="Arial" w:cs="Arial"/>
          <w:bCs/>
          <w:sz w:val="24"/>
          <w:szCs w:val="24"/>
        </w:rPr>
        <w:t xml:space="preserve"> zapis iż </w:t>
      </w:r>
      <w:r w:rsidR="005C2979" w:rsidRPr="005C2979">
        <w:rPr>
          <w:rFonts w:ascii="Arial" w:hAnsi="Arial" w:cs="Arial"/>
          <w:bCs/>
          <w:sz w:val="24"/>
          <w:szCs w:val="24"/>
        </w:rPr>
        <w:t xml:space="preserve">opłata abonamentowa nie uwzględnia wartości wykonanych lub odebranych przez Klienta połączeń lub wiadomości SMS/MMS na/z numery/-ów typu Premium </w:t>
      </w:r>
      <w:proofErr w:type="spellStart"/>
      <w:r w:rsidR="005C2979" w:rsidRPr="005C2979">
        <w:rPr>
          <w:rFonts w:ascii="Arial" w:hAnsi="Arial" w:cs="Arial"/>
          <w:bCs/>
          <w:sz w:val="24"/>
          <w:szCs w:val="24"/>
        </w:rPr>
        <w:t>Rate</w:t>
      </w:r>
      <w:proofErr w:type="spellEnd"/>
      <w:r w:rsidR="005C2979" w:rsidRPr="005C2979">
        <w:rPr>
          <w:rFonts w:ascii="Arial" w:hAnsi="Arial" w:cs="Arial"/>
          <w:bCs/>
          <w:sz w:val="24"/>
          <w:szCs w:val="24"/>
        </w:rPr>
        <w:t xml:space="preserve"> oraz połączeń z Infoliniami.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t>Pytanie 9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Załącznik nr 1 do SWZ SZCZEGÓŁOWY OPIS PRZEDMIOTU ZAMÓWIENIA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5. Przeniesienie numeracji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lastRenderedPageBreak/>
        <w:t xml:space="preserve">Wnosimy o doprecyzowanie zapisu, bowiem Wykonawca oczekuje przekazania aktywnych kart SIM przed rozpoczęciem świadczenia usług telekomunikacyjnych. Aktywacja kart SIM wiąże się jednak z rozpoczęciem naliczania opłat abonamentowych (w tym przypadku na numerach tymczasowych). Czy zatem Zamawiający dopuszcza takie rozwiązanie i naliczanie opłat na numerach tymczasowych od dnia aktywacji kart SIM. 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AE65B0" w:rsidRPr="00AE65B0" w:rsidRDefault="00AE65B0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E65B0">
        <w:rPr>
          <w:rFonts w:ascii="Arial" w:hAnsi="Arial" w:cs="Arial"/>
          <w:bCs/>
          <w:sz w:val="24"/>
          <w:szCs w:val="24"/>
        </w:rPr>
        <w:t>Zamawiający nie wyraża zgody.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t>Pytanie 10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Załącznik nr 1 do SWZ SZCZEGÓŁOWY OPIS PRZEDMIOTU ZAMÓWIENIA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7. Gwarancja oraz serwis – pozostałe wymagania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Z uwagi na fakt, że to nie Wykonawca udziela gwarancji, a jedynie przekazuje dokumenty gwarancyjne producenta, czy Zamawiający dopuszcza gwarancję producenta urządzeń i to, aby proces przebiegał na zasadach producenta i w terminach określonych w karcie gwarancyjnej?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Urządzenia będą objęte gwarancją i serwisem gwarancyjnym producenta.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1D06CC" w:rsidRPr="001D06CC" w:rsidRDefault="001D06CC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1D06CC">
        <w:rPr>
          <w:rFonts w:ascii="Arial" w:hAnsi="Arial" w:cs="Arial"/>
          <w:bCs/>
          <w:sz w:val="24"/>
          <w:szCs w:val="24"/>
        </w:rPr>
        <w:t xml:space="preserve">W przypadku gdy urządzenia </w:t>
      </w:r>
      <w:r w:rsidR="009848D0">
        <w:rPr>
          <w:rFonts w:ascii="Arial" w:hAnsi="Arial" w:cs="Arial"/>
          <w:bCs/>
          <w:sz w:val="24"/>
          <w:szCs w:val="24"/>
        </w:rPr>
        <w:t>będą</w:t>
      </w:r>
      <w:r w:rsidRPr="001D06CC">
        <w:rPr>
          <w:rFonts w:ascii="Arial" w:hAnsi="Arial" w:cs="Arial"/>
          <w:bCs/>
          <w:sz w:val="24"/>
          <w:szCs w:val="24"/>
        </w:rPr>
        <w:t xml:space="preserve"> objęte gwarancją i serwisem producenta warunki tej gwarancji i serwisu nie mogą być gorsze niż określone w § 5 umowy.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t>Pytanie 11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Załącznik nr 1 do SWZ SZCZEGÓŁOWY OPIS PRZEDMIOTU ZAMÓWIENIA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8. Pozostałe wymagania Pkt d)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 xml:space="preserve">Wnosimy o potwierdzenie, że dotyczy odsłuchiwania poczty na terenie kraju. 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EE0964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EE0964" w:rsidRPr="00EE0964" w:rsidRDefault="00EE0964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EE0964">
        <w:rPr>
          <w:rFonts w:ascii="Arial" w:hAnsi="Arial" w:cs="Arial"/>
          <w:bCs/>
          <w:sz w:val="24"/>
          <w:szCs w:val="24"/>
        </w:rPr>
        <w:t>Zamawiający potwierdza, że zapis dotyczy odsłuchiwania poczty na terenie kraju.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t>Pytanie 12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Załącznik nr 1 do SWZ SZCZEGÓŁOWY OPIS PRZEDMIOTU ZAMÓWIENIA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Pkt o)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Wnosimy o doprecyzowanie czy zapis dotyczy zmiany numeru, czy rezygnacji – wyłączenia numeru?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Odnośnie rezygnacji - Wnosimy o usunięcie/modyfikację zapisów, bowiem umowa ma charakter umowy zawieranej na czas określony. Natomiast z treści art. 3531 k.c.) wynika, że umowy zawarte na czas określony charakteryzuje brak możliwości wcześniejszego jego zerwania w drodze wypowiedzenia którejkolwiek ze stron. Możliwość przerywania okresu trwania zobowiązania jest bowiem właściwa dla umów zawieranych na czas nieokreślony i dla tego rodzaju umów przewidziana została instytucja wypowiedzenia umowy. Natomiast umowy zawarte na czas określony zostały przez ustawodawcę skonstruowane jako źródło zobowiązań o charakterze trwałym, które jeżeli tylko są wykonywane należycie, to powinny istnieć aż do upływu terminu, na jaki została zawarta umowa.</w:t>
      </w: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2D1C97" w:rsidRPr="002D1C97" w:rsidRDefault="002D1C97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Zapis d</w:t>
      </w:r>
      <w:r w:rsidRPr="002D1C97">
        <w:rPr>
          <w:rFonts w:ascii="Arial" w:hAnsi="Arial" w:cs="Arial"/>
          <w:bCs/>
          <w:sz w:val="24"/>
          <w:szCs w:val="24"/>
        </w:rPr>
        <w:t>otyczy tylko zmiany numeru. Przy czym Zamawiający zwraca uwagą na zapisy umowy między innymi § 2 ust. 7 mówiąc</w:t>
      </w:r>
      <w:r>
        <w:rPr>
          <w:rFonts w:ascii="Arial" w:hAnsi="Arial" w:cs="Arial"/>
          <w:bCs/>
          <w:sz w:val="24"/>
          <w:szCs w:val="24"/>
        </w:rPr>
        <w:t>e</w:t>
      </w:r>
      <w:r w:rsidRPr="002D1C97">
        <w:rPr>
          <w:rFonts w:ascii="Arial" w:hAnsi="Arial" w:cs="Arial"/>
          <w:bCs/>
          <w:sz w:val="24"/>
          <w:szCs w:val="24"/>
        </w:rPr>
        <w:t xml:space="preserve"> o</w:t>
      </w:r>
      <w:r>
        <w:rPr>
          <w:rFonts w:ascii="Arial" w:hAnsi="Arial" w:cs="Arial"/>
          <w:bCs/>
          <w:sz w:val="24"/>
          <w:szCs w:val="24"/>
        </w:rPr>
        <w:t xml:space="preserve"> tym iż </w:t>
      </w:r>
      <w:r w:rsidRPr="002D1C97">
        <w:rPr>
          <w:rFonts w:ascii="Arial" w:hAnsi="Arial" w:cs="Arial"/>
          <w:bCs/>
          <w:sz w:val="24"/>
          <w:szCs w:val="24"/>
        </w:rPr>
        <w:t xml:space="preserve"> Zamawiający może podczas realizacji zadania nie tylko dokonywać zmian numerów ale również z nich rezygnować.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lastRenderedPageBreak/>
        <w:t>Pytanie 13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Wzór umowy § 3 ust. 1-2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Wnioskujemy o potwierdzenie, że Zamawiający jest podmiotem odpowiedzialnym za kontrolowanie czy kwota brutto tego zadania jest wyczerpana i powiadomi Wykonawcę o ryzyku wykorzystania ww. kwoty z wyprzedzeniem obejmującym co najmniej 1 okres rozliczeniowy.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6327E7" w:rsidRPr="006327E7" w:rsidRDefault="006327E7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6327E7">
        <w:rPr>
          <w:rFonts w:ascii="Arial" w:hAnsi="Arial" w:cs="Arial"/>
          <w:bCs/>
          <w:sz w:val="24"/>
          <w:szCs w:val="24"/>
        </w:rPr>
        <w:t xml:space="preserve">Zamawiający potwierdza że jest podmiotem odpowiedzialnym za kontrolowanie czy kwota brutto </w:t>
      </w:r>
      <w:r w:rsidR="0015017D">
        <w:rPr>
          <w:rFonts w:ascii="Arial" w:hAnsi="Arial" w:cs="Arial"/>
          <w:bCs/>
          <w:sz w:val="24"/>
          <w:szCs w:val="24"/>
        </w:rPr>
        <w:t>zamówienia</w:t>
      </w:r>
      <w:r w:rsidRPr="006327E7">
        <w:rPr>
          <w:rFonts w:ascii="Arial" w:hAnsi="Arial" w:cs="Arial"/>
          <w:bCs/>
          <w:sz w:val="24"/>
          <w:szCs w:val="24"/>
        </w:rPr>
        <w:t xml:space="preserve"> jest wyczerpana i powiadomi Wykonawcę o ryzyku wykorzystania kwoty z odpowiednim wyprzedzeniem. W przypadku gdy wyczerpanie kwoty nastąpi w trakcie okresu rozliczeniowego Zamawiający zapłaci za ten okres.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8C064B">
        <w:rPr>
          <w:rFonts w:ascii="Arial" w:hAnsi="Arial" w:cs="Arial"/>
          <w:b/>
          <w:bCs/>
          <w:sz w:val="24"/>
          <w:szCs w:val="24"/>
        </w:rPr>
        <w:t>Pytanie 14</w:t>
      </w: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Wzór umowy § 5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D5E99">
        <w:rPr>
          <w:rFonts w:ascii="Arial" w:hAnsi="Arial" w:cs="Arial"/>
          <w:bCs/>
          <w:sz w:val="24"/>
          <w:szCs w:val="24"/>
        </w:rPr>
        <w:t>Urządzenia będą objęte gwarancją i serwisem gwarancyjnym producenta. W przypadku stwierdzenia wady sprzęt będzie podlegał postępowaniu gwarancyjnemu przez producenta.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C064B">
        <w:rPr>
          <w:rFonts w:ascii="Arial" w:hAnsi="Arial" w:cs="Arial"/>
          <w:bCs/>
          <w:sz w:val="24"/>
          <w:szCs w:val="24"/>
          <w:u w:val="single"/>
        </w:rPr>
        <w:t>Odpowiedź :</w:t>
      </w:r>
    </w:p>
    <w:p w:rsidR="00B802EF" w:rsidRPr="00B802EF" w:rsidRDefault="00B802EF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B802EF">
        <w:rPr>
          <w:rFonts w:ascii="Arial" w:hAnsi="Arial" w:cs="Arial"/>
          <w:bCs/>
          <w:sz w:val="24"/>
          <w:szCs w:val="24"/>
        </w:rPr>
        <w:t>W przypadku gdy urządzenia będą objęte gwarancją i serwisem producenta warunki tej gwarancji i serwisu nie mogą być gorsze niż określone w § 5 umowy.</w:t>
      </w:r>
    </w:p>
    <w:p w:rsidR="00B802EF" w:rsidRPr="008C064B" w:rsidRDefault="00B802EF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:rsidR="00AC7B67" w:rsidRPr="008C064B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8C064B">
        <w:rPr>
          <w:rFonts w:ascii="Arial" w:hAnsi="Arial" w:cs="Arial"/>
          <w:b/>
          <w:sz w:val="24"/>
          <w:szCs w:val="24"/>
        </w:rPr>
        <w:t>Pytanie 15</w:t>
      </w:r>
    </w:p>
    <w:p w:rsidR="00AC7B67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D5E99">
        <w:rPr>
          <w:rFonts w:ascii="Arial" w:hAnsi="Arial" w:cs="Arial"/>
          <w:sz w:val="24"/>
          <w:szCs w:val="24"/>
        </w:rPr>
        <w:t xml:space="preserve">Wykonawca pragnie dołożyć wszelkich starań by oferta, którą przygotowuje w postępowaniu spełniła wszystkie wymagania Zamawiającego oraz by była ona dla Zamawiającego maksymalnie korzystna. Ze względu na ograniczone zasoby ludzkie w okresie długiego weekendu oraz uzależnieniem przygotowania oferty od odpowiedzi na zadane pytania, wnosimy o przesunięcie terminu złożenia ofert na dzień </w:t>
      </w:r>
      <w:r w:rsidR="00AF509B">
        <w:rPr>
          <w:rFonts w:ascii="Arial" w:hAnsi="Arial" w:cs="Arial"/>
          <w:sz w:val="24"/>
          <w:szCs w:val="24"/>
        </w:rPr>
        <w:t xml:space="preserve">              </w:t>
      </w:r>
      <w:r w:rsidRPr="00AD5E99">
        <w:rPr>
          <w:rFonts w:ascii="Arial" w:hAnsi="Arial" w:cs="Arial"/>
          <w:sz w:val="24"/>
          <w:szCs w:val="24"/>
        </w:rPr>
        <w:t>08.05.2024 r.</w:t>
      </w:r>
    </w:p>
    <w:p w:rsidR="008C064B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064B" w:rsidRDefault="008C064B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u w:val="single"/>
        </w:rPr>
      </w:pPr>
      <w:r w:rsidRPr="008C064B">
        <w:rPr>
          <w:rFonts w:ascii="Arial" w:hAnsi="Arial" w:cs="Arial"/>
          <w:sz w:val="24"/>
          <w:szCs w:val="24"/>
          <w:u w:val="single"/>
        </w:rPr>
        <w:t>Odpowiedź :</w:t>
      </w:r>
    </w:p>
    <w:p w:rsidR="00BC3C82" w:rsidRPr="00BC3C82" w:rsidRDefault="00BC3C82" w:rsidP="008C064B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BC3C82">
        <w:rPr>
          <w:rFonts w:ascii="Arial" w:hAnsi="Arial" w:cs="Arial"/>
          <w:sz w:val="24"/>
          <w:szCs w:val="24"/>
        </w:rPr>
        <w:t>Zamawiający w  trosce aby oferty, potencjalnych Wykonawców spełniały wszystkie wymagania Zamawiającego oraz aby były dla niego maksymalnie korzystne wyraża zgodę na przesunięcie terminu składania ofert na dzień 08.05.2024 r.</w:t>
      </w:r>
    </w:p>
    <w:p w:rsidR="008C064B" w:rsidRPr="00AD5E99" w:rsidRDefault="008C064B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C7B67" w:rsidRPr="00AD5E99" w:rsidRDefault="00AC7B67" w:rsidP="00AD5E99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C7B67" w:rsidRDefault="00CA2407" w:rsidP="00AD5E99">
      <w:pPr>
        <w:pStyle w:val="Tekstpodstawowy"/>
        <w:spacing w:line="240" w:lineRule="auto"/>
        <w:ind w:right="-2" w:firstLine="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z</w:t>
      </w:r>
      <w:r w:rsidR="00015E2B">
        <w:rPr>
          <w:rFonts w:ascii="Arial" w:hAnsi="Arial" w:cs="Arial"/>
          <w:szCs w:val="24"/>
        </w:rPr>
        <w:t>wiązku z wprowadzonymi zmianami, Zamawiający zmienia następujące zapisy SWZ :</w:t>
      </w:r>
    </w:p>
    <w:p w:rsidR="00015E2B" w:rsidRDefault="00015E2B" w:rsidP="00015E2B">
      <w:pPr>
        <w:pStyle w:val="Nagwek1"/>
        <w:jc w:val="center"/>
        <w:rPr>
          <w:sz w:val="24"/>
          <w:szCs w:val="24"/>
        </w:rPr>
      </w:pPr>
      <w:bookmarkStart w:id="1" w:name="_Toc258314253"/>
      <w:r w:rsidRPr="00015E2B">
        <w:rPr>
          <w:sz w:val="24"/>
          <w:szCs w:val="24"/>
        </w:rPr>
        <w:t>Pkt 19 SWZ - Miejsce oraz termin składania i otwarcia ofert</w:t>
      </w:r>
      <w:bookmarkEnd w:id="1"/>
    </w:p>
    <w:p w:rsidR="00015E2B" w:rsidRDefault="00015E2B" w:rsidP="00015E2B"/>
    <w:p w:rsidR="00015E2B" w:rsidRPr="00015E2B" w:rsidRDefault="00015E2B" w:rsidP="00015E2B">
      <w:pPr>
        <w:rPr>
          <w:rFonts w:ascii="Arial" w:hAnsi="Arial" w:cs="Arial"/>
          <w:sz w:val="24"/>
          <w:szCs w:val="24"/>
        </w:rPr>
      </w:pPr>
      <w:r w:rsidRPr="00015E2B">
        <w:rPr>
          <w:rFonts w:ascii="Arial" w:hAnsi="Arial" w:cs="Arial"/>
          <w:sz w:val="24"/>
          <w:szCs w:val="24"/>
        </w:rPr>
        <w:t>JEST :</w:t>
      </w:r>
    </w:p>
    <w:p w:rsidR="00015E2B" w:rsidRPr="00015E2B" w:rsidRDefault="00015E2B" w:rsidP="00015E2B">
      <w:pPr>
        <w:rPr>
          <w:rFonts w:ascii="Arial" w:hAnsi="Arial" w:cs="Arial"/>
          <w:bCs/>
          <w:iCs/>
          <w:sz w:val="24"/>
          <w:szCs w:val="24"/>
        </w:rPr>
      </w:pPr>
      <w:bookmarkStart w:id="2" w:name="_Hlk37940485"/>
      <w:bookmarkStart w:id="3" w:name="_Hlk37857777"/>
      <w:bookmarkStart w:id="4" w:name="_Hlk165017719"/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 xml:space="preserve">Ofertę, wraz z załącznikami, należy złożyć za pośrednictwem Platformy w terminie do dnia 2024-04-30 do godz. </w:t>
      </w:r>
      <w:bookmarkEnd w:id="2"/>
      <w:bookmarkEnd w:id="3"/>
      <w:r w:rsidRPr="00015E2B">
        <w:rPr>
          <w:rFonts w:ascii="Arial" w:hAnsi="Arial" w:cs="Arial"/>
          <w:bCs/>
          <w:iCs/>
          <w:sz w:val="24"/>
          <w:szCs w:val="24"/>
        </w:rPr>
        <w:t>11:30</w:t>
      </w:r>
    </w:p>
    <w:bookmarkEnd w:id="4"/>
    <w:p w:rsidR="00015E2B" w:rsidRPr="00015E2B" w:rsidRDefault="00015E2B" w:rsidP="00015E2B"/>
    <w:p w:rsidR="00015E2B" w:rsidRDefault="00015E2B" w:rsidP="00AD5E99">
      <w:pPr>
        <w:pStyle w:val="Tekstpodstawowy"/>
        <w:spacing w:line="240" w:lineRule="auto"/>
        <w:ind w:right="-2" w:firstLine="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ZMIENIA SIĘ NA :</w:t>
      </w:r>
    </w:p>
    <w:p w:rsidR="00015E2B" w:rsidRDefault="00015E2B" w:rsidP="00015E2B">
      <w:pPr>
        <w:rPr>
          <w:rFonts w:ascii="Arial" w:hAnsi="Arial" w:cs="Arial"/>
          <w:b/>
          <w:bCs/>
          <w:iCs/>
          <w:sz w:val="24"/>
          <w:szCs w:val="24"/>
        </w:rPr>
      </w:pPr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 xml:space="preserve">Ofertę, wraz z załącznikami, należy złożyć za pośrednictwem Platformy w terminie do dnia </w:t>
      </w:r>
      <w:r w:rsidRPr="00015E2B">
        <w:rPr>
          <w:rFonts w:ascii="Arial" w:hAnsi="Arial" w:cs="Arial"/>
          <w:b/>
          <w:bCs/>
          <w:iCs/>
          <w:sz w:val="24"/>
          <w:szCs w:val="24"/>
          <w:lang w:val="x-none"/>
        </w:rPr>
        <w:t>2024-0</w:t>
      </w:r>
      <w:r>
        <w:rPr>
          <w:rFonts w:ascii="Arial" w:hAnsi="Arial" w:cs="Arial"/>
          <w:b/>
          <w:bCs/>
          <w:iCs/>
          <w:sz w:val="24"/>
          <w:szCs w:val="24"/>
        </w:rPr>
        <w:t>5</w:t>
      </w:r>
      <w:r w:rsidRPr="00015E2B">
        <w:rPr>
          <w:rFonts w:ascii="Arial" w:hAnsi="Arial" w:cs="Arial"/>
          <w:b/>
          <w:bCs/>
          <w:iCs/>
          <w:sz w:val="24"/>
          <w:szCs w:val="24"/>
          <w:lang w:val="x-none"/>
        </w:rPr>
        <w:t>-</w:t>
      </w:r>
      <w:r>
        <w:rPr>
          <w:rFonts w:ascii="Arial" w:hAnsi="Arial" w:cs="Arial"/>
          <w:b/>
          <w:bCs/>
          <w:iCs/>
          <w:sz w:val="24"/>
          <w:szCs w:val="24"/>
        </w:rPr>
        <w:t>08</w:t>
      </w:r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 xml:space="preserve"> </w:t>
      </w:r>
      <w:r w:rsidRPr="00015E2B">
        <w:rPr>
          <w:rFonts w:ascii="Arial" w:hAnsi="Arial" w:cs="Arial"/>
          <w:b/>
          <w:bCs/>
          <w:iCs/>
          <w:sz w:val="24"/>
          <w:szCs w:val="24"/>
          <w:lang w:val="x-none"/>
        </w:rPr>
        <w:t>do godz.</w:t>
      </w:r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 xml:space="preserve"> </w:t>
      </w:r>
      <w:r w:rsidRPr="00015E2B">
        <w:rPr>
          <w:rFonts w:ascii="Arial" w:hAnsi="Arial" w:cs="Arial"/>
          <w:b/>
          <w:bCs/>
          <w:iCs/>
          <w:sz w:val="24"/>
          <w:szCs w:val="24"/>
        </w:rPr>
        <w:t>11:30</w:t>
      </w:r>
    </w:p>
    <w:p w:rsidR="00015E2B" w:rsidRDefault="00015E2B" w:rsidP="00015E2B">
      <w:pPr>
        <w:rPr>
          <w:rFonts w:ascii="Arial" w:hAnsi="Arial" w:cs="Arial"/>
          <w:bCs/>
          <w:iCs/>
          <w:sz w:val="24"/>
          <w:szCs w:val="24"/>
        </w:rPr>
      </w:pPr>
    </w:p>
    <w:p w:rsidR="00AF509B" w:rsidRDefault="00AF509B" w:rsidP="00015E2B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:rsidR="00015E2B" w:rsidRPr="00015E2B" w:rsidRDefault="00015E2B" w:rsidP="00015E2B">
      <w:pPr>
        <w:jc w:val="center"/>
        <w:rPr>
          <w:rFonts w:ascii="Arial" w:hAnsi="Arial" w:cs="Arial"/>
          <w:b/>
          <w:bCs/>
          <w:iCs/>
          <w:sz w:val="24"/>
          <w:szCs w:val="24"/>
          <w:lang w:val="x-none"/>
        </w:rPr>
      </w:pPr>
      <w:r>
        <w:rPr>
          <w:rFonts w:ascii="Arial" w:hAnsi="Arial" w:cs="Arial"/>
          <w:b/>
          <w:bCs/>
          <w:iCs/>
          <w:sz w:val="24"/>
          <w:szCs w:val="24"/>
        </w:rPr>
        <w:lastRenderedPageBreak/>
        <w:t xml:space="preserve">Pkt 20.1 SWZ - </w:t>
      </w:r>
      <w:r w:rsidRPr="00015E2B">
        <w:rPr>
          <w:rFonts w:ascii="Arial" w:hAnsi="Arial" w:cs="Arial"/>
          <w:b/>
          <w:bCs/>
          <w:iCs/>
          <w:sz w:val="24"/>
          <w:szCs w:val="24"/>
          <w:lang w:val="x-none"/>
        </w:rPr>
        <w:t>termin otwarcia ofert</w:t>
      </w:r>
    </w:p>
    <w:p w:rsidR="00015E2B" w:rsidRDefault="00015E2B" w:rsidP="00015E2B">
      <w:pPr>
        <w:rPr>
          <w:rFonts w:ascii="Arial" w:hAnsi="Arial" w:cs="Arial"/>
          <w:bCs/>
          <w:iCs/>
          <w:sz w:val="24"/>
          <w:szCs w:val="24"/>
        </w:rPr>
      </w:pPr>
    </w:p>
    <w:p w:rsidR="00015E2B" w:rsidRPr="00015E2B" w:rsidRDefault="00015E2B" w:rsidP="00015E2B">
      <w:pPr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JEST :</w:t>
      </w:r>
    </w:p>
    <w:p w:rsid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bookmarkStart w:id="5" w:name="_Hlk165017853"/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ofert nastąpi w dniu: 2024-04-30 o godz.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12:00,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za pośrednictwem Platformy, na karcie ”Oferta/Załączniki”, poprzez ich odszyfrowanie, które jest jednoznaczne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bookmarkEnd w:id="5"/>
    <w:p w:rsid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</w:p>
    <w:p w:rsid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ZMIENIA SIĘ NA :</w:t>
      </w:r>
    </w:p>
    <w:p w:rsidR="00015E2B" w:rsidRP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015E2B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2024-0</w:t>
      </w:r>
      <w:r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5</w:t>
      </w:r>
      <w:r w:rsidRPr="00015E2B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-</w:t>
      </w:r>
      <w:r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08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015E2B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 xml:space="preserve">o godz. </w:t>
      </w:r>
      <w:r w:rsidRPr="00015E2B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12:00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,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za pośrednictwem Platformy, na karcie ”Oferta/Załączniki”, poprzez ich odszyfrowanie, które jest jednoznaczne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p w:rsidR="00015E2B" w:rsidRP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</w:p>
    <w:p w:rsidR="00015E2B" w:rsidRDefault="00015E2B" w:rsidP="00015E2B">
      <w:pPr>
        <w:pStyle w:val="Tekstpodstawowy"/>
        <w:spacing w:line="240" w:lineRule="auto"/>
        <w:ind w:right="-2" w:firstLine="2"/>
        <w:jc w:val="center"/>
        <w:rPr>
          <w:rFonts w:ascii="Arial" w:hAnsi="Arial" w:cs="Arial"/>
          <w:b/>
          <w:szCs w:val="24"/>
        </w:rPr>
      </w:pPr>
      <w:r w:rsidRPr="00015E2B">
        <w:rPr>
          <w:rFonts w:ascii="Arial" w:hAnsi="Arial" w:cs="Arial"/>
          <w:b/>
          <w:szCs w:val="24"/>
        </w:rPr>
        <w:t>Pkt 17.1 – termin związania ofertą</w:t>
      </w:r>
    </w:p>
    <w:p w:rsid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b/>
          <w:szCs w:val="24"/>
        </w:rPr>
      </w:pPr>
    </w:p>
    <w:p w:rsidR="00015E2B" w:rsidRP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szCs w:val="24"/>
        </w:rPr>
      </w:pPr>
      <w:r w:rsidRPr="00015E2B">
        <w:rPr>
          <w:rFonts w:ascii="Arial" w:hAnsi="Arial" w:cs="Arial"/>
          <w:szCs w:val="24"/>
        </w:rPr>
        <w:t>JEST :</w:t>
      </w:r>
    </w:p>
    <w:p w:rsidR="00015E2B" w:rsidRPr="00015E2B" w:rsidRDefault="00015E2B" w:rsidP="00015E2B">
      <w:pPr>
        <w:pStyle w:val="Tekstpodstawowy"/>
        <w:ind w:right="-2" w:firstLine="2"/>
        <w:rPr>
          <w:rFonts w:ascii="Arial" w:hAnsi="Arial" w:cs="Arial"/>
          <w:bCs/>
          <w:iCs/>
          <w:szCs w:val="24"/>
          <w:lang w:val="x-none"/>
        </w:rPr>
      </w:pPr>
      <w:r w:rsidRPr="00015E2B">
        <w:rPr>
          <w:rFonts w:ascii="Arial" w:hAnsi="Arial" w:cs="Arial"/>
          <w:bCs/>
          <w:iCs/>
          <w:szCs w:val="24"/>
          <w:lang w:val="x-none"/>
        </w:rPr>
        <w:t>Wykonawca pozostaje związany ofertą do dnia 2024-05-29.</w:t>
      </w:r>
    </w:p>
    <w:p w:rsidR="00015E2B" w:rsidRP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szCs w:val="24"/>
        </w:rPr>
      </w:pPr>
    </w:p>
    <w:p w:rsidR="00015E2B" w:rsidRP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szCs w:val="24"/>
        </w:rPr>
      </w:pPr>
      <w:r w:rsidRPr="00015E2B">
        <w:rPr>
          <w:rFonts w:ascii="Arial" w:hAnsi="Arial" w:cs="Arial"/>
          <w:szCs w:val="24"/>
        </w:rPr>
        <w:t>ZMIENIA SIĘ NA :</w:t>
      </w:r>
    </w:p>
    <w:p w:rsidR="00015E2B" w:rsidRPr="00015E2B" w:rsidRDefault="00015E2B" w:rsidP="00015E2B">
      <w:pPr>
        <w:pStyle w:val="Tekstpodstawowy"/>
        <w:ind w:right="-2" w:firstLine="2"/>
        <w:rPr>
          <w:rFonts w:ascii="Arial" w:hAnsi="Arial" w:cs="Arial"/>
          <w:bCs/>
          <w:iCs/>
          <w:szCs w:val="24"/>
          <w:lang w:val="x-none"/>
        </w:rPr>
      </w:pPr>
      <w:r w:rsidRPr="00015E2B">
        <w:rPr>
          <w:rFonts w:ascii="Arial" w:hAnsi="Arial" w:cs="Arial"/>
          <w:bCs/>
          <w:iCs/>
          <w:szCs w:val="24"/>
          <w:lang w:val="x-none"/>
        </w:rPr>
        <w:t xml:space="preserve">Wykonawca pozostaje związany ofertą </w:t>
      </w:r>
      <w:r w:rsidRPr="00015E2B">
        <w:rPr>
          <w:rFonts w:ascii="Arial" w:hAnsi="Arial" w:cs="Arial"/>
          <w:b/>
          <w:bCs/>
          <w:iCs/>
          <w:szCs w:val="24"/>
          <w:lang w:val="x-none"/>
        </w:rPr>
        <w:t>do dnia 2024-0</w:t>
      </w:r>
      <w:r w:rsidRPr="00015E2B">
        <w:rPr>
          <w:rFonts w:ascii="Arial" w:hAnsi="Arial" w:cs="Arial"/>
          <w:b/>
          <w:bCs/>
          <w:iCs/>
          <w:szCs w:val="24"/>
        </w:rPr>
        <w:t>6</w:t>
      </w:r>
      <w:r w:rsidRPr="00015E2B">
        <w:rPr>
          <w:rFonts w:ascii="Arial" w:hAnsi="Arial" w:cs="Arial"/>
          <w:b/>
          <w:bCs/>
          <w:iCs/>
          <w:szCs w:val="24"/>
          <w:lang w:val="x-none"/>
        </w:rPr>
        <w:t>-</w:t>
      </w:r>
      <w:r w:rsidRPr="00015E2B">
        <w:rPr>
          <w:rFonts w:ascii="Arial" w:hAnsi="Arial" w:cs="Arial"/>
          <w:b/>
          <w:bCs/>
          <w:iCs/>
          <w:szCs w:val="24"/>
        </w:rPr>
        <w:t>06</w:t>
      </w:r>
      <w:r w:rsidRPr="00015E2B">
        <w:rPr>
          <w:rFonts w:ascii="Arial" w:hAnsi="Arial" w:cs="Arial"/>
          <w:b/>
          <w:bCs/>
          <w:iCs/>
          <w:szCs w:val="24"/>
          <w:lang w:val="x-none"/>
        </w:rPr>
        <w:t>.</w:t>
      </w:r>
    </w:p>
    <w:p w:rsidR="00015E2B" w:rsidRP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b/>
          <w:szCs w:val="24"/>
        </w:rPr>
      </w:pPr>
    </w:p>
    <w:p w:rsidR="00AC7B67" w:rsidRPr="00AD5E99" w:rsidRDefault="00AF509B" w:rsidP="00AF509B">
      <w:pPr>
        <w:pStyle w:val="Tekstpodstawowy"/>
        <w:spacing w:line="240" w:lineRule="auto"/>
        <w:ind w:left="3117" w:right="1699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ZAMAWIAJĄCY</w:t>
      </w:r>
    </w:p>
    <w:p w:rsidR="00AC7B67" w:rsidRPr="00AD5E99" w:rsidRDefault="00AC7B67" w:rsidP="00AF509B">
      <w:pPr>
        <w:pStyle w:val="Tekstpodstawowy"/>
        <w:spacing w:line="240" w:lineRule="auto"/>
        <w:ind w:left="3117" w:right="4108" w:firstLine="423"/>
        <w:jc w:val="right"/>
        <w:rPr>
          <w:rFonts w:ascii="Arial" w:hAnsi="Arial" w:cs="Arial"/>
          <w:szCs w:val="24"/>
        </w:rPr>
      </w:pPr>
    </w:p>
    <w:p w:rsidR="005C0930" w:rsidRPr="00AD5E99" w:rsidRDefault="005C0930" w:rsidP="00AD5E99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  <w:bookmarkStart w:id="6" w:name="_GoBack"/>
      <w:bookmarkEnd w:id="6"/>
    </w:p>
    <w:sectPr w:rsidR="005C0930" w:rsidRPr="00AD5E99" w:rsidSect="00AF509B">
      <w:footerReference w:type="even" r:id="rId6"/>
      <w:footerReference w:type="default" r:id="rId7"/>
      <w:footerReference w:type="first" r:id="rId8"/>
      <w:pgSz w:w="11906" w:h="16838" w:code="9"/>
      <w:pgMar w:top="1276" w:right="1418" w:bottom="1418" w:left="1418" w:header="708" w:footer="8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E0C" w:rsidRDefault="00BD4E0C">
      <w:r>
        <w:separator/>
      </w:r>
    </w:p>
  </w:endnote>
  <w:endnote w:type="continuationSeparator" w:id="0">
    <w:p w:rsidR="00BD4E0C" w:rsidRDefault="00BD4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AF509B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                                                 </w:t>
    </w:r>
    <w:r w:rsidR="00554D72" w:rsidRPr="00B862CC">
      <w:rPr>
        <w:rFonts w:ascii="Arial" w:hAnsi="Arial"/>
        <w:sz w:val="18"/>
        <w:szCs w:val="24"/>
      </w:rPr>
      <w:t xml:space="preserve">Strona: </w:t>
    </w:r>
    <w:r w:rsidR="00554D72" w:rsidRPr="00B862CC">
      <w:rPr>
        <w:rFonts w:ascii="Arial" w:hAnsi="Arial"/>
        <w:sz w:val="18"/>
        <w:szCs w:val="24"/>
      </w:rPr>
      <w:fldChar w:fldCharType="begin"/>
    </w:r>
    <w:r w:rsidR="00554D72" w:rsidRPr="00B862CC">
      <w:rPr>
        <w:rFonts w:ascii="Arial" w:hAnsi="Arial"/>
        <w:sz w:val="18"/>
        <w:szCs w:val="24"/>
      </w:rPr>
      <w:instrText xml:space="preserve"> PAGE </w:instrText>
    </w:r>
    <w:r w:rsidR="00554D72" w:rsidRPr="00B862CC">
      <w:rPr>
        <w:rFonts w:ascii="Arial" w:hAnsi="Arial"/>
        <w:sz w:val="18"/>
        <w:szCs w:val="24"/>
      </w:rPr>
      <w:fldChar w:fldCharType="separate"/>
    </w:r>
    <w:r w:rsidR="00554D72">
      <w:rPr>
        <w:rFonts w:ascii="Arial" w:hAnsi="Arial"/>
        <w:sz w:val="18"/>
        <w:szCs w:val="24"/>
      </w:rPr>
      <w:t>1</w:t>
    </w:r>
    <w:r w:rsidR="00554D72" w:rsidRPr="00B862CC">
      <w:rPr>
        <w:rFonts w:ascii="Arial" w:hAnsi="Arial"/>
        <w:sz w:val="18"/>
        <w:szCs w:val="24"/>
      </w:rPr>
      <w:fldChar w:fldCharType="end"/>
    </w:r>
    <w:r w:rsidR="00554D72" w:rsidRPr="00B862CC">
      <w:rPr>
        <w:rFonts w:ascii="Arial" w:hAnsi="Arial"/>
        <w:sz w:val="18"/>
        <w:szCs w:val="24"/>
      </w:rPr>
      <w:t>/</w:t>
    </w:r>
    <w:r w:rsidR="00554D72" w:rsidRPr="00B862CC">
      <w:rPr>
        <w:rFonts w:ascii="Arial" w:hAnsi="Arial"/>
        <w:sz w:val="18"/>
        <w:szCs w:val="24"/>
      </w:rPr>
      <w:fldChar w:fldCharType="begin"/>
    </w:r>
    <w:r w:rsidR="00554D72" w:rsidRPr="00B862CC">
      <w:rPr>
        <w:rFonts w:ascii="Arial" w:hAnsi="Arial"/>
        <w:sz w:val="18"/>
        <w:szCs w:val="24"/>
      </w:rPr>
      <w:instrText xml:space="preserve"> NUMPAGES </w:instrText>
    </w:r>
    <w:r w:rsidR="00554D72" w:rsidRPr="00B862CC">
      <w:rPr>
        <w:rFonts w:ascii="Arial" w:hAnsi="Arial"/>
        <w:sz w:val="18"/>
        <w:szCs w:val="24"/>
      </w:rPr>
      <w:fldChar w:fldCharType="separate"/>
    </w:r>
    <w:r w:rsidR="00554D72">
      <w:rPr>
        <w:rFonts w:ascii="Arial" w:hAnsi="Arial"/>
        <w:sz w:val="18"/>
        <w:szCs w:val="24"/>
      </w:rPr>
      <w:t>1</w:t>
    </w:r>
    <w:r w:rsidR="00554D7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E0C" w:rsidRDefault="00BD4E0C">
      <w:r>
        <w:separator/>
      </w:r>
    </w:p>
  </w:footnote>
  <w:footnote w:type="continuationSeparator" w:id="0">
    <w:p w:rsidR="00BD4E0C" w:rsidRDefault="00BD4E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437"/>
    <w:rsid w:val="00015E2B"/>
    <w:rsid w:val="00057D02"/>
    <w:rsid w:val="000613E0"/>
    <w:rsid w:val="000852B7"/>
    <w:rsid w:val="00114DE4"/>
    <w:rsid w:val="001403E1"/>
    <w:rsid w:val="0015017D"/>
    <w:rsid w:val="00152970"/>
    <w:rsid w:val="001A571A"/>
    <w:rsid w:val="001D06CC"/>
    <w:rsid w:val="001F225A"/>
    <w:rsid w:val="001F77B6"/>
    <w:rsid w:val="00234599"/>
    <w:rsid w:val="002941E4"/>
    <w:rsid w:val="002B1C74"/>
    <w:rsid w:val="002D1C97"/>
    <w:rsid w:val="002F189F"/>
    <w:rsid w:val="00345A46"/>
    <w:rsid w:val="00384EFD"/>
    <w:rsid w:val="003A5D57"/>
    <w:rsid w:val="003D23F9"/>
    <w:rsid w:val="004222DA"/>
    <w:rsid w:val="00431110"/>
    <w:rsid w:val="00453637"/>
    <w:rsid w:val="00453E59"/>
    <w:rsid w:val="00460DC4"/>
    <w:rsid w:val="004675BF"/>
    <w:rsid w:val="005079A4"/>
    <w:rsid w:val="0053666D"/>
    <w:rsid w:val="00554D72"/>
    <w:rsid w:val="0055546F"/>
    <w:rsid w:val="005869DA"/>
    <w:rsid w:val="005B21BB"/>
    <w:rsid w:val="005B2437"/>
    <w:rsid w:val="005C0930"/>
    <w:rsid w:val="005C2979"/>
    <w:rsid w:val="0060415D"/>
    <w:rsid w:val="006327E7"/>
    <w:rsid w:val="006D4AE5"/>
    <w:rsid w:val="00750E69"/>
    <w:rsid w:val="00854803"/>
    <w:rsid w:val="0086050E"/>
    <w:rsid w:val="00860A6D"/>
    <w:rsid w:val="00862B7D"/>
    <w:rsid w:val="0087224A"/>
    <w:rsid w:val="00881C07"/>
    <w:rsid w:val="008C064B"/>
    <w:rsid w:val="008E6175"/>
    <w:rsid w:val="009149C3"/>
    <w:rsid w:val="0092520A"/>
    <w:rsid w:val="00953AA1"/>
    <w:rsid w:val="0095641D"/>
    <w:rsid w:val="009848D0"/>
    <w:rsid w:val="009D169F"/>
    <w:rsid w:val="00A220FB"/>
    <w:rsid w:val="00AB5D68"/>
    <w:rsid w:val="00AB6CA0"/>
    <w:rsid w:val="00AC7637"/>
    <w:rsid w:val="00AC7B67"/>
    <w:rsid w:val="00AD5E99"/>
    <w:rsid w:val="00AE65B0"/>
    <w:rsid w:val="00AF509B"/>
    <w:rsid w:val="00B26D41"/>
    <w:rsid w:val="00B361A9"/>
    <w:rsid w:val="00B802EF"/>
    <w:rsid w:val="00BA5AAB"/>
    <w:rsid w:val="00BC3C82"/>
    <w:rsid w:val="00BD4E0C"/>
    <w:rsid w:val="00C0317F"/>
    <w:rsid w:val="00C152AE"/>
    <w:rsid w:val="00CA2407"/>
    <w:rsid w:val="00CA356C"/>
    <w:rsid w:val="00CC1EE7"/>
    <w:rsid w:val="00CF444F"/>
    <w:rsid w:val="00D1574A"/>
    <w:rsid w:val="00D248D2"/>
    <w:rsid w:val="00DE306E"/>
    <w:rsid w:val="00E02559"/>
    <w:rsid w:val="00E32881"/>
    <w:rsid w:val="00E74582"/>
    <w:rsid w:val="00EB3650"/>
    <w:rsid w:val="00ED2742"/>
    <w:rsid w:val="00EE0964"/>
    <w:rsid w:val="00EF1037"/>
    <w:rsid w:val="00F004A8"/>
    <w:rsid w:val="00F16162"/>
    <w:rsid w:val="00F741C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EAD139"/>
  <w15:chartTrackingRefBased/>
  <w15:docId w15:val="{54E9F9C5-3B15-4866-8BE0-8B399BC3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1605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Jarząb</dc:creator>
  <cp:keywords/>
  <cp:lastModifiedBy>Danuta Karlikowska</cp:lastModifiedBy>
  <cp:revision>29</cp:revision>
  <cp:lastPrinted>2024-04-26T09:58:00Z</cp:lastPrinted>
  <dcterms:created xsi:type="dcterms:W3CDTF">2024-04-26T08:30:00Z</dcterms:created>
  <dcterms:modified xsi:type="dcterms:W3CDTF">2024-04-26T10:00:00Z</dcterms:modified>
</cp:coreProperties>
</file>