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43A88" w:rsidRPr="009E1890" w:rsidRDefault="00AA6CED" w:rsidP="009E1890">
      <w:pPr>
        <w:rPr>
          <w:rFonts w:ascii="Arial Narrow" w:hAnsi="Arial Narrow" w:cs="Arial"/>
          <w:sz w:val="22"/>
          <w:szCs w:val="22"/>
        </w:rPr>
      </w:pPr>
      <w:r w:rsidRPr="009E1890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9E1890">
        <w:rPr>
          <w:rFonts w:ascii="Arial Narrow" w:hAnsi="Arial Narrow" w:cs="Arial"/>
          <w:b/>
          <w:bCs/>
          <w:sz w:val="22"/>
          <w:szCs w:val="22"/>
        </w:rPr>
        <w:tab/>
      </w:r>
      <w:r w:rsidR="009E1890">
        <w:rPr>
          <w:rFonts w:ascii="Arial Narrow" w:hAnsi="Arial Narrow" w:cs="Arial"/>
          <w:b/>
          <w:bCs/>
          <w:sz w:val="22"/>
          <w:szCs w:val="22"/>
        </w:rPr>
        <w:tab/>
      </w:r>
      <w:r w:rsidR="009E1890">
        <w:rPr>
          <w:rFonts w:ascii="Arial Narrow" w:hAnsi="Arial Narrow" w:cs="Arial"/>
          <w:b/>
          <w:bCs/>
          <w:sz w:val="22"/>
          <w:szCs w:val="22"/>
        </w:rPr>
        <w:tab/>
      </w:r>
      <w:r w:rsidR="009E1890">
        <w:rPr>
          <w:rFonts w:ascii="Arial Narrow" w:hAnsi="Arial Narrow" w:cs="Arial"/>
          <w:b/>
          <w:bCs/>
          <w:sz w:val="22"/>
          <w:szCs w:val="22"/>
        </w:rPr>
        <w:tab/>
      </w:r>
      <w:r w:rsidR="009E1890">
        <w:rPr>
          <w:rFonts w:ascii="Arial Narrow" w:hAnsi="Arial Narrow" w:cs="Arial"/>
          <w:b/>
          <w:bCs/>
          <w:sz w:val="22"/>
          <w:szCs w:val="22"/>
        </w:rPr>
        <w:tab/>
      </w:r>
      <w:r w:rsidR="009E1890">
        <w:rPr>
          <w:rFonts w:ascii="Arial Narrow" w:hAnsi="Arial Narrow" w:cs="Arial"/>
          <w:b/>
          <w:bCs/>
          <w:sz w:val="22"/>
          <w:szCs w:val="22"/>
        </w:rPr>
        <w:tab/>
      </w:r>
      <w:r w:rsidR="009E1890">
        <w:rPr>
          <w:rFonts w:ascii="Arial Narrow" w:hAnsi="Arial Narrow" w:cs="Arial"/>
          <w:b/>
          <w:bCs/>
          <w:sz w:val="22"/>
          <w:szCs w:val="22"/>
        </w:rPr>
        <w:tab/>
      </w:r>
      <w:r w:rsidR="009E1890" w:rsidRPr="009E1890">
        <w:rPr>
          <w:rFonts w:ascii="Arial Narrow" w:hAnsi="Arial Narrow" w:cs="Arial"/>
          <w:sz w:val="22"/>
          <w:szCs w:val="22"/>
        </w:rPr>
        <w:t xml:space="preserve"> Bydgoszcz dnia: 2024-05-20</w:t>
      </w:r>
    </w:p>
    <w:p w:rsidR="00843A88" w:rsidRPr="009E1890" w:rsidRDefault="00AA6CED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E1890">
        <w:rPr>
          <w:rFonts w:ascii="Arial Narrow" w:hAnsi="Arial Narrow" w:cs="Arial"/>
          <w:sz w:val="22"/>
          <w:szCs w:val="22"/>
        </w:rPr>
        <w:t>Powstańców Warszawy</w:t>
      </w:r>
      <w:r w:rsidR="00843A88" w:rsidRPr="009E1890">
        <w:rPr>
          <w:rFonts w:ascii="Arial Narrow" w:hAnsi="Arial Narrow" w:cs="Arial"/>
          <w:sz w:val="22"/>
          <w:szCs w:val="22"/>
        </w:rPr>
        <w:t xml:space="preserve"> </w:t>
      </w:r>
      <w:r w:rsidRPr="009E1890">
        <w:rPr>
          <w:rFonts w:ascii="Arial Narrow" w:hAnsi="Arial Narrow" w:cs="Arial"/>
          <w:sz w:val="22"/>
          <w:szCs w:val="22"/>
        </w:rPr>
        <w:t>5</w:t>
      </w:r>
    </w:p>
    <w:p w:rsidR="00843A88" w:rsidRDefault="00AA6CED" w:rsidP="00843A88">
      <w:pPr>
        <w:rPr>
          <w:rFonts w:ascii="Arial Narrow" w:hAnsi="Arial Narrow" w:cs="Arial"/>
          <w:sz w:val="22"/>
          <w:szCs w:val="22"/>
        </w:rPr>
      </w:pPr>
      <w:r w:rsidRPr="009E1890">
        <w:rPr>
          <w:rFonts w:ascii="Arial Narrow" w:hAnsi="Arial Narrow" w:cs="Arial"/>
          <w:sz w:val="22"/>
          <w:szCs w:val="22"/>
        </w:rPr>
        <w:t>85-681</w:t>
      </w:r>
      <w:r w:rsidR="00843A88" w:rsidRPr="009E1890">
        <w:rPr>
          <w:rFonts w:ascii="Arial Narrow" w:hAnsi="Arial Narrow" w:cs="Arial"/>
          <w:sz w:val="22"/>
          <w:szCs w:val="22"/>
        </w:rPr>
        <w:t xml:space="preserve"> </w:t>
      </w:r>
      <w:r w:rsidRPr="009E1890">
        <w:rPr>
          <w:rFonts w:ascii="Arial Narrow" w:hAnsi="Arial Narrow" w:cs="Arial"/>
          <w:sz w:val="22"/>
          <w:szCs w:val="22"/>
        </w:rPr>
        <w:t>Bydgoszcz</w:t>
      </w:r>
    </w:p>
    <w:p w:rsidR="009E1890" w:rsidRDefault="009E1890" w:rsidP="00843A88">
      <w:pPr>
        <w:rPr>
          <w:rFonts w:ascii="Arial Narrow" w:hAnsi="Arial Narrow" w:cs="Arial"/>
          <w:sz w:val="22"/>
          <w:szCs w:val="22"/>
        </w:rPr>
      </w:pPr>
    </w:p>
    <w:p w:rsidR="009E1890" w:rsidRPr="009E1890" w:rsidRDefault="009E1890" w:rsidP="00843A88">
      <w:pPr>
        <w:rPr>
          <w:rFonts w:ascii="Arial Narrow" w:hAnsi="Arial Narrow" w:cs="Arial"/>
          <w:b/>
          <w:bCs/>
          <w:sz w:val="22"/>
          <w:szCs w:val="22"/>
        </w:rPr>
      </w:pPr>
      <w:r w:rsidRPr="009E1890">
        <w:rPr>
          <w:rFonts w:ascii="Arial Narrow" w:hAnsi="Arial Narrow" w:cs="Arial"/>
          <w:b/>
          <w:bCs/>
          <w:sz w:val="22"/>
          <w:szCs w:val="22"/>
        </w:rPr>
        <w:t>Pismo:</w:t>
      </w:r>
      <w:r w:rsidR="00ED7555">
        <w:rPr>
          <w:rFonts w:ascii="Arial Narrow" w:hAnsi="Arial Narrow" w:cs="Arial"/>
          <w:b/>
          <w:bCs/>
          <w:sz w:val="22"/>
          <w:szCs w:val="22"/>
        </w:rPr>
        <w:t xml:space="preserve"> 4064/24</w:t>
      </w:r>
    </w:p>
    <w:p w:rsidR="009E1890" w:rsidRPr="009E1890" w:rsidRDefault="009E1890" w:rsidP="00843A88">
      <w:pPr>
        <w:rPr>
          <w:rFonts w:ascii="Arial Narrow" w:hAnsi="Arial Narrow" w:cs="Arial"/>
          <w:b/>
          <w:bCs/>
          <w:sz w:val="22"/>
          <w:szCs w:val="22"/>
        </w:rPr>
      </w:pPr>
      <w:r w:rsidRPr="009E1890">
        <w:rPr>
          <w:rFonts w:ascii="Arial Narrow" w:hAnsi="Arial Narrow" w:cs="Arial"/>
          <w:b/>
          <w:bCs/>
          <w:sz w:val="22"/>
          <w:szCs w:val="22"/>
        </w:rPr>
        <w:t>Sprawa nr 63/2024</w:t>
      </w:r>
    </w:p>
    <w:p w:rsidR="00843A88" w:rsidRPr="009E1890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9E1890">
        <w:rPr>
          <w:rFonts w:ascii="Arial Narrow" w:hAnsi="Arial Narrow" w:cs="Arial"/>
          <w:b/>
          <w:sz w:val="22"/>
          <w:szCs w:val="22"/>
        </w:rPr>
        <w:t>WYKONAWCY</w:t>
      </w:r>
    </w:p>
    <w:p w:rsidR="00843A88" w:rsidRPr="009E1890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9E1890">
        <w:rPr>
          <w:rFonts w:ascii="Arial Narrow" w:hAnsi="Arial Narrow" w:cs="Arial"/>
          <w:sz w:val="22"/>
          <w:szCs w:val="22"/>
        </w:rPr>
        <w:t>ubiegający się o zamówienie</w:t>
      </w:r>
    </w:p>
    <w:p w:rsidR="004E4B64" w:rsidRPr="009E1890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E1890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9E189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E189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E1890" w:rsidTr="00FD4AEC">
        <w:tc>
          <w:tcPr>
            <w:tcW w:w="2269" w:type="dxa"/>
            <w:shd w:val="clear" w:color="auto" w:fill="auto"/>
          </w:tcPr>
          <w:p w:rsidR="004E4B64" w:rsidRPr="009E1890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9E1890" w:rsidRDefault="00AA6CED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bCs/>
                <w:sz w:val="22"/>
                <w:szCs w:val="22"/>
              </w:rPr>
              <w:t>Dostawa sprzętu medycznego</w:t>
            </w:r>
            <w:r w:rsidR="004E4B64" w:rsidRPr="009E189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A6CED" w:rsidRPr="009E1890" w:rsidTr="00553BDF">
        <w:tc>
          <w:tcPr>
            <w:tcW w:w="2269" w:type="dxa"/>
            <w:shd w:val="clear" w:color="auto" w:fill="auto"/>
          </w:tcPr>
          <w:p w:rsidR="00AA6CED" w:rsidRPr="009E1890" w:rsidRDefault="00AA6CED" w:rsidP="00553BD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A6CED" w:rsidRPr="009E1890" w:rsidRDefault="00AA6CED" w:rsidP="00553B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bCs/>
                <w:sz w:val="22"/>
                <w:szCs w:val="22"/>
              </w:rPr>
              <w:t>63/2024</w:t>
            </w:r>
          </w:p>
        </w:tc>
      </w:tr>
    </w:tbl>
    <w:p w:rsidR="004E4B64" w:rsidRPr="009E1890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9E1890" w:rsidTr="00C46732">
        <w:tc>
          <w:tcPr>
            <w:tcW w:w="9330" w:type="dxa"/>
            <w:shd w:val="clear" w:color="auto" w:fill="F2F2F2"/>
            <w:hideMark/>
          </w:tcPr>
          <w:p w:rsidR="00843A88" w:rsidRPr="009E1890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9E189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:rsidR="0012774F" w:rsidRPr="009E1890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9E1890">
        <w:rPr>
          <w:rFonts w:ascii="Arial Narrow" w:hAnsi="Arial Narrow" w:cs="Arial"/>
          <w:sz w:val="22"/>
          <w:szCs w:val="22"/>
        </w:rPr>
        <w:t xml:space="preserve">Zamawiający, </w:t>
      </w:r>
      <w:r w:rsidR="00AA6CED" w:rsidRPr="009E1890">
        <w:rPr>
          <w:rFonts w:ascii="Arial Narrow" w:hAnsi="Arial Narrow" w:cs="Arial"/>
          <w:b/>
          <w:sz w:val="22"/>
          <w:szCs w:val="22"/>
        </w:rPr>
        <w:t>10WSzKzP SPZOZ</w:t>
      </w:r>
      <w:r w:rsidRPr="009E1890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9E1890">
        <w:rPr>
          <w:rFonts w:ascii="Arial Narrow" w:hAnsi="Arial Narrow" w:cs="Arial"/>
          <w:sz w:val="22"/>
          <w:szCs w:val="22"/>
        </w:rPr>
        <w:t>284</w:t>
      </w:r>
      <w:r w:rsidRPr="009E1890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9E1890">
        <w:rPr>
          <w:rFonts w:ascii="Arial Narrow" w:hAnsi="Arial Narrow" w:cs="Arial"/>
          <w:sz w:val="22"/>
          <w:szCs w:val="22"/>
        </w:rPr>
        <w:t>6</w:t>
      </w:r>
      <w:r w:rsidRPr="009E1890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9E1890">
        <w:rPr>
          <w:rFonts w:ascii="Arial Narrow" w:hAnsi="Arial Narrow" w:cs="Arial"/>
          <w:sz w:val="22"/>
          <w:szCs w:val="22"/>
        </w:rPr>
        <w:t>11</w:t>
      </w:r>
      <w:r w:rsidRPr="009E1890">
        <w:rPr>
          <w:rFonts w:ascii="Arial Narrow" w:hAnsi="Arial Narrow" w:cs="Arial"/>
          <w:sz w:val="22"/>
          <w:szCs w:val="22"/>
        </w:rPr>
        <w:t xml:space="preserve"> </w:t>
      </w:r>
      <w:r w:rsidR="0029606A" w:rsidRPr="009E1890">
        <w:rPr>
          <w:rFonts w:ascii="Arial Narrow" w:hAnsi="Arial Narrow" w:cs="Arial"/>
          <w:sz w:val="22"/>
          <w:szCs w:val="22"/>
        </w:rPr>
        <w:t xml:space="preserve">września </w:t>
      </w:r>
      <w:r w:rsidRPr="009E1890">
        <w:rPr>
          <w:rFonts w:ascii="Arial Narrow" w:hAnsi="Arial Narrow" w:cs="Arial"/>
          <w:sz w:val="22"/>
          <w:szCs w:val="22"/>
        </w:rPr>
        <w:t>20</w:t>
      </w:r>
      <w:r w:rsidR="0029606A" w:rsidRPr="009E1890">
        <w:rPr>
          <w:rFonts w:ascii="Arial Narrow" w:hAnsi="Arial Narrow" w:cs="Arial"/>
          <w:sz w:val="22"/>
          <w:szCs w:val="22"/>
        </w:rPr>
        <w:t>19</w:t>
      </w:r>
      <w:r w:rsidRPr="009E1890">
        <w:rPr>
          <w:rFonts w:ascii="Arial Narrow" w:hAnsi="Arial Narrow" w:cs="Arial"/>
          <w:sz w:val="22"/>
          <w:szCs w:val="22"/>
        </w:rPr>
        <w:t xml:space="preserve"> r</w:t>
      </w:r>
      <w:r w:rsidR="0029606A" w:rsidRPr="009E1890">
        <w:rPr>
          <w:rFonts w:ascii="Arial Narrow" w:hAnsi="Arial Narrow" w:cs="Arial"/>
          <w:sz w:val="22"/>
          <w:szCs w:val="22"/>
        </w:rPr>
        <w:t>.</w:t>
      </w:r>
      <w:r w:rsidRPr="009E1890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9E1890">
        <w:rPr>
          <w:rFonts w:ascii="Arial Narrow" w:hAnsi="Arial Narrow" w:cs="Arial"/>
          <w:sz w:val="22"/>
          <w:szCs w:val="22"/>
        </w:rPr>
        <w:t>z</w:t>
      </w:r>
      <w:r w:rsidRPr="009E1890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9E1890">
        <w:rPr>
          <w:rFonts w:ascii="Arial Narrow" w:hAnsi="Arial Narrow" w:cs="Arial"/>
          <w:sz w:val="22"/>
          <w:szCs w:val="22"/>
        </w:rPr>
        <w:t>p</w:t>
      </w:r>
      <w:r w:rsidRPr="009E1890">
        <w:rPr>
          <w:rFonts w:ascii="Arial Narrow" w:hAnsi="Arial Narrow" w:cs="Arial"/>
          <w:sz w:val="22"/>
          <w:szCs w:val="22"/>
        </w:rPr>
        <w:t xml:space="preserve">ublicznych </w:t>
      </w:r>
      <w:r w:rsidR="00AA6CED" w:rsidRPr="009E1890">
        <w:rPr>
          <w:rFonts w:ascii="Arial Narrow" w:hAnsi="Arial Narrow" w:cs="Arial"/>
          <w:sz w:val="22"/>
          <w:szCs w:val="22"/>
        </w:rPr>
        <w:t>(</w:t>
      </w:r>
      <w:proofErr w:type="spellStart"/>
      <w:r w:rsidR="00AA6CED" w:rsidRPr="009E1890">
        <w:rPr>
          <w:rFonts w:ascii="Arial Narrow" w:hAnsi="Arial Narrow" w:cs="Arial"/>
          <w:sz w:val="22"/>
          <w:szCs w:val="22"/>
        </w:rPr>
        <w:t>t.j</w:t>
      </w:r>
      <w:proofErr w:type="spellEnd"/>
      <w:r w:rsidR="00AA6CED" w:rsidRPr="009E1890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9E1890">
        <w:rPr>
          <w:rFonts w:ascii="Arial Narrow" w:hAnsi="Arial Narrow" w:cs="Arial"/>
          <w:sz w:val="22"/>
          <w:szCs w:val="22"/>
        </w:rPr>
        <w:t xml:space="preserve">, </w:t>
      </w:r>
      <w:r w:rsidR="00E74BC3" w:rsidRPr="009E1890">
        <w:rPr>
          <w:rFonts w:ascii="Arial Narrow" w:hAnsi="Arial Narrow" w:cs="Arial"/>
          <w:sz w:val="22"/>
          <w:szCs w:val="22"/>
        </w:rPr>
        <w:t>udostępnia</w:t>
      </w:r>
      <w:r w:rsidR="00BE7BFD" w:rsidRPr="009E1890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9E1890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9E1890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9E1890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9E1890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9E1890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9E1890">
        <w:rPr>
          <w:rFonts w:ascii="Arial Narrow" w:hAnsi="Arial Narrow" w:cs="Arial"/>
          <w:sz w:val="22"/>
          <w:szCs w:val="22"/>
        </w:rPr>
        <w:t>wraz z wyjaśnieniami</w:t>
      </w:r>
      <w:r w:rsidR="0012774F" w:rsidRPr="009E1890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A6CED" w:rsidRPr="009E1890" w:rsidTr="00553BDF">
        <w:tc>
          <w:tcPr>
            <w:tcW w:w="9356" w:type="dxa"/>
            <w:shd w:val="clear" w:color="auto" w:fill="auto"/>
          </w:tcPr>
          <w:p w:rsidR="00AA6CED" w:rsidRPr="009E1890" w:rsidRDefault="00AA6CED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9E1890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5:</w:t>
            </w:r>
          </w:p>
          <w:p w:rsidR="00AA6CED" w:rsidRPr="009E1890" w:rsidRDefault="00AA6CED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>dot. Część 1: Myjnia do kaczorów i basenów.</w:t>
            </w:r>
          </w:p>
          <w:p w:rsidR="00AA6CED" w:rsidRPr="009E1890" w:rsidRDefault="00AA6CED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>1. Dotyczy Zadania nr 1 - tabeli Specyfikacji technicznej pkt. Lp. 3</w:t>
            </w:r>
          </w:p>
          <w:p w:rsidR="00AA6CED" w:rsidRDefault="00AA6CED" w:rsidP="009E189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>Prosimy o dopuszczenie myjni wyposażonej w ergonomiczny uchwyt do otwierania drzwi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nieznacznie (ok. 2 cm) wystający poza linię obudowy urządzenia. Zapewnia to bezpieczne i łatwe otwieranie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drzwi komory, a także dzięki brakowi zagłębień pod uchwytem zdecydowanie ułatwia utrzymanie myjni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w czystości.</w:t>
            </w:r>
          </w:p>
          <w:p w:rsidR="00C51A8C" w:rsidRPr="00C51A8C" w:rsidRDefault="00C51A8C" w:rsidP="009E189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936E0D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:rsidR="00AA6CED" w:rsidRPr="009E1890" w:rsidRDefault="00AA6CED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>2. Dotyczy Zadania nr 1 - tabeli Specyfikacji technicznej pkt. Lp. 7</w:t>
            </w:r>
          </w:p>
          <w:p w:rsidR="00AA6CED" w:rsidRDefault="00AA6CED" w:rsidP="009E189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>Prosimy o dopuszczenie urządzeń, w których trzy niezależne czujniki temperatury umieszczone są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w następujących miejscach: jeden na spodzie komory, a pozostałe dwa w górnej jej części.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Norma PN-EN ISO 15883 wymaga by czujniki były umieszczone w najtrudniejszych dla zbadania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miejscach. Miejsca te ustala producent urządzenia na podstawie konstrukcji i kształtu komory. Proponowane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rozwiązanie jest równoważne do zapisów SWZ.</w:t>
            </w:r>
          </w:p>
          <w:p w:rsidR="00C51A8C" w:rsidRPr="00C51A8C" w:rsidRDefault="00C51A8C" w:rsidP="00C51A8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936E0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dopuszcza.</w:t>
            </w:r>
          </w:p>
          <w:p w:rsidR="00AA6CED" w:rsidRPr="009E1890" w:rsidRDefault="00AA6CED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lastRenderedPageBreak/>
              <w:t>3. Dotyczy Zadania nr 1 - tabeli Specyfikacji technicznej pkt. Lp. 12</w:t>
            </w:r>
          </w:p>
          <w:p w:rsidR="00AA6CED" w:rsidRDefault="00AA6CED" w:rsidP="009E189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>Prosimy o dopuszczenie myjni dezynfektorów z systemem 11 dysz strumieniowych w tym 7 dysz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rotacyjnych i centralna obrotowa dysza myjąca, wykonanych z trwałego tworzywa sztucznego odpornego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na działanie środków chemicznych.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Jest to rozwiązanie równoważne do opisanego i gwarantuje doskonałe efekty mycia i dezynfekcji.</w:t>
            </w:r>
          </w:p>
          <w:p w:rsidR="00C51A8C" w:rsidRPr="00C51A8C" w:rsidRDefault="00C51A8C" w:rsidP="00C51A8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936E0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Zgodnie z zapisami </w:t>
            </w:r>
            <w:proofErr w:type="spellStart"/>
            <w:r w:rsidR="00936E0D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proofErr w:type="spellEnd"/>
            <w:r w:rsidR="00936E0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. </w:t>
            </w:r>
          </w:p>
          <w:p w:rsidR="00AA6CED" w:rsidRPr="009E1890" w:rsidRDefault="00AA6CED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>4. Dotyczy Zadania nr 1 - tabeli Specyfikacji technicznej pkt. Lp. 13</w:t>
            </w:r>
          </w:p>
          <w:p w:rsidR="00AA6CED" w:rsidRDefault="00AA6CED" w:rsidP="009E189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>Wnosimy o możliwość zaoferowania urządzeń o wydajności pompy wody 346 litrów/min,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 xml:space="preserve">przy mocy pompy 0,8 </w:t>
            </w:r>
            <w:proofErr w:type="spellStart"/>
            <w:r w:rsidRPr="009E1890">
              <w:rPr>
                <w:rFonts w:ascii="Arial Narrow" w:hAnsi="Arial Narrow" w:cs="Arial"/>
                <w:sz w:val="22"/>
                <w:szCs w:val="22"/>
              </w:rPr>
              <w:t>kW.</w:t>
            </w:r>
            <w:proofErr w:type="spellEnd"/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W proponowanym przez nas rozwiązaniu uzyskuje się kilkakrotnie większą wydajność pompy wody,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co powoduje zdecydowanie większą skuteczność i efektywność mycia oraz skraca czas trwania procesu.</w:t>
            </w:r>
          </w:p>
          <w:p w:rsidR="00C51A8C" w:rsidRPr="00C51A8C" w:rsidRDefault="00936E0D" w:rsidP="00C51A8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36E0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Zgodnie z zapisami </w:t>
            </w:r>
            <w:proofErr w:type="spellStart"/>
            <w:r w:rsidRPr="00936E0D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proofErr w:type="spellEnd"/>
            <w:r w:rsidRPr="00936E0D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AA6CED" w:rsidRPr="009E1890" w:rsidRDefault="00AA6CED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>5. Dotyczy Zadania nr 1 - tabeli Specyfikacji technicznej pkt. Lp. 19</w:t>
            </w:r>
          </w:p>
          <w:p w:rsidR="00AA6CED" w:rsidRDefault="00AA6CED" w:rsidP="009E189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>Czy Zamawiający wymaga by urządzenia posiadały nowoczesny, trwały i łatwy w obsłudze panel sterownia,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w którym programy uruchamiane są przyciskami dotykowo-optycznymi?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Jest to parametr zdecydowanie korzystniejszy od opisanego. Kolorowy panel sterujący z przyciskami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dotykowymi tworzy całkowicie gładką powierzchnię, nie ma jakichkolwiek elementów wystających, tym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samym niemożliwe jest uszkodzenie/wytarcie przycisków. Dzięki temu mycie i dezynfekcja powierzchni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zewnętrznych myjni jest znacznie ułatwiona. Konstrukcja panelu umożliwia obsługę w rękawiczkach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medycznych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C51A8C" w:rsidRPr="00C51A8C" w:rsidRDefault="00C51A8C" w:rsidP="00C51A8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936E0D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dopuszcza, nie wymaga.</w:t>
            </w:r>
          </w:p>
          <w:p w:rsidR="00AA6CED" w:rsidRPr="009E1890" w:rsidRDefault="00AA6CED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>6. Dotyczy Zadania nr 1 - tabeli Specyfikacji technicznej pkt. Lp. 21</w:t>
            </w:r>
          </w:p>
          <w:p w:rsidR="00AA6CED" w:rsidRDefault="00AA6CED" w:rsidP="009E189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>Prosimy o dopuszczenie do zaoferowania urządzeń o wymiarach: szerokość 600 mm, głębokość 450 mm,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wysokość 1650 mm, przy zachowaniu pojemności opisanej w SWZ.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Proponowane przez nas rozwiązanie nieznacznie odbiega od zapisów SWZ, poprawia w sposób znaczący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funkcjonalność urządzenia, zwiększa możliwości załadunku komory i pozwala na mycie naczyń o dużych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rozmiarach (np. dużych misek do mycia pacjenta).</w:t>
            </w:r>
          </w:p>
          <w:p w:rsidR="00C51A8C" w:rsidRPr="00C51A8C" w:rsidRDefault="00C51A8C" w:rsidP="00C51A8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936E0D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:rsidR="00AA6CED" w:rsidRPr="009E1890" w:rsidRDefault="00AA6CED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>7. Dotyczy Zadania nr 1 - tabeli Specyfikacji technicznej pkt. Lp. 24</w:t>
            </w:r>
          </w:p>
          <w:p w:rsidR="00AA6CED" w:rsidRPr="009E1890" w:rsidRDefault="00AA6CED" w:rsidP="009E189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>Prosimy o dopuszczenie do zaoferowania myjnie dezynfektory o maksymalnym wytwarzanym poziomie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 xml:space="preserve">hałasu na poziomie 54 </w:t>
            </w:r>
            <w:proofErr w:type="spellStart"/>
            <w:r w:rsidRPr="009E1890">
              <w:rPr>
                <w:rFonts w:ascii="Arial Narrow" w:hAnsi="Arial Narrow" w:cs="Arial"/>
                <w:sz w:val="22"/>
                <w:szCs w:val="22"/>
              </w:rPr>
              <w:t>dB</w:t>
            </w:r>
            <w:proofErr w:type="spellEnd"/>
            <w:r w:rsidRPr="009E1890">
              <w:rPr>
                <w:rFonts w:ascii="Arial Narrow" w:hAnsi="Arial Narrow" w:cs="Arial"/>
                <w:sz w:val="22"/>
                <w:szCs w:val="22"/>
              </w:rPr>
              <w:t>.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Powyższy parametr nieznacznie odbiega od zapisów SWZ, jest zgodny z normą PN EN ISO 15883-3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i nie wpływa na eksploatację urządzenia. Różnica pomiędzy wartością opisaną w OPZ, a oferowaną jest</w:t>
            </w:r>
            <w:r w:rsidR="009E189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1890">
              <w:rPr>
                <w:rFonts w:ascii="Arial Narrow" w:hAnsi="Arial Narrow" w:cs="Arial"/>
                <w:sz w:val="22"/>
                <w:szCs w:val="22"/>
              </w:rPr>
              <w:t>w praktyce nieodczuwalna i nie powoduje żadnego dyskomfortu dla użytkownika.</w:t>
            </w:r>
          </w:p>
          <w:p w:rsidR="00C51A8C" w:rsidRPr="00C51A8C" w:rsidRDefault="00C51A8C" w:rsidP="00C51A8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936E0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dopuszcza. </w:t>
            </w:r>
          </w:p>
          <w:p w:rsidR="00AA6CED" w:rsidRPr="009E1890" w:rsidRDefault="00AA6CED" w:rsidP="00553BDF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AA6CED" w:rsidRPr="009E1890" w:rsidTr="00553BDF">
        <w:tc>
          <w:tcPr>
            <w:tcW w:w="9356" w:type="dxa"/>
            <w:shd w:val="clear" w:color="auto" w:fill="auto"/>
          </w:tcPr>
          <w:p w:rsidR="00AA6CED" w:rsidRPr="009E1890" w:rsidRDefault="00AA6CED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9E1890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6:</w:t>
            </w:r>
          </w:p>
          <w:p w:rsidR="00AA6CED" w:rsidRPr="009E1890" w:rsidRDefault="00AA6CED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 xml:space="preserve">pytanie do zadania 3 : </w:t>
            </w:r>
          </w:p>
          <w:p w:rsidR="00AA6CED" w:rsidRPr="009E1890" w:rsidRDefault="00AA6CED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>Zasilacz opasek zaciskowych z opaskami na ramię i udo ze statywem przewoźnym</w:t>
            </w:r>
          </w:p>
          <w:p w:rsidR="00AA6CED" w:rsidRPr="009E1890" w:rsidRDefault="00AA6CED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 xml:space="preserve">Czy zamawiający dopuści wysokiej jakości zasilacz opasek zaciskowych z następującymi parametrami - </w:t>
            </w:r>
          </w:p>
          <w:p w:rsidR="00AA6CED" w:rsidRDefault="00AA6CED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 xml:space="preserve">Pytanie 1/do punktu 2  oferującego czas  pracy na baterii  do 8 godzin </w:t>
            </w:r>
          </w:p>
          <w:p w:rsidR="00AE0C10" w:rsidRPr="00AE0C10" w:rsidRDefault="00AE0C10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:rsidR="00AA6CED" w:rsidRDefault="00AA6CED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 xml:space="preserve">Pytanie 2/do punktu 3 oferującego zakres regulacji ciśnienia 80-500mm Hg-Regulacja ciśnienia 0/+5mmHg ( od wartości zadanej), </w:t>
            </w:r>
          </w:p>
          <w:p w:rsidR="00AE0C10" w:rsidRPr="00AE0C10" w:rsidRDefault="00AE0C10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E0C10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:rsidR="00AA6CED" w:rsidRDefault="00AA6CED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 xml:space="preserve">Pytanie 3/do punktu 4 -oferującego zakres nastawy czasu zakres regulacji czasu 0:15-2:00h co 5 min </w:t>
            </w:r>
          </w:p>
          <w:p w:rsidR="00AE0C10" w:rsidRPr="00AE0C10" w:rsidRDefault="00AE0C10" w:rsidP="00AE0C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E0C10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:rsidR="00AA6CED" w:rsidRDefault="00AA6CED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 xml:space="preserve">Pytanie 4/do punktu 20  -oferującego statyw z koszem na akcesoria  wysokość : 939 mm/szerokość : 400 mm /głębokość 400 mm </w:t>
            </w:r>
          </w:p>
          <w:p w:rsidR="00AE0C10" w:rsidRPr="00AE0C10" w:rsidRDefault="00AE0C10" w:rsidP="00AE0C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E0C10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:rsidR="00AA6CED" w:rsidRPr="009E1890" w:rsidRDefault="00AA6CED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>Pytanie 6 /do punktów 16/17/18/19</w:t>
            </w:r>
          </w:p>
          <w:p w:rsidR="00AA6CED" w:rsidRPr="009E1890" w:rsidRDefault="00AA6CED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>- prosimy o dopuszczenie opasek zaciskowych  oferujących  następujące parametry:</w:t>
            </w:r>
          </w:p>
          <w:p w:rsidR="00AA6CED" w:rsidRPr="009E1890" w:rsidRDefault="00AA6CED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 xml:space="preserve">*Opaska Zaciskowa  na udo  ( cześć robocza opaski długość x szerokość   61cm x12cm) zakres stosowania </w:t>
            </w:r>
          </w:p>
          <w:p w:rsidR="00AA6CED" w:rsidRPr="009E1890" w:rsidRDefault="00AA6CED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 xml:space="preserve">* Opaska zaciskowa na udo  stożkowa  wyprofilowana ( cześć robocza opaski długość x szerokość   76 cm x11cm) zakres stosowania </w:t>
            </w:r>
          </w:p>
          <w:p w:rsidR="00AA6CED" w:rsidRPr="009E1890" w:rsidRDefault="00AA6CED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 xml:space="preserve">* Opaska zaciskowa na udo  stożkowa  wyprofilowana ( cześć robocza opaski długość x szerokość   86 cm x11cm) zakres stosowania </w:t>
            </w:r>
          </w:p>
          <w:p w:rsidR="00AA6CED" w:rsidRDefault="00AA6CED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>Opaska zaciskowa na udo  stożkowa  wyprofilowana ( cześć robocza opaski długość x szerokość   107  cm x11cm) zakres stosowania</w:t>
            </w:r>
          </w:p>
          <w:p w:rsidR="00AE0C10" w:rsidRPr="00AE0C10" w:rsidRDefault="00AE0C10" w:rsidP="00AE0C1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E0C10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:rsidR="00AA6CED" w:rsidRPr="009E1890" w:rsidRDefault="00AA6CED" w:rsidP="00553B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1890">
              <w:rPr>
                <w:rFonts w:ascii="Arial Narrow" w:hAnsi="Arial Narrow" w:cs="Arial"/>
                <w:sz w:val="22"/>
                <w:szCs w:val="22"/>
              </w:rPr>
              <w:t>Zdjęcia poglądowe poniżej .</w:t>
            </w:r>
          </w:p>
          <w:p w:rsidR="00AA6CED" w:rsidRPr="009E1890" w:rsidRDefault="00DA2261" w:rsidP="00553BDF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noProof/>
              </w:rPr>
              <w:lastRenderedPageBreak/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2" o:spid="_x0000_i1025" type="#_x0000_t75" style="width:87pt;height:211.5pt;visibility:visible;mso-wrap-style:square">
                  <v:imagedata r:id="rId7" o:title=""/>
                </v:shape>
              </w:pict>
            </w:r>
            <w:r>
              <w:rPr>
                <w:noProof/>
              </w:rPr>
              <w:pict w14:anchorId="13E25789">
                <v:shape id="_x0000_i1026" type="#_x0000_t75" style="width:78pt;height:71.2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</w:tbl>
    <w:p w:rsidR="00BE7BFD" w:rsidRPr="009E1890" w:rsidRDefault="00BE7BFD" w:rsidP="00520165">
      <w:pPr>
        <w:jc w:val="both"/>
        <w:rPr>
          <w:rFonts w:ascii="Arial Narrow" w:hAnsi="Arial Narrow" w:cs="Arial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9E1890">
        <w:rPr>
          <w:rFonts w:ascii="Arial Narrow" w:hAnsi="Arial Narrow" w:cs="Arial"/>
          <w:sz w:val="22"/>
          <w:szCs w:val="22"/>
        </w:rPr>
        <w:t>Zamawiający</w:t>
      </w:r>
    </w:p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Pr="003B4A7C" w:rsidRDefault="003B4A7C" w:rsidP="003B4A7C"/>
    <w:p w:rsidR="003B4A7C" w:rsidRDefault="003B4A7C" w:rsidP="003B4A7C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2 ark.</w:t>
      </w:r>
    </w:p>
    <w:p w:rsidR="003B4A7C" w:rsidRDefault="003B4A7C" w:rsidP="003B4A7C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3B4A7C" w:rsidRDefault="003B4A7C" w:rsidP="003B4A7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uczestnicy postępowania ( platforma e-propublico.pl); </w:t>
      </w:r>
      <w:proofErr w:type="spellStart"/>
      <w:r>
        <w:rPr>
          <w:rFonts w:ascii="Arial Narrow" w:hAnsi="Arial Narrow"/>
        </w:rPr>
        <w:t>WZPubl</w:t>
      </w:r>
      <w:proofErr w:type="spellEnd"/>
      <w:r>
        <w:rPr>
          <w:rFonts w:ascii="Arial Narrow" w:hAnsi="Arial Narrow"/>
        </w:rPr>
        <w:t>. T 2612 B5</w:t>
      </w:r>
    </w:p>
    <w:p w:rsidR="003B4A7C" w:rsidRDefault="003B4A7C" w:rsidP="003B4A7C">
      <w:pPr>
        <w:rPr>
          <w:rFonts w:ascii="Arial Narrow" w:hAnsi="Arial Narrow"/>
        </w:rPr>
      </w:pPr>
      <w:r>
        <w:rPr>
          <w:rFonts w:ascii="Arial Narrow" w:hAnsi="Arial Narrow"/>
        </w:rPr>
        <w:t>Wyk. Karolina Kornowska – tel. 261 417</w:t>
      </w:r>
      <w:r w:rsidR="00DA2261">
        <w:rPr>
          <w:rFonts w:ascii="Arial Narrow" w:hAnsi="Arial Narrow"/>
        </w:rPr>
        <w:t> </w:t>
      </w:r>
      <w:r>
        <w:rPr>
          <w:rFonts w:ascii="Arial Narrow" w:hAnsi="Arial Narrow"/>
        </w:rPr>
        <w:t>364</w:t>
      </w:r>
      <w:r w:rsidR="00DA2261">
        <w:rPr>
          <w:rFonts w:ascii="Arial Narrow" w:hAnsi="Arial Narrow"/>
        </w:rPr>
        <w:t xml:space="preserve">; e-mail: </w:t>
      </w:r>
      <w:hyperlink r:id="rId9" w:history="1">
        <w:r w:rsidR="00DA2261" w:rsidRPr="00127EA3">
          <w:rPr>
            <w:rStyle w:val="Hipercze"/>
            <w:rFonts w:ascii="Arial Narrow" w:hAnsi="Arial Narrow"/>
          </w:rPr>
          <w:t>karolina.kornowska@10wsk.mil.pl</w:t>
        </w:r>
      </w:hyperlink>
      <w:r w:rsidR="00DA2261">
        <w:rPr>
          <w:rFonts w:ascii="Arial Narrow" w:hAnsi="Arial Narrow"/>
        </w:rPr>
        <w:t xml:space="preserve"> </w:t>
      </w:r>
    </w:p>
    <w:p w:rsidR="003B4A7C" w:rsidRPr="003B4A7C" w:rsidRDefault="003B4A7C" w:rsidP="003B4A7C">
      <w:pPr>
        <w:rPr>
          <w:rFonts w:ascii="Arial Narrow" w:hAnsi="Arial Narrow"/>
        </w:rPr>
      </w:pPr>
      <w:r>
        <w:rPr>
          <w:rFonts w:ascii="Arial Narrow" w:hAnsi="Arial Narrow"/>
        </w:rPr>
        <w:t>Data: 2024-05-20</w:t>
      </w:r>
    </w:p>
    <w:sectPr w:rsidR="003B4A7C" w:rsidRPr="003B4A7C" w:rsidSect="00843A8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E765D" w:rsidRDefault="00DE765D">
      <w:r>
        <w:separator/>
      </w:r>
    </w:p>
  </w:endnote>
  <w:endnote w:type="continuationSeparator" w:id="0">
    <w:p w:rsidR="00DE765D" w:rsidRDefault="00DE7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B4678E" w:rsidRDefault="00843A88" w:rsidP="00843A88">
    <w:pPr>
      <w:tabs>
        <w:tab w:val="right" w:pos="9072"/>
      </w:tabs>
      <w:spacing w:before="120"/>
      <w:jc w:val="center"/>
      <w:rPr>
        <w:rFonts w:ascii="Arial Narrow" w:hAnsi="Arial Narrow"/>
        <w:sz w:val="18"/>
        <w:szCs w:val="24"/>
      </w:rPr>
    </w:pPr>
    <w:r w:rsidRPr="00B4678E">
      <w:rPr>
        <w:rFonts w:ascii="Arial Narrow" w:hAnsi="Arial Narrow"/>
        <w:sz w:val="18"/>
        <w:szCs w:val="24"/>
      </w:rPr>
      <w:t xml:space="preserve">System </w:t>
    </w:r>
    <w:proofErr w:type="spellStart"/>
    <w:r w:rsidRPr="00B4678E">
      <w:rPr>
        <w:rFonts w:ascii="Arial Narrow" w:hAnsi="Arial Narrow"/>
        <w:sz w:val="18"/>
        <w:szCs w:val="24"/>
      </w:rPr>
      <w:t>ProPublico</w:t>
    </w:r>
    <w:proofErr w:type="spellEnd"/>
    <w:r w:rsidRPr="00B4678E">
      <w:rPr>
        <w:rFonts w:ascii="Arial Narrow" w:hAnsi="Arial Narrow"/>
        <w:sz w:val="18"/>
        <w:szCs w:val="24"/>
      </w:rPr>
      <w:t xml:space="preserve"> © </w:t>
    </w:r>
    <w:proofErr w:type="spellStart"/>
    <w:r w:rsidRPr="00B4678E">
      <w:rPr>
        <w:rFonts w:ascii="Arial Narrow" w:hAnsi="Arial Narrow"/>
        <w:sz w:val="18"/>
        <w:szCs w:val="24"/>
      </w:rPr>
      <w:t>Datacomp</w:t>
    </w:r>
    <w:proofErr w:type="spellEnd"/>
    <w:r w:rsidRPr="00B4678E">
      <w:rPr>
        <w:rFonts w:ascii="Arial Narrow" w:hAnsi="Arial Narrow"/>
        <w:sz w:val="18"/>
        <w:szCs w:val="24"/>
      </w:rPr>
      <w:t xml:space="preserve"> IT</w:t>
    </w:r>
    <w:r w:rsidRPr="00B4678E">
      <w:rPr>
        <w:rFonts w:ascii="Arial Narrow" w:hAnsi="Arial Narrow"/>
        <w:sz w:val="18"/>
        <w:szCs w:val="24"/>
      </w:rPr>
      <w:tab/>
      <w:t xml:space="preserve">Strona: </w:t>
    </w:r>
    <w:r w:rsidRPr="00B4678E">
      <w:rPr>
        <w:rFonts w:ascii="Arial Narrow" w:hAnsi="Arial Narrow"/>
        <w:sz w:val="18"/>
        <w:szCs w:val="24"/>
      </w:rPr>
      <w:fldChar w:fldCharType="begin"/>
    </w:r>
    <w:r w:rsidRPr="00B4678E">
      <w:rPr>
        <w:rFonts w:ascii="Arial Narrow" w:hAnsi="Arial Narrow"/>
        <w:sz w:val="18"/>
        <w:szCs w:val="24"/>
      </w:rPr>
      <w:instrText xml:space="preserve"> PAGE </w:instrText>
    </w:r>
    <w:r w:rsidRPr="00B4678E">
      <w:rPr>
        <w:rFonts w:ascii="Arial Narrow" w:hAnsi="Arial Narrow"/>
        <w:sz w:val="18"/>
        <w:szCs w:val="24"/>
      </w:rPr>
      <w:fldChar w:fldCharType="separate"/>
    </w:r>
    <w:r w:rsidRPr="00B4678E">
      <w:rPr>
        <w:rFonts w:ascii="Arial Narrow" w:hAnsi="Arial Narrow"/>
        <w:sz w:val="18"/>
        <w:szCs w:val="24"/>
      </w:rPr>
      <w:t>1</w:t>
    </w:r>
    <w:r w:rsidRPr="00B4678E">
      <w:rPr>
        <w:rFonts w:ascii="Arial Narrow" w:hAnsi="Arial Narrow"/>
        <w:sz w:val="18"/>
        <w:szCs w:val="24"/>
      </w:rPr>
      <w:fldChar w:fldCharType="end"/>
    </w:r>
    <w:r w:rsidRPr="00B4678E">
      <w:rPr>
        <w:rFonts w:ascii="Arial Narrow" w:hAnsi="Arial Narrow"/>
        <w:sz w:val="18"/>
        <w:szCs w:val="24"/>
      </w:rPr>
      <w:t>/</w:t>
    </w:r>
    <w:r w:rsidRPr="00B4678E">
      <w:rPr>
        <w:rFonts w:ascii="Arial Narrow" w:hAnsi="Arial Narrow"/>
        <w:sz w:val="18"/>
        <w:szCs w:val="24"/>
      </w:rPr>
      <w:fldChar w:fldCharType="begin"/>
    </w:r>
    <w:r w:rsidRPr="00B4678E">
      <w:rPr>
        <w:rFonts w:ascii="Arial Narrow" w:hAnsi="Arial Narrow"/>
        <w:sz w:val="18"/>
        <w:szCs w:val="24"/>
      </w:rPr>
      <w:instrText xml:space="preserve"> NUMPAGES </w:instrText>
    </w:r>
    <w:r w:rsidRPr="00B4678E">
      <w:rPr>
        <w:rFonts w:ascii="Arial Narrow" w:hAnsi="Arial Narrow"/>
        <w:sz w:val="18"/>
        <w:szCs w:val="24"/>
      </w:rPr>
      <w:fldChar w:fldCharType="separate"/>
    </w:r>
    <w:r w:rsidRPr="00B4678E">
      <w:rPr>
        <w:rFonts w:ascii="Arial Narrow" w:hAnsi="Arial Narrow"/>
        <w:sz w:val="18"/>
        <w:szCs w:val="24"/>
      </w:rPr>
      <w:t>2</w:t>
    </w:r>
    <w:r w:rsidRPr="00B4678E">
      <w:rPr>
        <w:rFonts w:ascii="Arial Narrow" w:hAnsi="Arial Narrow"/>
        <w:sz w:val="18"/>
        <w:szCs w:val="24"/>
      </w:rPr>
      <w:fldChar w:fldCharType="end"/>
    </w:r>
    <w:r w:rsidR="006B7198" w:rsidRPr="00B4678E">
      <w:rPr>
        <w:rFonts w:ascii="Arial Narrow" w:hAnsi="Arial Narrow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E765D" w:rsidRDefault="00DE765D">
      <w:r>
        <w:separator/>
      </w:r>
    </w:p>
  </w:footnote>
  <w:footnote w:type="continuationSeparator" w:id="0">
    <w:p w:rsidR="00DE765D" w:rsidRDefault="00DE7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6CED" w:rsidRDefault="00AA6C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6CED" w:rsidRDefault="00AA6C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6CED" w:rsidRDefault="00AA6C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90839650">
    <w:abstractNumId w:val="3"/>
  </w:num>
  <w:num w:numId="2" w16cid:durableId="680592090">
    <w:abstractNumId w:val="6"/>
  </w:num>
  <w:num w:numId="3" w16cid:durableId="473913664">
    <w:abstractNumId w:val="2"/>
  </w:num>
  <w:num w:numId="4" w16cid:durableId="1203396149">
    <w:abstractNumId w:val="5"/>
  </w:num>
  <w:num w:numId="5" w16cid:durableId="1835533536">
    <w:abstractNumId w:val="0"/>
  </w:num>
  <w:num w:numId="6" w16cid:durableId="719280702">
    <w:abstractNumId w:val="1"/>
  </w:num>
  <w:num w:numId="7" w16cid:durableId="867521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765D"/>
    <w:rsid w:val="00031374"/>
    <w:rsid w:val="000A1097"/>
    <w:rsid w:val="000E2A8F"/>
    <w:rsid w:val="0012774F"/>
    <w:rsid w:val="00144B7A"/>
    <w:rsid w:val="00180C6E"/>
    <w:rsid w:val="001E20AB"/>
    <w:rsid w:val="0029606A"/>
    <w:rsid w:val="00316036"/>
    <w:rsid w:val="003B4A7C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36E0D"/>
    <w:rsid w:val="009E1890"/>
    <w:rsid w:val="00A22419"/>
    <w:rsid w:val="00A73DAC"/>
    <w:rsid w:val="00A905AC"/>
    <w:rsid w:val="00AA6CED"/>
    <w:rsid w:val="00AE0C10"/>
    <w:rsid w:val="00B4678E"/>
    <w:rsid w:val="00BA6584"/>
    <w:rsid w:val="00BE7BFD"/>
    <w:rsid w:val="00C370F2"/>
    <w:rsid w:val="00C44EEC"/>
    <w:rsid w:val="00C46732"/>
    <w:rsid w:val="00C51A8C"/>
    <w:rsid w:val="00D22FFA"/>
    <w:rsid w:val="00D8461B"/>
    <w:rsid w:val="00D915F2"/>
    <w:rsid w:val="00DA2261"/>
    <w:rsid w:val="00DB1C4D"/>
    <w:rsid w:val="00DE765D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7555"/>
    <w:rsid w:val="00F108A5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495F94BB"/>
  <w15:chartTrackingRefBased/>
  <w15:docId w15:val="{18C8BE04-0B5E-4EF8-AD64-A29C7F422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E0C10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A22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A22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karolina.kornowska@10wsk.mil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58</TotalTime>
  <Pages>4</Pages>
  <Words>795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23</cp:revision>
  <cp:lastPrinted>2001-02-10T14:28:00Z</cp:lastPrinted>
  <dcterms:created xsi:type="dcterms:W3CDTF">2024-05-20T09:42:00Z</dcterms:created>
  <dcterms:modified xsi:type="dcterms:W3CDTF">2024-05-20T11:04:00Z</dcterms:modified>
</cp:coreProperties>
</file>