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000002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color w:val="000000"/>
        </w:rPr>
      </w:pPr>
      <w:r>
        <w:rPr>
          <w:b/>
          <w:color w:val="000000"/>
        </w:rPr>
        <w:t>Umowa</w:t>
      </w:r>
    </w:p>
    <w:p w14:paraId="00000003" w14:textId="4192D4AE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zawarta w dniu ______202</w:t>
      </w:r>
      <w:r w:rsidR="004D56BA">
        <w:rPr>
          <w:color w:val="000000"/>
          <w:sz w:val="19"/>
          <w:szCs w:val="19"/>
        </w:rPr>
        <w:t>4</w:t>
      </w:r>
      <w:r>
        <w:rPr>
          <w:color w:val="000000"/>
          <w:sz w:val="19"/>
          <w:szCs w:val="19"/>
        </w:rPr>
        <w:t xml:space="preserve"> r.  w Limanowej pomiędzy:</w:t>
      </w:r>
    </w:p>
    <w:p w14:paraId="00000004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Szpitalem Powiatowym w Limanowej Imienia Miłosierdzia Bożego</w:t>
      </w:r>
    </w:p>
    <w:p w14:paraId="00000005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b/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 siedzibą: </w:t>
      </w:r>
      <w:r>
        <w:rPr>
          <w:b/>
          <w:color w:val="000000"/>
          <w:sz w:val="19"/>
          <w:szCs w:val="19"/>
        </w:rPr>
        <w:t xml:space="preserve">34 – 600 Limanowa, ul. Piłsudskiego 61, </w:t>
      </w:r>
    </w:p>
    <w:p w14:paraId="00000006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KRS 0000019390, NIP 737-17-41-935, REGON P-000304378</w:t>
      </w:r>
    </w:p>
    <w:p w14:paraId="00000007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b/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 imieniu którego działa Dyrektor – </w:t>
      </w:r>
      <w:r>
        <w:rPr>
          <w:b/>
          <w:color w:val="000000"/>
          <w:sz w:val="19"/>
          <w:szCs w:val="19"/>
        </w:rPr>
        <w:t xml:space="preserve">dr Marcin </w:t>
      </w:r>
      <w:proofErr w:type="spellStart"/>
      <w:r>
        <w:rPr>
          <w:b/>
          <w:color w:val="000000"/>
          <w:sz w:val="19"/>
          <w:szCs w:val="19"/>
        </w:rPr>
        <w:t>Radzięta</w:t>
      </w:r>
      <w:proofErr w:type="spellEnd"/>
    </w:p>
    <w:p w14:paraId="00000008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zwanym dalej </w:t>
      </w:r>
      <w:r>
        <w:rPr>
          <w:b/>
          <w:color w:val="000000"/>
          <w:sz w:val="19"/>
          <w:szCs w:val="19"/>
        </w:rPr>
        <w:t>Zamawiającym</w:t>
      </w:r>
    </w:p>
    <w:p w14:paraId="00000009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a firmą _______________________________________________________________________</w:t>
      </w:r>
    </w:p>
    <w:p w14:paraId="0000000A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              _______________________________________________________________________</w:t>
      </w:r>
    </w:p>
    <w:p w14:paraId="0000000B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 siedzibą: _____________________________________________________________________</w:t>
      </w:r>
    </w:p>
    <w:p w14:paraId="0000000C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wpisaną do KRS __________________, NIP ________________, REGON  _________________</w:t>
      </w:r>
    </w:p>
    <w:p w14:paraId="0000000D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reprezentowaną przez: ___________________________________________________</w:t>
      </w:r>
    </w:p>
    <w:p w14:paraId="0000000E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                                              ___________________________________________________</w:t>
      </w:r>
    </w:p>
    <w:p w14:paraId="0000000F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zwaną dalej </w:t>
      </w:r>
      <w:r>
        <w:rPr>
          <w:b/>
          <w:color w:val="000000"/>
          <w:sz w:val="19"/>
          <w:szCs w:val="19"/>
        </w:rPr>
        <w:t xml:space="preserve">Wykonawcą </w:t>
      </w:r>
    </w:p>
    <w:p w14:paraId="00000010" w14:textId="77777777" w:rsidR="001C1D73" w:rsidRDefault="001C1D7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</w:p>
    <w:p w14:paraId="00000013" w14:textId="25A610FF" w:rsidR="001C1D73" w:rsidRDefault="004D56B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b/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>W wyniku postępowania o udzielenie zamówienia publicznego w trybie podstawowym bez negocjacji na podstawie przepisów ustawy z dnia 11 września 2019 r. Prawo zamówień publicznych, (tekst jednolity Dz. U. z 2023 r. poz.  1605</w:t>
      </w:r>
      <w:r w:rsidR="00805689">
        <w:rPr>
          <w:color w:val="000000"/>
          <w:sz w:val="19"/>
          <w:szCs w:val="19"/>
        </w:rPr>
        <w:t xml:space="preserve"> ze zm.</w:t>
      </w:r>
      <w:r>
        <w:rPr>
          <w:color w:val="000000"/>
          <w:sz w:val="19"/>
          <w:szCs w:val="19"/>
        </w:rPr>
        <w:t>), zwanej dalej   ustawą, została zawarta umowa o następującej treści:</w:t>
      </w:r>
    </w:p>
    <w:p w14:paraId="00000014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>§ 1</w:t>
      </w:r>
    </w:p>
    <w:p w14:paraId="00000015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>Przedmiot umowy</w:t>
      </w:r>
    </w:p>
    <w:p w14:paraId="00000016" w14:textId="243FC8B9" w:rsidR="001C1D73" w:rsidRPr="00303BDA" w:rsidRDefault="001918BC">
      <w:pPr>
        <w:spacing w:line="240" w:lineRule="auto"/>
        <w:rPr>
          <w:rFonts w:asciiTheme="majorHAnsi" w:hAnsiTheme="majorHAnsi"/>
          <w:sz w:val="19"/>
          <w:szCs w:val="19"/>
        </w:rPr>
      </w:pPr>
      <w:r w:rsidRPr="00303BDA">
        <w:rPr>
          <w:rFonts w:asciiTheme="majorHAnsi" w:hAnsiTheme="majorHAnsi"/>
          <w:sz w:val="19"/>
          <w:szCs w:val="19"/>
        </w:rPr>
        <w:t xml:space="preserve"> 1. </w:t>
      </w:r>
      <w:r w:rsidR="00B22DE0">
        <w:rPr>
          <w:rFonts w:asciiTheme="majorHAnsi" w:hAnsiTheme="majorHAnsi"/>
          <w:sz w:val="19"/>
          <w:szCs w:val="19"/>
        </w:rPr>
        <w:t>Przedmiotem umowy są sukcesywne</w:t>
      </w:r>
      <w:r w:rsidR="00B22DE0" w:rsidRPr="0092026D">
        <w:rPr>
          <w:b/>
          <w:sz w:val="20"/>
          <w:szCs w:val="20"/>
        </w:rPr>
        <w:t xml:space="preserve"> </w:t>
      </w:r>
      <w:r w:rsidR="00B22DE0">
        <w:rPr>
          <w:b/>
          <w:sz w:val="20"/>
          <w:szCs w:val="20"/>
        </w:rPr>
        <w:t>Dostawy odczynników</w:t>
      </w:r>
      <w:r w:rsidR="00805689">
        <w:rPr>
          <w:b/>
          <w:sz w:val="20"/>
          <w:szCs w:val="20"/>
        </w:rPr>
        <w:t xml:space="preserve"> laboratoryjnych ujętych w zadaniu nr _____________ dla </w:t>
      </w:r>
      <w:r w:rsidRPr="00303BDA">
        <w:rPr>
          <w:rFonts w:asciiTheme="majorHAnsi" w:hAnsiTheme="majorHAnsi"/>
          <w:sz w:val="19"/>
          <w:szCs w:val="19"/>
        </w:rPr>
        <w:t>potrzeb S</w:t>
      </w:r>
      <w:r w:rsidR="00165CC4" w:rsidRPr="00303BDA">
        <w:rPr>
          <w:rFonts w:asciiTheme="majorHAnsi" w:hAnsiTheme="majorHAnsi"/>
          <w:sz w:val="19"/>
          <w:szCs w:val="19"/>
        </w:rPr>
        <w:t>zpitala Powiatowego w Limanowej</w:t>
      </w:r>
      <w:r w:rsidRPr="00303BDA">
        <w:rPr>
          <w:rFonts w:asciiTheme="majorHAnsi" w:hAnsiTheme="majorHAnsi"/>
          <w:sz w:val="19"/>
          <w:szCs w:val="19"/>
        </w:rPr>
        <w:t xml:space="preserve"> </w:t>
      </w:r>
      <w:r w:rsidR="00165CC4" w:rsidRPr="00303BDA">
        <w:rPr>
          <w:rFonts w:asciiTheme="majorHAnsi" w:hAnsiTheme="majorHAnsi"/>
          <w:sz w:val="19"/>
          <w:szCs w:val="19"/>
        </w:rPr>
        <w:t>w ilości, asortymencie i cenach określonych w ofercie Wykonawcy stanowiącej załącznik nr 1 do niniejszej umowy.</w:t>
      </w:r>
    </w:p>
    <w:p w14:paraId="1E050E8A" w14:textId="2BCBE074" w:rsidR="00165CC4" w:rsidRPr="00303BDA" w:rsidRDefault="00303BDA" w:rsidP="00303BDA">
      <w:p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 w:rsidRPr="00303BDA">
        <w:rPr>
          <w:rFonts w:asciiTheme="majorHAnsi" w:hAnsiTheme="majorHAnsi"/>
          <w:color w:val="000000"/>
          <w:sz w:val="19"/>
          <w:szCs w:val="19"/>
        </w:rPr>
        <w:t xml:space="preserve">2. </w:t>
      </w:r>
      <w:r w:rsidR="00165CC4" w:rsidRPr="00303BDA">
        <w:rPr>
          <w:rFonts w:asciiTheme="majorHAnsi" w:hAnsiTheme="majorHAnsi"/>
          <w:color w:val="000000"/>
          <w:sz w:val="19"/>
          <w:szCs w:val="19"/>
        </w:rPr>
        <w:t xml:space="preserve">Ilość określona w załączniku do niniejszej umowy stanowi wielkość szacunkową i może ulec zwiększeniu w zależności od potrzeb Zamawiającego o </w:t>
      </w:r>
      <w:r w:rsidR="008D4FD9">
        <w:rPr>
          <w:rFonts w:asciiTheme="majorHAnsi" w:hAnsiTheme="majorHAnsi"/>
          <w:color w:val="000000"/>
          <w:sz w:val="19"/>
          <w:szCs w:val="19"/>
        </w:rPr>
        <w:t>40</w:t>
      </w:r>
      <w:r w:rsidR="00165CC4" w:rsidRPr="00303BDA">
        <w:rPr>
          <w:rFonts w:asciiTheme="majorHAnsi" w:hAnsiTheme="majorHAnsi"/>
          <w:color w:val="000000"/>
          <w:sz w:val="19"/>
          <w:szCs w:val="19"/>
        </w:rPr>
        <w:t xml:space="preserve"> % w ramach każdej pozycji z zastrzeżeniem, iż zmiany te nie spowodują przekroczenia wartości określonej w § 1 ust. 3.</w:t>
      </w:r>
    </w:p>
    <w:p w14:paraId="430B7835" w14:textId="514B3D4C" w:rsidR="00165CC4" w:rsidRDefault="00303BDA" w:rsidP="00303BDA">
      <w:p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 w:rsidRPr="00303BDA">
        <w:rPr>
          <w:rFonts w:asciiTheme="majorHAnsi" w:hAnsiTheme="majorHAnsi"/>
          <w:color w:val="000000"/>
          <w:sz w:val="19"/>
          <w:szCs w:val="19"/>
        </w:rPr>
        <w:t xml:space="preserve">3. </w:t>
      </w:r>
      <w:r w:rsidR="00165CC4" w:rsidRPr="00303BDA">
        <w:rPr>
          <w:rFonts w:asciiTheme="majorHAnsi" w:hAnsiTheme="majorHAnsi"/>
          <w:color w:val="000000"/>
          <w:sz w:val="19"/>
          <w:szCs w:val="19"/>
        </w:rPr>
        <w:t>Wartość niniejszej umowy określa się na: netto: ..................PLN (słownie:..............................................................................), plus należny podatek VAT.</w:t>
      </w:r>
    </w:p>
    <w:p w14:paraId="2F85B195" w14:textId="1020020A" w:rsidR="00303BDA" w:rsidRPr="00303BDA" w:rsidRDefault="00303BDA" w:rsidP="00303BDA">
      <w:p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 w:rsidRPr="00303BDA">
        <w:rPr>
          <w:rFonts w:asciiTheme="majorHAnsi" w:hAnsiTheme="majorHAnsi"/>
          <w:color w:val="000000"/>
          <w:sz w:val="19"/>
          <w:szCs w:val="19"/>
        </w:rPr>
        <w:t xml:space="preserve">Wartość niniejszej umowy określa się na: </w:t>
      </w:r>
      <w:r>
        <w:rPr>
          <w:rFonts w:asciiTheme="majorHAnsi" w:hAnsiTheme="majorHAnsi"/>
          <w:color w:val="000000"/>
          <w:sz w:val="19"/>
          <w:szCs w:val="19"/>
        </w:rPr>
        <w:t>brutto</w:t>
      </w:r>
      <w:r w:rsidRPr="00303BDA">
        <w:rPr>
          <w:rFonts w:asciiTheme="majorHAnsi" w:hAnsiTheme="majorHAnsi"/>
          <w:color w:val="000000"/>
          <w:sz w:val="19"/>
          <w:szCs w:val="19"/>
        </w:rPr>
        <w:t>: ..................PLN</w:t>
      </w:r>
      <w:r>
        <w:rPr>
          <w:rFonts w:asciiTheme="majorHAnsi" w:hAnsiTheme="majorHAnsi"/>
          <w:color w:val="000000"/>
          <w:sz w:val="19"/>
          <w:szCs w:val="19"/>
        </w:rPr>
        <w:t xml:space="preserve"> </w:t>
      </w:r>
      <w:r w:rsidRPr="00303BDA">
        <w:rPr>
          <w:rFonts w:asciiTheme="majorHAnsi" w:hAnsiTheme="majorHAnsi"/>
          <w:color w:val="000000"/>
          <w:sz w:val="19"/>
          <w:szCs w:val="19"/>
        </w:rPr>
        <w:t>(słownie:................................................................................),</w:t>
      </w:r>
    </w:p>
    <w:p w14:paraId="2A0F6C50" w14:textId="1AF7C342" w:rsidR="00165CC4" w:rsidRPr="00303BDA" w:rsidRDefault="00303BDA" w:rsidP="00303BDA">
      <w:p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 w:rsidRPr="00303BDA">
        <w:rPr>
          <w:rFonts w:asciiTheme="majorHAnsi" w:hAnsiTheme="majorHAnsi"/>
          <w:color w:val="000000"/>
          <w:sz w:val="19"/>
          <w:szCs w:val="19"/>
        </w:rPr>
        <w:t xml:space="preserve">4. </w:t>
      </w:r>
      <w:r w:rsidR="00165CC4" w:rsidRPr="00303BDA">
        <w:rPr>
          <w:rFonts w:asciiTheme="majorHAnsi" w:hAnsiTheme="majorHAnsi"/>
          <w:color w:val="000000"/>
          <w:sz w:val="19"/>
          <w:szCs w:val="19"/>
        </w:rPr>
        <w:t xml:space="preserve">Całkowita wartość dostaw w ramach niniejszej umowy stanowi wielkość szacunkową i może ulec zmniejszeniu w zależności od potrzeb Zamawiającego, jednak nie więcej niż o </w:t>
      </w:r>
      <w:r w:rsidR="00D75E37">
        <w:rPr>
          <w:rFonts w:asciiTheme="majorHAnsi" w:hAnsiTheme="majorHAnsi"/>
          <w:color w:val="000000"/>
          <w:sz w:val="19"/>
          <w:szCs w:val="19"/>
        </w:rPr>
        <w:t>7</w:t>
      </w:r>
      <w:r w:rsidR="00165CC4" w:rsidRPr="00303BDA">
        <w:rPr>
          <w:rFonts w:asciiTheme="majorHAnsi" w:hAnsiTheme="majorHAnsi"/>
          <w:color w:val="000000"/>
          <w:sz w:val="19"/>
          <w:szCs w:val="19"/>
        </w:rPr>
        <w:t xml:space="preserve">0 % wartości określonej w § 1 ust. 3. </w:t>
      </w:r>
    </w:p>
    <w:p w14:paraId="1ACEF346" w14:textId="17F17130" w:rsidR="00165CC4" w:rsidRPr="00303BDA" w:rsidRDefault="00303BDA" w:rsidP="00303BDA">
      <w:p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 w:rsidRPr="00303BDA">
        <w:rPr>
          <w:rFonts w:asciiTheme="majorHAnsi" w:hAnsiTheme="majorHAnsi"/>
          <w:color w:val="000000"/>
          <w:sz w:val="19"/>
          <w:szCs w:val="19"/>
        </w:rPr>
        <w:t xml:space="preserve">5. </w:t>
      </w:r>
      <w:r w:rsidR="00165CC4" w:rsidRPr="00303BDA">
        <w:rPr>
          <w:rFonts w:asciiTheme="majorHAnsi" w:hAnsiTheme="majorHAnsi"/>
          <w:color w:val="000000"/>
          <w:sz w:val="19"/>
          <w:szCs w:val="19"/>
        </w:rPr>
        <w:t>Strony zobowiązują się do współdziałania w dobrej wierze przy wykonaniu umowy w celu pełnej realizacji dostawy.</w:t>
      </w:r>
    </w:p>
    <w:p w14:paraId="06505F00" w14:textId="56124C67" w:rsidR="008666A3" w:rsidRPr="00805689" w:rsidRDefault="00165CC4" w:rsidP="00805689">
      <w:p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rPr>
          <w:rFonts w:asciiTheme="majorHAnsi" w:hAnsiTheme="majorHAnsi"/>
          <w:sz w:val="19"/>
          <w:szCs w:val="19"/>
        </w:rPr>
      </w:pPr>
      <w:r w:rsidRPr="00303BDA">
        <w:rPr>
          <w:rFonts w:asciiTheme="majorHAnsi" w:hAnsiTheme="majorHAnsi"/>
          <w:color w:val="000000"/>
          <w:sz w:val="19"/>
          <w:szCs w:val="19"/>
        </w:rPr>
        <w:t>6</w:t>
      </w:r>
      <w:r w:rsidR="001918BC" w:rsidRPr="00303BDA">
        <w:rPr>
          <w:rFonts w:asciiTheme="majorHAnsi" w:hAnsiTheme="majorHAnsi"/>
          <w:color w:val="000000"/>
          <w:sz w:val="19"/>
          <w:szCs w:val="19"/>
        </w:rPr>
        <w:t xml:space="preserve">. </w:t>
      </w:r>
      <w:r w:rsidR="0068434C" w:rsidRPr="00303BDA">
        <w:rPr>
          <w:rFonts w:asciiTheme="majorHAnsi" w:hAnsiTheme="majorHAnsi"/>
          <w:sz w:val="19"/>
          <w:szCs w:val="19"/>
        </w:rPr>
        <w:t xml:space="preserve">W całym okresie trwania umowy wszystkie dostarczane wyroby będą posiadać niezbędne i ważne dokumenty dopuszczające do obrotu i używania na terenie RP oraz będą oznakowane zgodnie z ustawą z dnia </w:t>
      </w:r>
      <w:r w:rsidR="00B953AB" w:rsidRPr="00B953AB">
        <w:rPr>
          <w:rFonts w:asciiTheme="majorHAnsi" w:hAnsiTheme="majorHAnsi"/>
          <w:sz w:val="19"/>
          <w:szCs w:val="19"/>
        </w:rPr>
        <w:t>7 kwietnia 2022 r. o Wyrobach Medycznych (Dz.U. 2022 poz. 974</w:t>
      </w:r>
      <w:r w:rsidR="004D67E4">
        <w:rPr>
          <w:rFonts w:asciiTheme="majorHAnsi" w:hAnsiTheme="majorHAnsi"/>
          <w:sz w:val="19"/>
          <w:szCs w:val="19"/>
        </w:rPr>
        <w:t xml:space="preserve">) </w:t>
      </w:r>
      <w:r w:rsidR="0068434C" w:rsidRPr="00303BDA">
        <w:rPr>
          <w:rFonts w:asciiTheme="majorHAnsi" w:hAnsiTheme="majorHAnsi"/>
          <w:sz w:val="19"/>
          <w:szCs w:val="19"/>
        </w:rPr>
        <w:t xml:space="preserve"> Wykonawca oświadcza, że na każde żądanie Zamawiającego przedstawienia właściwych dokumentów niezwłocznie je prześle.</w:t>
      </w:r>
      <w:r w:rsidR="008666A3" w:rsidRPr="007D1A03">
        <w:rPr>
          <w:rFonts w:cs="Arial"/>
          <w:sz w:val="19"/>
          <w:szCs w:val="19"/>
        </w:rPr>
        <w:t xml:space="preserve">. </w:t>
      </w:r>
    </w:p>
    <w:p w14:paraId="270918F3" w14:textId="7C9DCD8A" w:rsidR="00165CC4" w:rsidRPr="00165CC4" w:rsidRDefault="00165CC4" w:rsidP="00165CC4">
      <w:pPr>
        <w:pStyle w:val="Bezodstpw"/>
        <w:jc w:val="center"/>
        <w:rPr>
          <w:b/>
          <w:sz w:val="19"/>
          <w:szCs w:val="19"/>
        </w:rPr>
      </w:pPr>
      <w:r w:rsidRPr="00165CC4">
        <w:rPr>
          <w:b/>
          <w:sz w:val="19"/>
          <w:szCs w:val="19"/>
        </w:rPr>
        <w:t>§ 2</w:t>
      </w:r>
    </w:p>
    <w:p w14:paraId="699046BB" w14:textId="230EF766" w:rsidR="00165CC4" w:rsidRPr="00165CC4" w:rsidRDefault="00165CC4" w:rsidP="00165CC4">
      <w:pPr>
        <w:pStyle w:val="Bezodstpw"/>
        <w:jc w:val="center"/>
        <w:rPr>
          <w:b/>
          <w:sz w:val="19"/>
          <w:szCs w:val="19"/>
        </w:rPr>
      </w:pPr>
      <w:r w:rsidRPr="00165CC4">
        <w:rPr>
          <w:b/>
          <w:sz w:val="19"/>
          <w:szCs w:val="19"/>
        </w:rPr>
        <w:t>Zasady dostaw</w:t>
      </w:r>
    </w:p>
    <w:p w14:paraId="5EF6661F" w14:textId="0777B646" w:rsidR="00165CC4" w:rsidRPr="00165CC4" w:rsidRDefault="00165CC4" w:rsidP="00165CC4">
      <w:pPr>
        <w:numPr>
          <w:ilvl w:val="0"/>
          <w:numId w:val="16"/>
        </w:numPr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Dostawy następować będą sukcesywnie</w:t>
      </w:r>
      <w:r w:rsidR="008E17EE">
        <w:rPr>
          <w:rFonts w:asciiTheme="majorHAnsi" w:hAnsiTheme="majorHAnsi"/>
          <w:sz w:val="19"/>
          <w:szCs w:val="19"/>
          <w:lang w:eastAsia="ar-SA"/>
        </w:rPr>
        <w:t xml:space="preserve"> </w:t>
      </w:r>
      <w:r w:rsidR="008E17EE">
        <w:rPr>
          <w:sz w:val="20"/>
          <w:szCs w:val="20"/>
        </w:rPr>
        <w:t xml:space="preserve">przez okres </w:t>
      </w:r>
      <w:r w:rsidR="00805689" w:rsidRPr="00805689">
        <w:rPr>
          <w:b/>
          <w:sz w:val="20"/>
          <w:szCs w:val="20"/>
        </w:rPr>
        <w:t xml:space="preserve">24 miesięcy dla zadań nr 1, 2 i 3 oraz </w:t>
      </w:r>
      <w:r w:rsidR="008666A3" w:rsidRPr="00805689">
        <w:rPr>
          <w:b/>
          <w:sz w:val="20"/>
          <w:szCs w:val="20"/>
        </w:rPr>
        <w:t>36</w:t>
      </w:r>
      <w:r w:rsidR="00805689">
        <w:rPr>
          <w:b/>
          <w:sz w:val="20"/>
          <w:szCs w:val="20"/>
        </w:rPr>
        <w:t xml:space="preserve"> miesięcy dla zadań nr 4 i 5 </w:t>
      </w:r>
      <w:r w:rsidR="008E17EE" w:rsidRPr="00EB4F9C">
        <w:rPr>
          <w:bCs/>
          <w:sz w:val="20"/>
          <w:szCs w:val="20"/>
          <w:lang w:eastAsia="ar-SA"/>
        </w:rPr>
        <w:t>od dnia</w:t>
      </w:r>
      <w:r w:rsidR="008E17EE">
        <w:rPr>
          <w:bCs/>
          <w:sz w:val="20"/>
          <w:szCs w:val="20"/>
          <w:lang w:eastAsia="ar-SA"/>
        </w:rPr>
        <w:t xml:space="preserve"> zawarcia umowy</w:t>
      </w:r>
      <w:r w:rsidR="008E17EE" w:rsidRPr="00EB4F9C">
        <w:rPr>
          <w:sz w:val="20"/>
          <w:szCs w:val="20"/>
        </w:rPr>
        <w:t xml:space="preserve"> lub do wcześniejszego wyczerpania  wartości zamówienia, w zależności od tego </w:t>
      </w:r>
      <w:r w:rsidR="008E17EE">
        <w:rPr>
          <w:sz w:val="20"/>
          <w:szCs w:val="20"/>
        </w:rPr>
        <w:t>który wariant nastąpi wcześniej</w:t>
      </w:r>
      <w:r w:rsidRPr="00165CC4">
        <w:rPr>
          <w:rFonts w:asciiTheme="majorHAnsi" w:hAnsiTheme="majorHAnsi"/>
          <w:sz w:val="19"/>
          <w:szCs w:val="19"/>
          <w:lang w:eastAsia="ar-SA"/>
        </w:rPr>
        <w:t>, w ilości i asortyme</w:t>
      </w:r>
      <w:r w:rsidR="005E7444">
        <w:rPr>
          <w:rFonts w:asciiTheme="majorHAnsi" w:hAnsiTheme="majorHAnsi"/>
          <w:sz w:val="19"/>
          <w:szCs w:val="19"/>
          <w:lang w:eastAsia="ar-SA"/>
        </w:rPr>
        <w:t>ncie, zgodnie z zamówieniami</w:t>
      </w:r>
      <w:r>
        <w:rPr>
          <w:rFonts w:asciiTheme="majorHAnsi" w:hAnsiTheme="majorHAnsi"/>
          <w:sz w:val="19"/>
          <w:szCs w:val="19"/>
          <w:lang w:eastAsia="ar-SA"/>
        </w:rPr>
        <w:t xml:space="preserve"> </w:t>
      </w:r>
      <w:r w:rsidRPr="00165CC4">
        <w:rPr>
          <w:rFonts w:asciiTheme="majorHAnsi" w:hAnsiTheme="majorHAnsi"/>
          <w:sz w:val="19"/>
          <w:szCs w:val="19"/>
          <w:lang w:eastAsia="ar-SA"/>
        </w:rPr>
        <w:t xml:space="preserve">częściowymi Zamawiającego w terminie </w:t>
      </w:r>
      <w:r>
        <w:rPr>
          <w:color w:val="000000"/>
          <w:sz w:val="19"/>
          <w:szCs w:val="19"/>
        </w:rPr>
        <w:t xml:space="preserve">5 dni roboczych </w:t>
      </w:r>
      <w:r w:rsidRPr="00165CC4">
        <w:rPr>
          <w:rFonts w:asciiTheme="majorHAnsi" w:hAnsiTheme="majorHAnsi"/>
          <w:sz w:val="19"/>
          <w:szCs w:val="19"/>
          <w:lang w:eastAsia="ar-SA"/>
        </w:rPr>
        <w:t xml:space="preserve">od dnia otrzymania zamówienia, a dostawa „cito” w ciągu </w:t>
      </w:r>
      <w:r w:rsidR="005E7444">
        <w:rPr>
          <w:rFonts w:asciiTheme="majorHAnsi" w:hAnsiTheme="majorHAnsi"/>
          <w:sz w:val="19"/>
          <w:szCs w:val="19"/>
          <w:lang w:eastAsia="ar-SA"/>
        </w:rPr>
        <w:t>2</w:t>
      </w:r>
      <w:r>
        <w:rPr>
          <w:rFonts w:asciiTheme="majorHAnsi" w:hAnsiTheme="majorHAnsi"/>
          <w:sz w:val="19"/>
          <w:szCs w:val="19"/>
          <w:lang w:eastAsia="ar-SA"/>
        </w:rPr>
        <w:t xml:space="preserve"> dni </w:t>
      </w:r>
      <w:r w:rsidRPr="00165CC4">
        <w:rPr>
          <w:rFonts w:asciiTheme="majorHAnsi" w:hAnsiTheme="majorHAnsi"/>
          <w:sz w:val="19"/>
          <w:szCs w:val="19"/>
          <w:lang w:eastAsia="ar-SA"/>
        </w:rPr>
        <w:t>od zgłoszenia zamówienia.</w:t>
      </w:r>
    </w:p>
    <w:p w14:paraId="2DB8AC92" w14:textId="48048BC1" w:rsidR="00165CC4" w:rsidRPr="00165CC4" w:rsidRDefault="00165CC4" w:rsidP="00165CC4">
      <w:pPr>
        <w:numPr>
          <w:ilvl w:val="0"/>
          <w:numId w:val="16"/>
        </w:numPr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Numer telefon</w:t>
      </w:r>
      <w:r w:rsidR="008D4FD9">
        <w:rPr>
          <w:rFonts w:asciiTheme="majorHAnsi" w:hAnsiTheme="majorHAnsi"/>
          <w:sz w:val="19"/>
          <w:szCs w:val="19"/>
          <w:lang w:eastAsia="ar-SA"/>
        </w:rPr>
        <w:t>u</w:t>
      </w:r>
      <w:r w:rsidRPr="00165CC4">
        <w:rPr>
          <w:rFonts w:asciiTheme="majorHAnsi" w:hAnsiTheme="majorHAnsi"/>
          <w:sz w:val="19"/>
          <w:szCs w:val="19"/>
          <w:lang w:eastAsia="ar-SA"/>
        </w:rPr>
        <w:t xml:space="preserve"> do kontaktu ze strony Wykonawcy wyznaczony całodobowo w przypadkach  pilnych zamówień „cito”:……………………………………………………………………..</w:t>
      </w:r>
    </w:p>
    <w:p w14:paraId="20C139CD" w14:textId="71723D62" w:rsidR="00165CC4" w:rsidRPr="00165CC4" w:rsidRDefault="00165CC4" w:rsidP="00165CC4">
      <w:pPr>
        <w:numPr>
          <w:ilvl w:val="0"/>
          <w:numId w:val="16"/>
        </w:numPr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Dostawy towaru w których producent zastrzegł „niskie temperatury”</w:t>
      </w:r>
      <w:r w:rsidR="008D4FD9">
        <w:rPr>
          <w:rFonts w:asciiTheme="majorHAnsi" w:hAnsiTheme="majorHAnsi"/>
          <w:sz w:val="19"/>
          <w:szCs w:val="19"/>
          <w:lang w:eastAsia="ar-SA"/>
        </w:rPr>
        <w:t xml:space="preserve"> m</w:t>
      </w:r>
      <w:r w:rsidRPr="00165CC4">
        <w:rPr>
          <w:rFonts w:asciiTheme="majorHAnsi" w:hAnsiTheme="majorHAnsi"/>
          <w:sz w:val="19"/>
          <w:szCs w:val="19"/>
          <w:lang w:eastAsia="ar-SA"/>
        </w:rPr>
        <w:t>uszą odbywać się w opakowaniach z czujnikami temperatury odczytywanymi przy dostawach.</w:t>
      </w:r>
    </w:p>
    <w:p w14:paraId="2FD3425E" w14:textId="57602B40" w:rsidR="00165CC4" w:rsidRPr="00165CC4" w:rsidRDefault="00165CC4" w:rsidP="00165CC4">
      <w:pPr>
        <w:numPr>
          <w:ilvl w:val="0"/>
          <w:numId w:val="16"/>
        </w:numPr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Zamówienia będą składane e-mailem, faksem lub pisemnie przez osobę w</w:t>
      </w:r>
      <w:r w:rsidR="00303BDA">
        <w:rPr>
          <w:rFonts w:asciiTheme="majorHAnsi" w:hAnsiTheme="majorHAnsi"/>
          <w:sz w:val="19"/>
          <w:szCs w:val="19"/>
          <w:lang w:eastAsia="ar-SA"/>
        </w:rPr>
        <w:t>yznaczoną przez   Zamawiającego.</w:t>
      </w:r>
    </w:p>
    <w:p w14:paraId="56A5E245" w14:textId="1960D7EC" w:rsidR="00165CC4" w:rsidRPr="00165CC4" w:rsidRDefault="00165CC4" w:rsidP="00165CC4">
      <w:pPr>
        <w:numPr>
          <w:ilvl w:val="0"/>
          <w:numId w:val="16"/>
        </w:numPr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Dostawy odbywać się będą na ryzyko i koszt Wykonawcy do </w:t>
      </w:r>
      <w:r w:rsidR="00303BDA">
        <w:rPr>
          <w:rFonts w:asciiTheme="majorHAnsi" w:hAnsiTheme="majorHAnsi"/>
          <w:sz w:val="19"/>
          <w:szCs w:val="19"/>
          <w:lang w:eastAsia="ar-SA"/>
        </w:rPr>
        <w:t>Magazynu zlokalizowanego</w:t>
      </w:r>
      <w:r w:rsidRPr="00165CC4">
        <w:rPr>
          <w:rFonts w:asciiTheme="majorHAnsi" w:hAnsiTheme="majorHAnsi"/>
          <w:sz w:val="19"/>
          <w:szCs w:val="19"/>
          <w:lang w:eastAsia="ar-SA"/>
        </w:rPr>
        <w:t xml:space="preserve"> w siedzibie Zamawiającego w dni robocze w godz. 8.00 – 14.00.</w:t>
      </w:r>
    </w:p>
    <w:p w14:paraId="34E64DE7" w14:textId="77777777" w:rsidR="00165CC4" w:rsidRPr="00165CC4" w:rsidRDefault="00165CC4" w:rsidP="00165CC4">
      <w:pPr>
        <w:numPr>
          <w:ilvl w:val="0"/>
          <w:numId w:val="16"/>
        </w:numPr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  Odpowiedzialność za dostarczenie przedmiotu zamówienia w terminie i w miejsce wskazane przez Zamawiającego ponosi Wykonawca.</w:t>
      </w:r>
    </w:p>
    <w:p w14:paraId="024772C9" w14:textId="77777777" w:rsidR="00165CC4" w:rsidRPr="00165CC4" w:rsidRDefault="00165CC4" w:rsidP="00165CC4">
      <w:pPr>
        <w:numPr>
          <w:ilvl w:val="0"/>
          <w:numId w:val="16"/>
        </w:numPr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W okresie obowiązywania niniejszej umowy Zamawiający będzie zamawiał przedmiot zamówienia o wartości nie przekraczającej wielkości środków przeznaczonych na ich zakup określonych w planie finansowym jednostki na dany rok kalendarzowy.</w:t>
      </w:r>
    </w:p>
    <w:p w14:paraId="0A0B30A9" w14:textId="77777777" w:rsidR="00165CC4" w:rsidRPr="00165CC4" w:rsidRDefault="00165CC4" w:rsidP="00165CC4">
      <w:pPr>
        <w:numPr>
          <w:ilvl w:val="0"/>
          <w:numId w:val="16"/>
        </w:numPr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Strony zgodnie postanawiają, że w sprawie bezpośredniej realizacji niniejszej umowy:</w:t>
      </w:r>
    </w:p>
    <w:p w14:paraId="6A567A3E" w14:textId="77777777" w:rsidR="00165CC4" w:rsidRPr="00165CC4" w:rsidRDefault="00165CC4" w:rsidP="00165CC4">
      <w:pPr>
        <w:suppressAutoHyphens/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Zamawiający działał będzie osobiście lub przez następujących przedstawicieli: </w:t>
      </w:r>
    </w:p>
    <w:p w14:paraId="129C8BDC" w14:textId="77777777" w:rsidR="00165CC4" w:rsidRPr="00165CC4" w:rsidRDefault="00165CC4" w:rsidP="00165CC4">
      <w:pPr>
        <w:suppressAutoHyphens/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_________________ tel.: _________________. faks: _________________ e-mail: _________________</w:t>
      </w:r>
    </w:p>
    <w:p w14:paraId="2999FA54" w14:textId="77777777" w:rsidR="00165CC4" w:rsidRPr="00165CC4" w:rsidRDefault="00165CC4" w:rsidP="00165CC4">
      <w:pPr>
        <w:suppressAutoHyphens/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Wykonawca działał będzie osobiście lub przez następujących przedstawicieli: </w:t>
      </w:r>
    </w:p>
    <w:p w14:paraId="13252BE1" w14:textId="77777777" w:rsidR="00165CC4" w:rsidRPr="00165CC4" w:rsidRDefault="00165CC4" w:rsidP="00165CC4">
      <w:pPr>
        <w:suppressAutoHyphens/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_________________ tel.: _________________. faks: _________________ e-mail: _________________</w:t>
      </w:r>
    </w:p>
    <w:p w14:paraId="6E73BE1F" w14:textId="77777777" w:rsidR="00165CC4" w:rsidRPr="00165CC4" w:rsidRDefault="00165CC4" w:rsidP="00165CC4">
      <w:pPr>
        <w:numPr>
          <w:ilvl w:val="0"/>
          <w:numId w:val="16"/>
        </w:numPr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lastRenderedPageBreak/>
        <w:t>Osoby wymienione powyżej mogą zostać zmienione w trakcie realizacji umowy na inne za uprzednim, pisemnym poinformowaniem strony drugiej. Powiadomienie o powyższych zmianach nie stanowi zmiany umowy wymagającej sporządzenia aneksu.</w:t>
      </w:r>
    </w:p>
    <w:p w14:paraId="3916E9EE" w14:textId="38207A2C" w:rsidR="00CA4557" w:rsidRPr="00656A27" w:rsidRDefault="008666A3" w:rsidP="00656A27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§ 3</w:t>
      </w:r>
    </w:p>
    <w:p w14:paraId="5098CF51" w14:textId="77777777" w:rsidR="00165CC4" w:rsidRPr="00656A27" w:rsidRDefault="00165CC4" w:rsidP="00656A27">
      <w:pPr>
        <w:pStyle w:val="Bezodstpw"/>
        <w:jc w:val="center"/>
        <w:rPr>
          <w:b/>
          <w:sz w:val="19"/>
          <w:szCs w:val="19"/>
        </w:rPr>
      </w:pPr>
      <w:r w:rsidRPr="00656A27">
        <w:rPr>
          <w:b/>
          <w:sz w:val="19"/>
          <w:szCs w:val="19"/>
        </w:rPr>
        <w:t>Warunki dostaw i reklamacji</w:t>
      </w:r>
    </w:p>
    <w:p w14:paraId="115644F3" w14:textId="77777777" w:rsidR="00165CC4" w:rsidRPr="00165CC4" w:rsidRDefault="00165CC4" w:rsidP="00165CC4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Wykonawca zobowiązuje się do dostarczenia towaru:</w:t>
      </w:r>
    </w:p>
    <w:p w14:paraId="359FCEAF" w14:textId="77777777" w:rsidR="00165CC4" w:rsidRPr="00165CC4" w:rsidRDefault="00165CC4" w:rsidP="008E17EE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1) posiadającego dokumenty dopuszczające przedmiot zamówienia do użytku w placówkach ochrony zdrowia,</w:t>
      </w:r>
    </w:p>
    <w:p w14:paraId="4EC8D016" w14:textId="77777777" w:rsidR="00165CC4" w:rsidRPr="00165CC4" w:rsidRDefault="00165CC4" w:rsidP="008E17EE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2) o wysokim standardzie jakościowym.</w:t>
      </w:r>
    </w:p>
    <w:p w14:paraId="08E3C4E5" w14:textId="77777777" w:rsidR="00165CC4" w:rsidRPr="00165CC4" w:rsidRDefault="00165CC4" w:rsidP="008D4FD9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Na każdej partii towaru muszą znajdować się etykiety umożliwiające oznaczenie towaru co do tożsamości.</w:t>
      </w:r>
    </w:p>
    <w:p w14:paraId="2505440F" w14:textId="77777777" w:rsidR="00165CC4" w:rsidRPr="00165CC4" w:rsidRDefault="00165CC4" w:rsidP="00165CC4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Strony umowy ustalają, że na opakowaniach zbiorczych będą znajdować się następujące informacje: nazwa producenta, adres siedziby, nazwa asortymentu, liczba sztuk znajdująca się w opakowaniu, kody zgodne z informacjami zawartymi w katalogach Wykonawcy, </w:t>
      </w:r>
      <w:r w:rsidRPr="00666BD0">
        <w:rPr>
          <w:rFonts w:asciiTheme="majorHAnsi" w:hAnsiTheme="majorHAnsi"/>
          <w:b/>
          <w:sz w:val="19"/>
          <w:szCs w:val="19"/>
          <w:lang w:eastAsia="ar-SA"/>
        </w:rPr>
        <w:t>termin przydatności do użycia (nie krótszy niż 6 m-</w:t>
      </w:r>
      <w:proofErr w:type="spellStart"/>
      <w:r w:rsidRPr="00666BD0">
        <w:rPr>
          <w:rFonts w:asciiTheme="majorHAnsi" w:hAnsiTheme="majorHAnsi"/>
          <w:b/>
          <w:sz w:val="19"/>
          <w:szCs w:val="19"/>
          <w:lang w:eastAsia="ar-SA"/>
        </w:rPr>
        <w:t>cy</w:t>
      </w:r>
      <w:proofErr w:type="spellEnd"/>
      <w:r w:rsidRPr="00666BD0">
        <w:rPr>
          <w:rFonts w:asciiTheme="majorHAnsi" w:hAnsiTheme="majorHAnsi"/>
          <w:b/>
          <w:sz w:val="19"/>
          <w:szCs w:val="19"/>
          <w:lang w:eastAsia="ar-SA"/>
        </w:rPr>
        <w:t>)</w:t>
      </w:r>
    </w:p>
    <w:p w14:paraId="5610B622" w14:textId="77777777" w:rsidR="00165CC4" w:rsidRPr="00165CC4" w:rsidRDefault="00165CC4" w:rsidP="00165CC4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Na żądanie Zamawiającego Wykonawca zobowiązuje się do dostarczenia dokumentów dopuszczających przedmiot zamówienia do użytku w placówkach ochrony zdrowia. Dokumenty, o których mowa wyżej Wykonawca dostarczy w terminie 7 dni od otrzymania pisemnego wezwania od Zamawiającego.    </w:t>
      </w:r>
    </w:p>
    <w:p w14:paraId="5A282984" w14:textId="77777777" w:rsidR="00165CC4" w:rsidRPr="00165CC4" w:rsidRDefault="00165CC4" w:rsidP="00165CC4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Zamawiający ma prawo do złożenia reklamacji w przypadku ujawnienia przy odbiorze zamówionej częściowej partii towaru, braków ilościowych w poszczególnych opakowaniach, niezgodności stanu faktycznego z fakturą (m.in. braki zamówionego asortymentu w dostawie), wad jakościowych dostarczonego towaru oraz towarów przeterminowanych, braku ważnych dokumentów o których mowa w ust. 1 pkt. 1 lub w przypadku uszkodzenia towaru.</w:t>
      </w:r>
    </w:p>
    <w:p w14:paraId="51CD8DC2" w14:textId="2E0A7A38" w:rsidR="00165CC4" w:rsidRPr="00165CC4" w:rsidRDefault="00165CC4" w:rsidP="00165CC4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Zamawiający ma prawo do złożenia reklamacji w przypadku ujawnienia wad ukrytych towaru.</w:t>
      </w:r>
    </w:p>
    <w:p w14:paraId="55C43F64" w14:textId="33389569" w:rsidR="00165CC4" w:rsidRPr="00165CC4" w:rsidRDefault="00165CC4" w:rsidP="00165CC4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Reklamacja będzie składana faksem lub emailem przez osobę upoważnioną przez niego.</w:t>
      </w:r>
    </w:p>
    <w:p w14:paraId="64C0B917" w14:textId="77777777" w:rsidR="00165CC4" w:rsidRPr="00165CC4" w:rsidRDefault="00165CC4" w:rsidP="00165CC4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Wykonawca zobowiązany jest do udzielenia pisemnej lub w formie faksu odpowiedzi na reklamację Zamawiającego w terminie 5 dni od daty zgłoszenia reklamacji. W przypadku braku odpowiedzi w powyższym terminie przyjmuje się, że reklamacja została uwzględniona. W przypadku uwzględnienia reklamacji Wykonawca w terminie 3 dni od udzielenia odpowiedzi na reklamację zobowiązany jest uzupełnić dostawę lub dostarczyć fakturę korygującą do Zamawiającego.</w:t>
      </w:r>
    </w:p>
    <w:p w14:paraId="5089986C" w14:textId="4B4A6FC2" w:rsidR="00165CC4" w:rsidRPr="00165CC4" w:rsidRDefault="00165CC4" w:rsidP="00165CC4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Towarem wadliwym jest towar nie spełniający jakichkolwiek</w:t>
      </w:r>
      <w:r w:rsidR="008D4FD9">
        <w:rPr>
          <w:rFonts w:asciiTheme="majorHAnsi" w:hAnsiTheme="majorHAnsi"/>
          <w:sz w:val="19"/>
          <w:szCs w:val="19"/>
          <w:lang w:eastAsia="ar-SA"/>
        </w:rPr>
        <w:t xml:space="preserve"> wymaganych wymogów </w:t>
      </w:r>
      <w:r w:rsidRPr="00165CC4">
        <w:rPr>
          <w:rFonts w:asciiTheme="majorHAnsi" w:hAnsiTheme="majorHAnsi"/>
          <w:sz w:val="19"/>
          <w:szCs w:val="19"/>
          <w:lang w:eastAsia="ar-SA"/>
        </w:rPr>
        <w:t xml:space="preserve"> oraz mający braki, wady </w:t>
      </w:r>
      <w:r w:rsidR="008D4FD9">
        <w:rPr>
          <w:rFonts w:asciiTheme="majorHAnsi" w:hAnsiTheme="majorHAnsi"/>
          <w:sz w:val="19"/>
          <w:szCs w:val="19"/>
          <w:lang w:eastAsia="ar-SA"/>
        </w:rPr>
        <w:t>lub uszkodzenia.</w:t>
      </w:r>
      <w:r w:rsidRPr="00165CC4">
        <w:rPr>
          <w:rFonts w:asciiTheme="majorHAnsi" w:hAnsiTheme="majorHAnsi"/>
          <w:sz w:val="19"/>
          <w:szCs w:val="19"/>
          <w:lang w:eastAsia="ar-SA"/>
        </w:rPr>
        <w:t>.</w:t>
      </w:r>
    </w:p>
    <w:p w14:paraId="49A944BF" w14:textId="77777777" w:rsidR="00165CC4" w:rsidRDefault="00165CC4" w:rsidP="00165CC4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Wykonawca zobowiązuje się do wymiany towaru wadliwego na towar bez wad w ciągu 10 dni od otrzymania informacji o reklamacji Zamawiającego.</w:t>
      </w:r>
    </w:p>
    <w:p w14:paraId="2C0257E4" w14:textId="2CBEEB42" w:rsidR="009922FD" w:rsidRPr="009922FD" w:rsidRDefault="009922FD" w:rsidP="009922FD">
      <w:pPr>
        <w:pStyle w:val="Default"/>
        <w:numPr>
          <w:ilvl w:val="0"/>
          <w:numId w:val="8"/>
        </w:numPr>
        <w:spacing w:after="53"/>
        <w:rPr>
          <w:rFonts w:ascii="Calibri" w:hAnsi="Calibri"/>
          <w:bCs/>
          <w:sz w:val="20"/>
          <w:szCs w:val="20"/>
        </w:rPr>
      </w:pPr>
      <w:r>
        <w:rPr>
          <w:rFonts w:ascii="Calibri" w:hAnsi="Calibri"/>
          <w:bCs/>
          <w:sz w:val="20"/>
          <w:szCs w:val="20"/>
        </w:rPr>
        <w:t>J</w:t>
      </w:r>
      <w:r w:rsidRPr="008E46C4">
        <w:rPr>
          <w:rFonts w:ascii="Calibri" w:hAnsi="Calibri"/>
          <w:bCs/>
          <w:sz w:val="20"/>
          <w:szCs w:val="20"/>
        </w:rPr>
        <w:t xml:space="preserve">eżeli po złożeniu zamówienia Wykonawca nie będzie mógł zrealizować całości lub części dostawy – zamówienia, Zamawiający wymaga natychmiastowej pisemnej informacji przesłanej faksem lub drogą elektroniczną do Zaopatrzenia Szpitala o braku towaru jego przyczynie oraz określenie terminu realizacji brakującego asortymentu. </w:t>
      </w:r>
    </w:p>
    <w:p w14:paraId="4735CC17" w14:textId="75E37262" w:rsidR="009922FD" w:rsidRPr="00165CC4" w:rsidRDefault="009922FD" w:rsidP="00165CC4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8E46C4">
        <w:rPr>
          <w:bCs/>
          <w:sz w:val="20"/>
          <w:szCs w:val="20"/>
        </w:rPr>
        <w:t>W przypadku nie dostarczania tych informacji do Zaopatrzenia a konieczności zakupu Zaopatrzenie dokona zakupu samodzielnie z adnotacją „brak pisemnej informacji. W tym przypadku Wykonawca zobowiązuje się do pokrycia różnicy kosztów zakupu w przypadku braku realizacji złożonego zamówienia lub jej części w wymaganym terminie i konieczności dokonania zakupu u innego dostawcy.</w:t>
      </w:r>
    </w:p>
    <w:p w14:paraId="7DBF213C" w14:textId="77777777" w:rsidR="00165CC4" w:rsidRDefault="00165CC4" w:rsidP="00165CC4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W przypadku dostarczenia towarów nie zamówionych przez Zamawiającego zostaną one zwrócone Wykonawcy na jego koszt.</w:t>
      </w:r>
    </w:p>
    <w:p w14:paraId="4F99B367" w14:textId="52F9BE08" w:rsidR="001132C6" w:rsidRDefault="00805689" w:rsidP="001132C6">
      <w:pPr>
        <w:pStyle w:val="Akapitzlist"/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132C6">
        <w:rPr>
          <w:rFonts w:asciiTheme="majorHAnsi" w:hAnsiTheme="majorHAnsi"/>
          <w:sz w:val="19"/>
          <w:szCs w:val="19"/>
          <w:lang w:eastAsia="ar-SA"/>
        </w:rPr>
        <w:t xml:space="preserve">Dla zadania nr 1 Wykonawca zapewni  autoryzowany przegląd techniczny aparatu (jeden raz w roku) oraz autoryzowany serwis i niezbędne części zamienne konieczne do prawidłowego funkcjonowania aparatu w zakresie wymaganym przez producenta aparatu. Naprawy bieżące wykonywane będą na podstawie oddzielnych zleceń. Czas reakcji </w:t>
      </w:r>
      <w:proofErr w:type="spellStart"/>
      <w:r w:rsidRPr="001132C6">
        <w:rPr>
          <w:rFonts w:asciiTheme="majorHAnsi" w:hAnsiTheme="majorHAnsi"/>
          <w:sz w:val="19"/>
          <w:szCs w:val="19"/>
          <w:lang w:eastAsia="ar-SA"/>
        </w:rPr>
        <w:t>servisu</w:t>
      </w:r>
      <w:proofErr w:type="spellEnd"/>
      <w:r w:rsidRPr="001132C6">
        <w:rPr>
          <w:rFonts w:asciiTheme="majorHAnsi" w:hAnsiTheme="majorHAnsi"/>
          <w:sz w:val="19"/>
          <w:szCs w:val="19"/>
          <w:lang w:eastAsia="ar-SA"/>
        </w:rPr>
        <w:t xml:space="preserve"> 48 godzin (podjęcie czynności naprawczych)</w:t>
      </w:r>
      <w:r w:rsidR="002D4A6D">
        <w:rPr>
          <w:rFonts w:asciiTheme="majorHAnsi" w:hAnsiTheme="majorHAnsi"/>
          <w:sz w:val="19"/>
          <w:szCs w:val="19"/>
          <w:lang w:eastAsia="ar-SA"/>
        </w:rPr>
        <w:t xml:space="preserve"> od</w:t>
      </w:r>
      <w:r w:rsidRPr="001132C6">
        <w:rPr>
          <w:rFonts w:asciiTheme="majorHAnsi" w:hAnsiTheme="majorHAnsi"/>
          <w:sz w:val="19"/>
          <w:szCs w:val="19"/>
          <w:lang w:eastAsia="ar-SA"/>
        </w:rPr>
        <w:t xml:space="preserve"> momentu zgłoszenia. Maksymalny czas naprawy aparatu 3 dni robocze. Koszt pogwarancyjnych przeglądów, serwisu i części</w:t>
      </w:r>
      <w:r w:rsidR="001132C6" w:rsidRPr="001132C6">
        <w:rPr>
          <w:rFonts w:asciiTheme="majorHAnsi" w:hAnsiTheme="majorHAnsi"/>
          <w:sz w:val="19"/>
          <w:szCs w:val="19"/>
          <w:lang w:eastAsia="ar-SA"/>
        </w:rPr>
        <w:t xml:space="preserve"> zamiennych pokryje Zamawiający</w:t>
      </w:r>
    </w:p>
    <w:p w14:paraId="038900F8" w14:textId="77777777" w:rsidR="001132C6" w:rsidRPr="001132C6" w:rsidRDefault="001132C6" w:rsidP="001132C6">
      <w:pPr>
        <w:pStyle w:val="Akapitzlist"/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132C6">
        <w:rPr>
          <w:rFonts w:asciiTheme="majorHAnsi" w:hAnsiTheme="majorHAnsi"/>
          <w:sz w:val="19"/>
          <w:szCs w:val="19"/>
          <w:lang w:eastAsia="ar-SA"/>
        </w:rPr>
        <w:t xml:space="preserve">Dla zadania nr 4 </w:t>
      </w:r>
    </w:p>
    <w:p w14:paraId="16983EB9" w14:textId="0C0623D5" w:rsidR="00805689" w:rsidRDefault="001132C6" w:rsidP="001132C6">
      <w:pPr>
        <w:pStyle w:val="Akapitzlist"/>
        <w:numPr>
          <w:ilvl w:val="0"/>
          <w:numId w:val="36"/>
        </w:numPr>
        <w:tabs>
          <w:tab w:val="left" w:pos="1701"/>
          <w:tab w:val="left" w:pos="4253"/>
        </w:tabs>
        <w:suppressAutoHyphens/>
        <w:spacing w:after="0" w:line="160" w:lineRule="atLeast"/>
        <w:ind w:left="709" w:hanging="283"/>
        <w:jc w:val="both"/>
        <w:rPr>
          <w:rFonts w:asciiTheme="majorHAnsi" w:hAnsiTheme="majorHAnsi"/>
          <w:sz w:val="19"/>
          <w:szCs w:val="19"/>
          <w:lang w:eastAsia="ar-SA"/>
        </w:rPr>
      </w:pPr>
      <w:r w:rsidRPr="001132C6">
        <w:rPr>
          <w:rFonts w:asciiTheme="majorHAnsi" w:hAnsiTheme="majorHAnsi"/>
          <w:sz w:val="19"/>
          <w:szCs w:val="19"/>
          <w:lang w:eastAsia="ar-SA"/>
        </w:rPr>
        <w:t>Wykonawca jest zobowiązany do zapewnienia wsparci</w:t>
      </w:r>
      <w:r w:rsidR="001838DC">
        <w:rPr>
          <w:rFonts w:asciiTheme="majorHAnsi" w:hAnsiTheme="majorHAnsi"/>
          <w:sz w:val="19"/>
          <w:szCs w:val="19"/>
          <w:lang w:eastAsia="ar-SA"/>
        </w:rPr>
        <w:t>a</w:t>
      </w:r>
      <w:r w:rsidRPr="001132C6">
        <w:rPr>
          <w:rFonts w:asciiTheme="majorHAnsi" w:hAnsiTheme="majorHAnsi"/>
          <w:sz w:val="19"/>
          <w:szCs w:val="19"/>
          <w:lang w:eastAsia="ar-SA"/>
        </w:rPr>
        <w:t xml:space="preserve"> aplikacyjnego przez 7 dni w tygodniu online</w:t>
      </w:r>
    </w:p>
    <w:p w14:paraId="5B17D29A" w14:textId="1C2ECC07" w:rsidR="001132C6" w:rsidRDefault="001132C6" w:rsidP="001132C6">
      <w:pPr>
        <w:pStyle w:val="Akapitzlist"/>
        <w:numPr>
          <w:ilvl w:val="0"/>
          <w:numId w:val="36"/>
        </w:numPr>
        <w:tabs>
          <w:tab w:val="left" w:pos="1701"/>
          <w:tab w:val="left" w:pos="4253"/>
        </w:tabs>
        <w:suppressAutoHyphens/>
        <w:spacing w:after="0" w:line="160" w:lineRule="atLeast"/>
        <w:ind w:left="709" w:hanging="283"/>
        <w:jc w:val="both"/>
        <w:rPr>
          <w:rFonts w:asciiTheme="majorHAnsi" w:hAnsiTheme="majorHAnsi"/>
          <w:sz w:val="19"/>
          <w:szCs w:val="19"/>
          <w:lang w:eastAsia="ar-SA"/>
        </w:rPr>
      </w:pPr>
      <w:r w:rsidRPr="001132C6">
        <w:rPr>
          <w:rFonts w:asciiTheme="majorHAnsi" w:hAnsiTheme="majorHAnsi"/>
          <w:sz w:val="19"/>
          <w:szCs w:val="19"/>
          <w:lang w:eastAsia="ar-SA"/>
        </w:rPr>
        <w:t>Zamawiający wymaga zapewnienia corocznych szkoleń personelu z obsługi systemu i dodatkowych modułów</w:t>
      </w:r>
    </w:p>
    <w:p w14:paraId="29D4CB91" w14:textId="732CAB71" w:rsidR="001132C6" w:rsidRDefault="001132C6" w:rsidP="001132C6">
      <w:pPr>
        <w:pStyle w:val="Akapitzlist"/>
        <w:numPr>
          <w:ilvl w:val="0"/>
          <w:numId w:val="36"/>
        </w:numPr>
        <w:tabs>
          <w:tab w:val="left" w:pos="1701"/>
          <w:tab w:val="left" w:pos="4253"/>
        </w:tabs>
        <w:suppressAutoHyphens/>
        <w:spacing w:after="0" w:line="160" w:lineRule="atLeast"/>
        <w:ind w:left="709" w:hanging="283"/>
        <w:jc w:val="both"/>
        <w:rPr>
          <w:rFonts w:asciiTheme="majorHAnsi" w:hAnsiTheme="majorHAnsi"/>
          <w:sz w:val="19"/>
          <w:szCs w:val="19"/>
          <w:lang w:eastAsia="ar-SA"/>
        </w:rPr>
      </w:pPr>
      <w:r w:rsidRPr="001132C6">
        <w:rPr>
          <w:rFonts w:asciiTheme="majorHAnsi" w:hAnsiTheme="majorHAnsi"/>
          <w:sz w:val="19"/>
          <w:szCs w:val="19"/>
          <w:lang w:eastAsia="ar-SA"/>
        </w:rPr>
        <w:t>Wsparcie aplikacyjne min. 9 osób, dostępne przez kontakt telefoniczny i online przez bezpieczne łącze internetowe, oraz bezpośrednio w siedzibie Zamawiającego, obsługa w języku polskim</w:t>
      </w:r>
    </w:p>
    <w:p w14:paraId="13BA0B42" w14:textId="71068D65" w:rsidR="001132C6" w:rsidRDefault="001132C6" w:rsidP="001132C6">
      <w:pPr>
        <w:pStyle w:val="Akapitzlist"/>
        <w:numPr>
          <w:ilvl w:val="0"/>
          <w:numId w:val="36"/>
        </w:numPr>
        <w:tabs>
          <w:tab w:val="left" w:pos="1701"/>
          <w:tab w:val="left" w:pos="4253"/>
        </w:tabs>
        <w:suppressAutoHyphens/>
        <w:spacing w:after="0" w:line="160" w:lineRule="atLeast"/>
        <w:ind w:left="709" w:hanging="283"/>
        <w:jc w:val="both"/>
        <w:rPr>
          <w:rFonts w:asciiTheme="majorHAnsi" w:hAnsiTheme="majorHAnsi"/>
          <w:sz w:val="19"/>
          <w:szCs w:val="19"/>
          <w:lang w:eastAsia="ar-SA"/>
        </w:rPr>
      </w:pPr>
      <w:r w:rsidRPr="001132C6">
        <w:rPr>
          <w:rFonts w:asciiTheme="majorHAnsi" w:hAnsiTheme="majorHAnsi"/>
          <w:sz w:val="19"/>
          <w:szCs w:val="19"/>
          <w:lang w:eastAsia="ar-SA"/>
        </w:rPr>
        <w:t>Wykonawca zobowiązuje się do przeprowadzenia szkoleń dla personelu oddziałów - w zakresie nowoczesnych rozwiązań diagnostycznych w zakresie szybkiej diagnostyki sepsy</w:t>
      </w:r>
    </w:p>
    <w:p w14:paraId="775009BC" w14:textId="77777777" w:rsidR="001132C6" w:rsidRDefault="001132C6" w:rsidP="001132C6">
      <w:pPr>
        <w:pStyle w:val="Akapitzlist"/>
        <w:tabs>
          <w:tab w:val="left" w:pos="1701"/>
          <w:tab w:val="left" w:pos="4253"/>
        </w:tabs>
        <w:suppressAutoHyphens/>
        <w:spacing w:after="0" w:line="160" w:lineRule="atLeast"/>
        <w:ind w:left="2880"/>
        <w:jc w:val="both"/>
        <w:rPr>
          <w:rFonts w:asciiTheme="majorHAnsi" w:hAnsiTheme="majorHAnsi"/>
          <w:sz w:val="19"/>
          <w:szCs w:val="19"/>
          <w:lang w:eastAsia="ar-SA"/>
        </w:rPr>
      </w:pPr>
    </w:p>
    <w:p w14:paraId="51BBF35D" w14:textId="1B3DA70A" w:rsidR="009403C0" w:rsidRDefault="00B455DB" w:rsidP="009403C0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§ 4</w:t>
      </w:r>
    </w:p>
    <w:p w14:paraId="32741C64" w14:textId="77777777" w:rsidR="009403C0" w:rsidRDefault="009403C0" w:rsidP="009403C0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Podstawy rozwiązania umowy</w:t>
      </w:r>
    </w:p>
    <w:p w14:paraId="2B71E77F" w14:textId="62FF7582" w:rsidR="009403C0" w:rsidRDefault="009403C0" w:rsidP="009403C0">
      <w:pPr>
        <w:numPr>
          <w:ilvl w:val="0"/>
          <w:numId w:val="21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Zamawiający zastrzega sobie prawo do natychmiastowego rozwiązania niniejszej umowy, jeżeli Wykonawca nie wymieni zakwestionowanego towaru wadliwego lub nie dostarczy brakującego towaru w terminie 10 dni od daty otrzymania informacji o reklamacji ze skutkami określonymi w § </w:t>
      </w:r>
      <w:r w:rsidR="00D75E37">
        <w:rPr>
          <w:rFonts w:asciiTheme="majorHAnsi" w:hAnsiTheme="majorHAnsi"/>
          <w:sz w:val="19"/>
          <w:szCs w:val="19"/>
          <w:lang w:eastAsia="ar-SA"/>
        </w:rPr>
        <w:t>7</w:t>
      </w:r>
      <w:r>
        <w:rPr>
          <w:rFonts w:asciiTheme="majorHAnsi" w:hAnsiTheme="majorHAnsi"/>
          <w:sz w:val="19"/>
          <w:szCs w:val="19"/>
          <w:lang w:eastAsia="ar-SA"/>
        </w:rPr>
        <w:t xml:space="preserve"> ust. 4.</w:t>
      </w:r>
    </w:p>
    <w:p w14:paraId="4BCAAB55" w14:textId="7D4BDAC8" w:rsidR="009403C0" w:rsidRDefault="009403C0" w:rsidP="009403C0">
      <w:pPr>
        <w:numPr>
          <w:ilvl w:val="0"/>
          <w:numId w:val="21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Zamawiający zastrzega sobie prawo do natychmiastowego rozwiązania niniejszej umowy, jeżeli Wykonawca nie zrealizuje w terminie 3 kolejnych zamówień złożonych przez Zamawiającego ze  skutkiem, o którym mowa w  § </w:t>
      </w:r>
      <w:r w:rsidR="00D75E37">
        <w:rPr>
          <w:rFonts w:asciiTheme="majorHAnsi" w:hAnsiTheme="majorHAnsi"/>
          <w:sz w:val="19"/>
          <w:szCs w:val="19"/>
          <w:lang w:eastAsia="ar-SA"/>
        </w:rPr>
        <w:t>7</w:t>
      </w:r>
      <w:r>
        <w:rPr>
          <w:rFonts w:asciiTheme="majorHAnsi" w:hAnsiTheme="majorHAnsi"/>
          <w:sz w:val="19"/>
          <w:szCs w:val="19"/>
          <w:lang w:eastAsia="ar-SA"/>
        </w:rPr>
        <w:t xml:space="preserve"> ust. 4 umowy.</w:t>
      </w:r>
    </w:p>
    <w:p w14:paraId="391BBE8F" w14:textId="621533B3" w:rsidR="009403C0" w:rsidRDefault="009403C0" w:rsidP="009403C0">
      <w:pPr>
        <w:numPr>
          <w:ilvl w:val="0"/>
          <w:numId w:val="21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Zamawiający zastrzega sobie prawo do natychmiastowego rozwiązania niniejszej umowy, jeżeli Wykonawca nie dostarczy dokumentów dopuszczających przedmiot zamówienia do użytku w placówkach ochrony zdrowia w terminie 7 dni od otrzymania pisemnego wezwania od Zamawiającego ze skutkiem, o którym mowa w  § </w:t>
      </w:r>
      <w:r w:rsidR="00D75E37">
        <w:rPr>
          <w:rFonts w:asciiTheme="majorHAnsi" w:hAnsiTheme="majorHAnsi"/>
          <w:sz w:val="19"/>
          <w:szCs w:val="19"/>
          <w:lang w:eastAsia="ar-SA"/>
        </w:rPr>
        <w:t>7</w:t>
      </w:r>
      <w:r>
        <w:rPr>
          <w:rFonts w:asciiTheme="majorHAnsi" w:hAnsiTheme="majorHAnsi"/>
          <w:sz w:val="19"/>
          <w:szCs w:val="19"/>
          <w:lang w:eastAsia="ar-SA"/>
        </w:rPr>
        <w:t xml:space="preserve"> ust. 4 umowy.</w:t>
      </w:r>
    </w:p>
    <w:p w14:paraId="0D85152D" w14:textId="77777777" w:rsidR="001132C6" w:rsidRDefault="001132C6" w:rsidP="009403C0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06584163" w14:textId="77777777" w:rsidR="00010903" w:rsidRDefault="00010903" w:rsidP="009403C0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227BE171" w14:textId="0C4DA089" w:rsidR="009403C0" w:rsidRDefault="00B455DB" w:rsidP="009403C0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5</w:t>
      </w:r>
    </w:p>
    <w:p w14:paraId="05848033" w14:textId="77777777" w:rsidR="009403C0" w:rsidRDefault="009403C0" w:rsidP="009403C0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Wynagrodzenie i zasady jego zmiany</w:t>
      </w:r>
    </w:p>
    <w:p w14:paraId="4736D754" w14:textId="77777777" w:rsidR="009403C0" w:rsidRDefault="009403C0" w:rsidP="009403C0">
      <w:pPr>
        <w:numPr>
          <w:ilvl w:val="0"/>
          <w:numId w:val="22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Wysokość wynagrodzenia Wykonawcy zawiera wszelkie koszty niezbędne do zrealizowania zamówienia wynikające ze szczegółowego opisu przedmiotu zamówienia zawartego w załączniku do umowy, jak również w niej nie ujęte, a bez których nie można wykonać zamówienia. </w:t>
      </w:r>
    </w:p>
    <w:p w14:paraId="1DEF9134" w14:textId="77777777" w:rsidR="009403C0" w:rsidRDefault="009403C0" w:rsidP="009403C0">
      <w:pPr>
        <w:numPr>
          <w:ilvl w:val="0"/>
          <w:numId w:val="22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Wynagrodzenie Wykonawcy zawiera należny podatek VAT zgodnie z ustawą o podatku od towarów i usług z dnia 11.03.2004 r. oraz koszty niezbędne do zrealizowania przedmiotu umowy i związane z wykonaniem wszystkich zobowiązań Wykonawcy określonych w umowie wraz z załącznikami oraz wszelkie inne koszty, które nie zostały wymienione, ale są niezbędne do należytego wykonania zamówienia w zakresie podanym w Specyfikacji Warunków Zamówienia, zgodnie z obowiązującymi przepisami.</w:t>
      </w:r>
    </w:p>
    <w:p w14:paraId="0AA229A6" w14:textId="77777777" w:rsidR="009403C0" w:rsidRDefault="009403C0" w:rsidP="009403C0">
      <w:pPr>
        <w:numPr>
          <w:ilvl w:val="0"/>
          <w:numId w:val="22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Cena ustalona w dniu zawarcia umowy nie ulegnie zmianie przez okres_______(min. 6 miesięcy)  od dnia zawarcia umowy, z wyłączeniem zmiany stawek podatkowych (ceny netto – bez zmian), które następują z dniem wejścia w życie przepisów wprowadzających zmianę. </w:t>
      </w:r>
    </w:p>
    <w:p w14:paraId="0A2469CC" w14:textId="77777777" w:rsidR="009403C0" w:rsidRDefault="009403C0" w:rsidP="009403C0">
      <w:pPr>
        <w:numPr>
          <w:ilvl w:val="0"/>
          <w:numId w:val="22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Po upływie okresu niezmienności cen, o którym mowa w ust. 3 zmiana cen jest dopuszczalna jedynie w związku ze zmianą obiektywnych czynników mających wpływ na cenę, w szczególności zmiany kursów waluty w której Wykonawca rozlicza się z Producentem o +/- 1o% w stosunku do stanu z dnia zawarcia umowy. Wykonawca domagając się zmiany ceny przedstawia stosowny wniosek, w którym przedstawia kalkulację elementów wpływających na cenę z uwzględnieniem stanu z dnia zawarcia umowy i momentu złożenia wniosku, przy czym Wykonawca jest do tego zobowiązany w przypadku różnicy kursu korzystnej dla Zamawiającego o wartość równią lub wyższą niż powyżej wskazana.</w:t>
      </w:r>
    </w:p>
    <w:p w14:paraId="31FB7C32" w14:textId="77777777" w:rsidR="009403C0" w:rsidRDefault="009403C0" w:rsidP="009403C0">
      <w:pPr>
        <w:numPr>
          <w:ilvl w:val="0"/>
          <w:numId w:val="22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Zmianę cen wprowadza się w drodze aneksu do umowy od pierwszego dnia miesiąca następującego po miesiącu, w którym podpisano aneks.</w:t>
      </w:r>
    </w:p>
    <w:p w14:paraId="17D84FC6" w14:textId="77777777" w:rsidR="009403C0" w:rsidRDefault="009403C0" w:rsidP="009403C0">
      <w:pPr>
        <w:numPr>
          <w:ilvl w:val="0"/>
          <w:numId w:val="22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Propozycja zmiany cen musi być udokumentowana i zaakceptowana przez Zamawiającego.</w:t>
      </w:r>
    </w:p>
    <w:p w14:paraId="60792EF4" w14:textId="77777777" w:rsidR="009403C0" w:rsidRDefault="009403C0" w:rsidP="009403C0">
      <w:pPr>
        <w:numPr>
          <w:ilvl w:val="0"/>
          <w:numId w:val="22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Wykonawcy nie przysługuje żadne dodatkowe wynagrodzenie ani odszkodowanie z tytułu zmiany terminu realizacji umowy.</w:t>
      </w:r>
    </w:p>
    <w:p w14:paraId="240B202F" w14:textId="77777777" w:rsidR="009403C0" w:rsidRDefault="009403C0" w:rsidP="009403C0">
      <w:pPr>
        <w:numPr>
          <w:ilvl w:val="0"/>
          <w:numId w:val="22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Zapłata za należności wynikające z realizacji niniejszej umowy uregulowana zostanie w terminie 30 dni od daty otrzymania prawidłowej pod względem formalnym (dane adresowe, termin płatności, data sprzedaży) faktury VAT przez Zamawiającego.</w:t>
      </w:r>
    </w:p>
    <w:p w14:paraId="59DE60DF" w14:textId="77777777" w:rsidR="009403C0" w:rsidRDefault="009403C0" w:rsidP="009403C0">
      <w:pPr>
        <w:numPr>
          <w:ilvl w:val="0"/>
          <w:numId w:val="22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zobowiązany jest do dołączenia faktury do każdej dostawy, chyba, że odrębnym pisemnym uzgodnieniem strony ustalą inny sposób doręczania faktur.</w:t>
      </w:r>
    </w:p>
    <w:p w14:paraId="433734E3" w14:textId="77777777" w:rsidR="009403C0" w:rsidRDefault="009403C0" w:rsidP="009403C0">
      <w:pPr>
        <w:numPr>
          <w:ilvl w:val="0"/>
          <w:numId w:val="22"/>
        </w:numPr>
        <w:tabs>
          <w:tab w:val="left" w:pos="360"/>
        </w:tabs>
        <w:suppressAutoHyphens/>
        <w:spacing w:after="0" w:line="160" w:lineRule="atLeast"/>
        <w:jc w:val="both"/>
        <w:rPr>
          <w:b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zobowiązuje się do nie dokonywania sprzedaży lub cesji ewentualnych zadłużeń Zamawiającego, bez jego zgody, a także nie zawierania umów poręczenia za zapłatę należności przez Zamawiającego oraz innych umów podobnego rodzaju ze skutkiem przeniesienia wierzytelności należnych od Zamawiającego na osoby trzecie, pod rygorem nieważności.</w:t>
      </w:r>
    </w:p>
    <w:p w14:paraId="37F4B531" w14:textId="77777777" w:rsidR="009403C0" w:rsidRDefault="009403C0" w:rsidP="009403C0">
      <w:pPr>
        <w:numPr>
          <w:ilvl w:val="0"/>
          <w:numId w:val="22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 xml:space="preserve">Na podstawie art. 439 ust. 1 i 2 ustawy </w:t>
      </w:r>
      <w:proofErr w:type="spellStart"/>
      <w:r>
        <w:rPr>
          <w:rFonts w:cstheme="majorHAnsi"/>
          <w:bCs/>
          <w:sz w:val="19"/>
          <w:szCs w:val="19"/>
          <w:lang w:eastAsia="ar-SA"/>
        </w:rPr>
        <w:t>Pzp</w:t>
      </w:r>
      <w:proofErr w:type="spellEnd"/>
      <w:r>
        <w:rPr>
          <w:rFonts w:cstheme="majorHAnsi"/>
          <w:bCs/>
          <w:sz w:val="19"/>
          <w:szCs w:val="19"/>
          <w:lang w:eastAsia="ar-SA"/>
        </w:rPr>
        <w:t>, Strony mogą dokonać zmiany wynagrodzenia umownego należnego Wykonawcy, w formie pisemnego aneksu, w przypadku zmiany cen materiałów lub kosztów związanych z realizacją zamówienia, na następujących zasadach:</w:t>
      </w:r>
    </w:p>
    <w:p w14:paraId="41D7F2A4" w14:textId="77777777" w:rsidR="009403C0" w:rsidRDefault="009403C0" w:rsidP="009403C0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a)</w:t>
      </w:r>
      <w:r>
        <w:rPr>
          <w:rFonts w:cstheme="majorHAnsi"/>
          <w:bCs/>
          <w:sz w:val="19"/>
          <w:szCs w:val="19"/>
          <w:lang w:eastAsia="ar-SA"/>
        </w:rPr>
        <w:tab/>
        <w:t xml:space="preserve"> każda ze Stron może wystąpić do drugiej Strony z żądaniem dokonania zmiany wysokości wynagrodzenia należnego Wykonawcy, wraz z uzasadnieniem zawierającym w szczególności szczegółowe wyliczenia oraz wskazaniem daty, od której nastąpiła bądź nastąpi zmiana wysokości kosztów wykonania Umowy uzasadniająca zmianę wysokości wynagrodzenia należnego Wykonawcy jeżeli ceny materiałów lub kosztów związanych z realizacją zamówienia ulegną zmianie o co najmniej 10 %  w stosunku do cen z momentu zawarcia umowy;</w:t>
      </w:r>
    </w:p>
    <w:p w14:paraId="14844F41" w14:textId="77777777" w:rsidR="009403C0" w:rsidRDefault="009403C0" w:rsidP="009403C0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b)</w:t>
      </w:r>
      <w:r>
        <w:rPr>
          <w:rFonts w:cstheme="majorHAnsi"/>
          <w:bCs/>
          <w:sz w:val="19"/>
          <w:szCs w:val="19"/>
          <w:lang w:eastAsia="ar-SA"/>
        </w:rPr>
        <w:tab/>
        <w:t xml:space="preserve"> jako miernik zmiany cen materiałów lub kosztów związanych z realizacją zamówienia Strony ustalają zmianę średniorocznego wskaźnika cen towarów i usług konsumpcyjnych ogółem ogłaszanego w komunikacie przez Prezesa Głównego Urzędu Statystycznego;</w:t>
      </w:r>
    </w:p>
    <w:p w14:paraId="32E123A4" w14:textId="77777777" w:rsidR="009403C0" w:rsidRDefault="009403C0" w:rsidP="009403C0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c)</w:t>
      </w:r>
      <w:r>
        <w:rPr>
          <w:rFonts w:cstheme="majorHAnsi"/>
          <w:bCs/>
          <w:sz w:val="19"/>
          <w:szCs w:val="19"/>
          <w:lang w:eastAsia="ar-SA"/>
        </w:rPr>
        <w:tab/>
        <w:t>zmiana Ceny Umowy może nastąpić po 6 miesiącach obowiązywania umowy, po ogłoszeniu przez Prezesa Głównego Urzędu Statystycznego średniorocznego wskaźnika cen towarów i usług konsumpcyjnych ogółem, ze skutkiem od 1 dnia po zakończeniu pierwszego okresu 6 miesięcy i kolejnych 6 miesięcy trwania umowy ;</w:t>
      </w:r>
    </w:p>
    <w:p w14:paraId="022118CF" w14:textId="77777777" w:rsidR="009403C0" w:rsidRDefault="009403C0" w:rsidP="009403C0">
      <w:pPr>
        <w:spacing w:after="0" w:line="160" w:lineRule="atLeast"/>
        <w:ind w:left="360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d)</w:t>
      </w:r>
      <w:r>
        <w:rPr>
          <w:rFonts w:cstheme="majorHAnsi"/>
          <w:bCs/>
          <w:sz w:val="19"/>
          <w:szCs w:val="19"/>
          <w:lang w:eastAsia="ar-SA"/>
        </w:rPr>
        <w:tab/>
        <w:t xml:space="preserve"> zmiana Ceny Umowy Wykonawcy dokonana na podstawie art. 439 ust. 1 Prawa zamówień publicznych w całym okresie obowiązywania umowy nie przekroczy  +/- 20 % wysokości wynagrodzenia umownego;</w:t>
      </w:r>
    </w:p>
    <w:p w14:paraId="4AC16297" w14:textId="77777777" w:rsidR="009403C0" w:rsidRDefault="009403C0" w:rsidP="009403C0">
      <w:pPr>
        <w:spacing w:after="0" w:line="160" w:lineRule="atLeast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 xml:space="preserve">12. Wykonawca, którego wynagrodzenie zostało zmienione na podstawie  art. 439 ust. 1 – 3 </w:t>
      </w:r>
      <w:proofErr w:type="spellStart"/>
      <w:r>
        <w:rPr>
          <w:rFonts w:cstheme="majorHAnsi"/>
          <w:bCs/>
          <w:sz w:val="19"/>
          <w:szCs w:val="19"/>
          <w:lang w:eastAsia="ar-SA"/>
        </w:rPr>
        <w:t>Pzp</w:t>
      </w:r>
      <w:proofErr w:type="spellEnd"/>
      <w:r>
        <w:rPr>
          <w:rFonts w:cstheme="majorHAnsi"/>
          <w:bCs/>
          <w:sz w:val="19"/>
          <w:szCs w:val="19"/>
          <w:lang w:eastAsia="ar-SA"/>
        </w:rPr>
        <w:t>, zobowiązany jest do zmiany wynagrodzenia przysługującego podwykonawcy, z którym zawarł umowę, w zakresie odpowiadającym zmianom cen materiałów lub kosztów dotyczących zobowiązania podwykonawcy, jeżeli łącznie spełnione są następujące warunki:</w:t>
      </w:r>
    </w:p>
    <w:p w14:paraId="77F006D5" w14:textId="77777777" w:rsidR="009403C0" w:rsidRDefault="009403C0" w:rsidP="009403C0">
      <w:pPr>
        <w:spacing w:after="0" w:line="160" w:lineRule="atLeast"/>
        <w:ind w:firstLine="426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a)</w:t>
      </w:r>
      <w:r>
        <w:rPr>
          <w:rFonts w:cstheme="majorHAnsi"/>
          <w:bCs/>
          <w:sz w:val="19"/>
          <w:szCs w:val="19"/>
          <w:lang w:eastAsia="ar-SA"/>
        </w:rPr>
        <w:tab/>
        <w:t>przedmiotem umowy są roboty budowlane, dostawy lub usługi;</w:t>
      </w:r>
    </w:p>
    <w:p w14:paraId="4E431143" w14:textId="77777777" w:rsidR="009403C0" w:rsidRDefault="009403C0" w:rsidP="009403C0">
      <w:pPr>
        <w:spacing w:after="0" w:line="160" w:lineRule="atLeast"/>
        <w:ind w:left="567" w:hanging="141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b)</w:t>
      </w:r>
      <w:r>
        <w:rPr>
          <w:rFonts w:cstheme="majorHAnsi"/>
          <w:bCs/>
          <w:sz w:val="19"/>
          <w:szCs w:val="19"/>
          <w:lang w:eastAsia="ar-SA"/>
        </w:rPr>
        <w:tab/>
        <w:t>okres obowiązywania umowy przekracza 6 miesięcy.</w:t>
      </w:r>
    </w:p>
    <w:p w14:paraId="7DFA2927" w14:textId="77777777" w:rsidR="009403C0" w:rsidRDefault="009403C0" w:rsidP="009403C0">
      <w:pPr>
        <w:pStyle w:val="Akapitzlist1"/>
        <w:ind w:left="426" w:hanging="426"/>
        <w:jc w:val="both"/>
        <w:rPr>
          <w:rFonts w:asciiTheme="majorHAnsi" w:hAnsiTheme="majorHAnsi" w:cstheme="majorHAnsi"/>
          <w:bCs/>
          <w:sz w:val="19"/>
          <w:szCs w:val="19"/>
        </w:rPr>
      </w:pPr>
      <w:r>
        <w:rPr>
          <w:rFonts w:asciiTheme="majorHAnsi" w:hAnsiTheme="majorHAnsi" w:cstheme="majorHAnsi"/>
          <w:bCs/>
          <w:sz w:val="19"/>
          <w:szCs w:val="19"/>
          <w:lang w:eastAsia="ar-SA"/>
        </w:rPr>
        <w:t xml:space="preserve">13.  </w:t>
      </w:r>
      <w:r>
        <w:rPr>
          <w:rFonts w:asciiTheme="majorHAnsi" w:hAnsiTheme="majorHAnsi" w:cstheme="majorHAnsi"/>
          <w:bCs/>
          <w:color w:val="000000"/>
          <w:sz w:val="19"/>
          <w:szCs w:val="19"/>
        </w:rPr>
        <w:t xml:space="preserve">Z tytułu braku zapłaty lub nieterminowej zapłaty wynagrodzenia należnego podwykonawcom z tytułu zmiany wysokości wynagrodzenia, o której mowa w art. 439 ust. 5  </w:t>
      </w:r>
      <w:proofErr w:type="spellStart"/>
      <w:r>
        <w:rPr>
          <w:rFonts w:asciiTheme="majorHAnsi" w:hAnsiTheme="majorHAnsi" w:cstheme="majorHAnsi"/>
          <w:bCs/>
          <w:color w:val="000000"/>
          <w:sz w:val="19"/>
          <w:szCs w:val="19"/>
        </w:rPr>
        <w:t>Pzp</w:t>
      </w:r>
      <w:proofErr w:type="spellEnd"/>
      <w:r>
        <w:rPr>
          <w:rFonts w:asciiTheme="majorHAnsi" w:hAnsiTheme="majorHAnsi" w:cstheme="majorHAnsi"/>
          <w:bCs/>
          <w:color w:val="000000"/>
          <w:sz w:val="19"/>
          <w:szCs w:val="19"/>
        </w:rPr>
        <w:t xml:space="preserve"> oraz w niniejszym paragrafie, Wykonawca zapłaci karę w wysokości podwójnej wartości zmiany wynagrodzenia przysługującego podwykonawcy, z którym zawarł umowę, w zakresie odpowiadającym zmianom cen materiałów lub kosztów dotyczących zobowiązania podwykonawcy</w:t>
      </w:r>
    </w:p>
    <w:p w14:paraId="0109BA01" w14:textId="77777777" w:rsidR="009403C0" w:rsidRDefault="009403C0" w:rsidP="009403C0">
      <w:pPr>
        <w:spacing w:after="0" w:line="160" w:lineRule="atLeast"/>
        <w:ind w:left="360"/>
        <w:jc w:val="both"/>
        <w:rPr>
          <w:b/>
          <w:sz w:val="19"/>
          <w:szCs w:val="19"/>
          <w:lang w:eastAsia="ar-SA"/>
        </w:rPr>
      </w:pPr>
    </w:p>
    <w:p w14:paraId="6D315D27" w14:textId="0539EA95" w:rsidR="009403C0" w:rsidRDefault="00B455DB" w:rsidP="009403C0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6</w:t>
      </w:r>
    </w:p>
    <w:p w14:paraId="19CF8221" w14:textId="77777777" w:rsidR="009403C0" w:rsidRDefault="009403C0" w:rsidP="009403C0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Faktury</w:t>
      </w:r>
    </w:p>
    <w:p w14:paraId="48BFECA7" w14:textId="77777777" w:rsidR="009403C0" w:rsidRDefault="009403C0" w:rsidP="009403C0">
      <w:pPr>
        <w:numPr>
          <w:ilvl w:val="0"/>
          <w:numId w:val="23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Strony ustalają, że Wykonawca będzie wystawiał faktury częściowe </w:t>
      </w:r>
      <w:r>
        <w:rPr>
          <w:sz w:val="19"/>
          <w:szCs w:val="19"/>
        </w:rPr>
        <w:t>na kwotę wynikającą ze złożonego zamówienia.</w:t>
      </w:r>
    </w:p>
    <w:p w14:paraId="05E69325" w14:textId="77777777" w:rsidR="009403C0" w:rsidRDefault="009403C0" w:rsidP="009403C0">
      <w:pPr>
        <w:numPr>
          <w:ilvl w:val="0"/>
          <w:numId w:val="23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zobowiązuje się zapłacić Wykonawcy wynagrodzenie za należyte wykonanie częściowych dostaw wyłącznie na podstawie faktur wystawianych przez Wykonawcę zgodnie z ust. 1 i przesłanych do przedstawiciela Zamawiającego, wymienionego w zamówieniu. Termin płatności faktur częściowych z tytułu realizacji zamówienia wynosi do 30 dni od daty otrzymania przez Zamawiającego prawidłowo wystawionej przez Wykonawcę faktury.</w:t>
      </w:r>
    </w:p>
    <w:p w14:paraId="79A7A910" w14:textId="77777777" w:rsidR="009403C0" w:rsidRDefault="009403C0" w:rsidP="009403C0">
      <w:pPr>
        <w:numPr>
          <w:ilvl w:val="0"/>
          <w:numId w:val="23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Faktura będzie zawierać nazwę towaru w języku polskim wraz z kodem zgodnym z załącznikiem do umowy.</w:t>
      </w:r>
    </w:p>
    <w:p w14:paraId="300DB49D" w14:textId="77777777" w:rsidR="009403C0" w:rsidRDefault="009403C0" w:rsidP="009403C0">
      <w:pPr>
        <w:numPr>
          <w:ilvl w:val="0"/>
          <w:numId w:val="23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Faktury wystawione nieprawidłowo, przedwcześnie, bezpodstawnie, nie rodzą obowiązku zapłaty po stronie Zamawiającego. </w:t>
      </w:r>
    </w:p>
    <w:p w14:paraId="18D6B0CC" w14:textId="77777777" w:rsidR="009403C0" w:rsidRDefault="009403C0" w:rsidP="009403C0">
      <w:pPr>
        <w:numPr>
          <w:ilvl w:val="0"/>
          <w:numId w:val="23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Płatność uważana będzie za zrealizowaną w dniu, w którym bank obciąży konto Zamawiającego.</w:t>
      </w:r>
    </w:p>
    <w:p w14:paraId="7F4939B4" w14:textId="77777777" w:rsidR="009403C0" w:rsidRPr="00405898" w:rsidRDefault="009403C0" w:rsidP="009403C0">
      <w:pPr>
        <w:numPr>
          <w:ilvl w:val="0"/>
          <w:numId w:val="23"/>
        </w:numPr>
        <w:tabs>
          <w:tab w:val="left" w:pos="360"/>
        </w:tabs>
        <w:suppressAutoHyphens/>
        <w:spacing w:after="0" w:line="160" w:lineRule="atLeast"/>
        <w:rPr>
          <w:rFonts w:asciiTheme="majorHAnsi" w:hAnsiTheme="majorHAnsi"/>
          <w:sz w:val="19"/>
          <w:szCs w:val="19"/>
          <w:lang w:eastAsia="ar-SA"/>
        </w:rPr>
      </w:pPr>
      <w:r w:rsidRPr="008C1594">
        <w:rPr>
          <w:sz w:val="19"/>
          <w:szCs w:val="19"/>
          <w:lang w:eastAsia="ar-SA"/>
        </w:rPr>
        <w:t>Zamawiający dopuszcza również przyjmowanie faktur drogą elektroniczną przesyłanych na adres e-mail Zamawiającego</w:t>
      </w:r>
      <w:r>
        <w:rPr>
          <w:sz w:val="19"/>
          <w:szCs w:val="19"/>
          <w:lang w:eastAsia="ar-SA"/>
        </w:rPr>
        <w:t xml:space="preserve"> </w:t>
      </w:r>
      <w:hyperlink r:id="rId7" w:history="1">
        <w:r w:rsidRPr="004F00F9">
          <w:rPr>
            <w:rStyle w:val="Hipercze"/>
            <w:sz w:val="19"/>
            <w:szCs w:val="19"/>
            <w:lang w:eastAsia="ar-SA"/>
          </w:rPr>
          <w:t>eod@szpitallimanowa.pl</w:t>
        </w:r>
      </w:hyperlink>
      <w:r>
        <w:rPr>
          <w:sz w:val="19"/>
          <w:szCs w:val="19"/>
          <w:lang w:eastAsia="ar-SA"/>
        </w:rPr>
        <w:t xml:space="preserve"> </w:t>
      </w:r>
      <w:r w:rsidRPr="00405898">
        <w:rPr>
          <w:sz w:val="19"/>
          <w:szCs w:val="19"/>
          <w:lang w:eastAsia="ar-SA"/>
        </w:rPr>
        <w:t>, przy czym</w:t>
      </w:r>
      <w:r w:rsidRPr="008C1594">
        <w:rPr>
          <w:sz w:val="19"/>
          <w:szCs w:val="19"/>
          <w:lang w:eastAsia="ar-SA"/>
        </w:rPr>
        <w:t>:</w:t>
      </w:r>
      <w:r w:rsidRPr="008C1594">
        <w:rPr>
          <w:rFonts w:asciiTheme="majorHAnsi" w:hAnsiTheme="majorHAnsi"/>
          <w:sz w:val="19"/>
          <w:szCs w:val="19"/>
          <w:lang w:eastAsia="ar-SA"/>
        </w:rPr>
        <w:br/>
      </w:r>
      <w:r w:rsidRPr="008C1594">
        <w:rPr>
          <w:sz w:val="19"/>
          <w:szCs w:val="19"/>
          <w:lang w:eastAsia="ar-SA"/>
        </w:rPr>
        <w:t>1) W przypadku woli przesyłania faktur przez Wykonawcę za pośrednictwem poczty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elektronicznej Wykonawcy gwarantuje autentyczność pochodzenia przesyłanych faktur oraz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że ich treść od momentu wystawienia do momentu przesłania do Zamawiającego nie uległa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zmianie</w:t>
      </w:r>
      <w:r w:rsidRPr="00405898">
        <w:rPr>
          <w:sz w:val="19"/>
          <w:szCs w:val="19"/>
          <w:lang w:eastAsia="ar-SA"/>
        </w:rPr>
        <w:t>,</w:t>
      </w:r>
      <w:r w:rsidRPr="008C1594">
        <w:rPr>
          <w:rFonts w:asciiTheme="majorHAnsi" w:hAnsiTheme="majorHAnsi"/>
          <w:sz w:val="19"/>
          <w:szCs w:val="19"/>
          <w:lang w:eastAsia="ar-SA"/>
        </w:rPr>
        <w:br/>
      </w:r>
      <w:r w:rsidRPr="008C1594">
        <w:rPr>
          <w:sz w:val="19"/>
          <w:szCs w:val="19"/>
          <w:lang w:eastAsia="ar-SA"/>
        </w:rPr>
        <w:t>2) Faktury przesyłane za pośrednictwem poczty elektronicznej będą przesyłane w formacie pdf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(</w:t>
      </w:r>
      <w:proofErr w:type="spellStart"/>
      <w:r w:rsidRPr="008C1594">
        <w:rPr>
          <w:sz w:val="19"/>
          <w:szCs w:val="19"/>
          <w:lang w:eastAsia="ar-SA"/>
        </w:rPr>
        <w:t>Portable</w:t>
      </w:r>
      <w:proofErr w:type="spellEnd"/>
      <w:r w:rsidRPr="008C1594">
        <w:rPr>
          <w:sz w:val="19"/>
          <w:szCs w:val="19"/>
          <w:lang w:eastAsia="ar-SA"/>
        </w:rPr>
        <w:t xml:space="preserve"> </w:t>
      </w:r>
      <w:proofErr w:type="spellStart"/>
      <w:r w:rsidRPr="008C1594">
        <w:rPr>
          <w:sz w:val="19"/>
          <w:szCs w:val="19"/>
          <w:lang w:eastAsia="ar-SA"/>
        </w:rPr>
        <w:t>Document</w:t>
      </w:r>
      <w:proofErr w:type="spellEnd"/>
      <w:r w:rsidRPr="008C1594">
        <w:rPr>
          <w:sz w:val="19"/>
          <w:szCs w:val="19"/>
          <w:lang w:eastAsia="ar-SA"/>
        </w:rPr>
        <w:t xml:space="preserve"> Format).</w:t>
      </w:r>
      <w:r w:rsidRPr="008C1594">
        <w:rPr>
          <w:rFonts w:asciiTheme="majorHAnsi" w:hAnsiTheme="majorHAnsi"/>
          <w:sz w:val="19"/>
          <w:szCs w:val="19"/>
          <w:lang w:eastAsia="ar-SA"/>
        </w:rPr>
        <w:br/>
      </w:r>
      <w:r w:rsidRPr="00405898">
        <w:rPr>
          <w:sz w:val="19"/>
          <w:szCs w:val="19"/>
          <w:lang w:eastAsia="ar-SA"/>
        </w:rPr>
        <w:t>3</w:t>
      </w:r>
      <w:r w:rsidRPr="008C1594">
        <w:rPr>
          <w:sz w:val="19"/>
          <w:szCs w:val="19"/>
          <w:lang w:eastAsia="ar-SA"/>
        </w:rPr>
        <w:t>) Rezygnacja z tej drogi przesyłania faktur jak również zmiana adresów wskazanych w pkt.</w:t>
      </w:r>
      <w:r w:rsidRPr="00405898">
        <w:rPr>
          <w:sz w:val="19"/>
          <w:szCs w:val="19"/>
          <w:lang w:eastAsia="ar-SA"/>
        </w:rPr>
        <w:t>1</w:t>
      </w:r>
      <w:r w:rsidRPr="008C1594">
        <w:rPr>
          <w:sz w:val="19"/>
          <w:szCs w:val="19"/>
          <w:lang w:eastAsia="ar-SA"/>
        </w:rPr>
        <w:t>, musi zostać poprzedzona poinformowaniem drogą mailową drugiej strony oraz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potwierdzeniem przez tą stronę przyjęcia proponowanej zmiany. Zmiana ta nie wymaga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aneksu do umowy.</w:t>
      </w:r>
      <w:r w:rsidRPr="008C1594">
        <w:rPr>
          <w:rFonts w:asciiTheme="majorHAnsi" w:hAnsiTheme="majorHAnsi"/>
          <w:sz w:val="19"/>
          <w:szCs w:val="19"/>
          <w:lang w:eastAsia="ar-SA"/>
        </w:rPr>
        <w:br/>
      </w:r>
      <w:r w:rsidRPr="00405898">
        <w:rPr>
          <w:sz w:val="19"/>
          <w:szCs w:val="19"/>
          <w:lang w:eastAsia="ar-SA"/>
        </w:rPr>
        <w:t>4)</w:t>
      </w:r>
      <w:r w:rsidRPr="008C1594">
        <w:rPr>
          <w:sz w:val="19"/>
          <w:szCs w:val="19"/>
          <w:lang w:eastAsia="ar-SA"/>
        </w:rPr>
        <w:t xml:space="preserve">. 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Jeżeli Wykonawca zdecyduje się na przesyłanie faktur w sposób opisany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 xml:space="preserve">w </w:t>
      </w:r>
      <w:r>
        <w:rPr>
          <w:sz w:val="19"/>
          <w:szCs w:val="19"/>
          <w:lang w:eastAsia="ar-SA"/>
        </w:rPr>
        <w:t xml:space="preserve">niniejszym </w:t>
      </w:r>
      <w:r w:rsidRPr="008C1594">
        <w:rPr>
          <w:sz w:val="19"/>
          <w:szCs w:val="19"/>
          <w:lang w:eastAsia="ar-SA"/>
        </w:rPr>
        <w:t>ust., to deklaruje, że jest to jedyna droga dostarczania faktur</w:t>
      </w:r>
      <w:r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 xml:space="preserve">do Zamawiającego, z wyjątkiem przypadków </w:t>
      </w:r>
      <w:r>
        <w:rPr>
          <w:sz w:val="19"/>
          <w:szCs w:val="19"/>
          <w:lang w:eastAsia="ar-SA"/>
        </w:rPr>
        <w:t>gdy z przyczyn technicznych nie będzie istniała tego rodzaju możliwość. Wówczas doręczenie faktury nastąpić winno osobiście lub za pomocą operatora pocztowego</w:t>
      </w:r>
    </w:p>
    <w:p w14:paraId="3737A60D" w14:textId="1ACF203E" w:rsidR="009403C0" w:rsidRDefault="00B455DB" w:rsidP="009403C0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7</w:t>
      </w:r>
    </w:p>
    <w:p w14:paraId="6CEA1DB5" w14:textId="77777777" w:rsidR="009403C0" w:rsidRDefault="009403C0" w:rsidP="009403C0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Kary umowne</w:t>
      </w:r>
    </w:p>
    <w:p w14:paraId="6C82928D" w14:textId="77777777" w:rsidR="009403C0" w:rsidRDefault="009403C0" w:rsidP="009403C0">
      <w:pPr>
        <w:numPr>
          <w:ilvl w:val="0"/>
          <w:numId w:val="24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Wykonawca zapłaci Zamawiającemu kary umowne w przypadku nieterminowych dostaw za każdy dzień zwłoki  ponad termin określony w § 2 ust. 1 umowy w wysokości 1 % wartości brutto niedostarczonej części zamówienia za każdy dzień, nie więcej jednak niż 1 % wartości brutto niniejszej umowy za pojedynczy przypadek.. </w:t>
      </w:r>
    </w:p>
    <w:p w14:paraId="683D1758" w14:textId="77777777" w:rsidR="009403C0" w:rsidRDefault="009403C0" w:rsidP="009403C0">
      <w:pPr>
        <w:numPr>
          <w:ilvl w:val="0"/>
          <w:numId w:val="24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zapłaci Zamawiającemu kary umowne w przypadku nie dokonania wymiany towaru wadliwego na towar bez wad za każdy dzień zwłoki ponad termin określony w § 4 ust. 10 umowy w wysokości 1 % wartości brutto niedostarczonej części zamówienia za każdy dzień, nie więcej jednak niż 1 % wartości brutto niniejszej umowy za pojedynczy przypadek.</w:t>
      </w:r>
    </w:p>
    <w:p w14:paraId="0AB56902" w14:textId="77777777" w:rsidR="009403C0" w:rsidRDefault="009403C0" w:rsidP="009403C0">
      <w:pPr>
        <w:numPr>
          <w:ilvl w:val="0"/>
          <w:numId w:val="24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przypadku:</w:t>
      </w:r>
    </w:p>
    <w:p w14:paraId="6C8A23A0" w14:textId="77777777" w:rsidR="009403C0" w:rsidRDefault="009403C0" w:rsidP="009403C0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1) zwłoki w dostawach towaru ponad termin określony w  § 2 ust. 1 umowy lub </w:t>
      </w:r>
    </w:p>
    <w:p w14:paraId="0A85B048" w14:textId="77777777" w:rsidR="009403C0" w:rsidRDefault="009403C0" w:rsidP="009403C0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2) zwłoki  w wymianie towaru na wolny od wad ponad termin określony w § 4 ust. 10 umowy przekraczającego 2 dni robocze</w:t>
      </w:r>
    </w:p>
    <w:p w14:paraId="45C87713" w14:textId="77777777" w:rsidR="009403C0" w:rsidRDefault="009403C0" w:rsidP="009403C0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ma prawo bez konieczności zawiadamiania Wykonawcy zakupić towar na rynku i odmówić przyjęcia spóźnionej dostawy. W tym przypadku Wykonawca zobowiązany jest do zapłaty kary umownej w wysokości 120 % różnicy pomiędzy cenami wynikającymi z niniejszej umowy a cenami towarów zakupionych przez Zamawiającego.</w:t>
      </w:r>
    </w:p>
    <w:p w14:paraId="368CE13B" w14:textId="60DA53B6" w:rsidR="009403C0" w:rsidRDefault="009403C0" w:rsidP="009403C0">
      <w:pPr>
        <w:numPr>
          <w:ilvl w:val="0"/>
          <w:numId w:val="24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Wykonawca zobowiązuje się zapłacić Zamawiającemu karę w wysokości 10 % wartości brutto określonej w § 1 ust. 3 umowy w przypadku odstąpienia przez którąkolwiek ze stron od niniejszej umowy z przyczyn za które </w:t>
      </w:r>
      <w:r w:rsidR="00D75E37">
        <w:rPr>
          <w:rFonts w:asciiTheme="majorHAnsi" w:hAnsiTheme="majorHAnsi"/>
          <w:sz w:val="19"/>
          <w:szCs w:val="19"/>
          <w:lang w:eastAsia="ar-SA"/>
        </w:rPr>
        <w:t>nie odpowiada Zamawiający</w:t>
      </w:r>
      <w:r>
        <w:rPr>
          <w:rFonts w:asciiTheme="majorHAnsi" w:hAnsiTheme="majorHAnsi"/>
          <w:sz w:val="19"/>
          <w:szCs w:val="19"/>
          <w:lang w:eastAsia="ar-SA"/>
        </w:rPr>
        <w:t xml:space="preserve"> oraz w przypadku rozwiązania umowy przez Zamawiającego  na podstawie  § </w:t>
      </w:r>
      <w:r w:rsidR="00D75E37">
        <w:rPr>
          <w:rFonts w:asciiTheme="majorHAnsi" w:hAnsiTheme="majorHAnsi"/>
          <w:sz w:val="19"/>
          <w:szCs w:val="19"/>
          <w:lang w:eastAsia="ar-SA"/>
        </w:rPr>
        <w:t>4</w:t>
      </w:r>
      <w:r>
        <w:rPr>
          <w:rFonts w:asciiTheme="majorHAnsi" w:hAnsiTheme="majorHAnsi"/>
          <w:sz w:val="19"/>
          <w:szCs w:val="19"/>
          <w:lang w:eastAsia="ar-SA"/>
        </w:rPr>
        <w:t xml:space="preserve"> ust. 1, 2 lub 3 umowy.</w:t>
      </w:r>
    </w:p>
    <w:p w14:paraId="55A9594B" w14:textId="77777777" w:rsidR="009403C0" w:rsidRDefault="009403C0" w:rsidP="009403C0">
      <w:pPr>
        <w:numPr>
          <w:ilvl w:val="0"/>
          <w:numId w:val="24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Zamawiający zobowiązuje się zapłacić Wykonawcy karę w wysokości 10 % wartości brutto określonej w § 1 ust. 3 umowy w przypadku odstąpienia przez Wykonawcę od niniejszej umowy z powodu rażącego naruszenia umowy przez Zamawiającego. </w:t>
      </w:r>
    </w:p>
    <w:p w14:paraId="5CD36950" w14:textId="77777777" w:rsidR="009403C0" w:rsidRDefault="009403C0" w:rsidP="009403C0">
      <w:pPr>
        <w:numPr>
          <w:ilvl w:val="0"/>
          <w:numId w:val="24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jest uprawniony do dochodzenia odszkodowania przewyższającego zastrzeżone kary umowne na zasadach ogólnych, jeżeli kara umowna nie pokryje szkody.</w:t>
      </w:r>
    </w:p>
    <w:p w14:paraId="357BFE73" w14:textId="77777777" w:rsidR="009403C0" w:rsidRDefault="009403C0" w:rsidP="009403C0">
      <w:pPr>
        <w:numPr>
          <w:ilvl w:val="0"/>
          <w:numId w:val="24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Łączna wartość wszystkich kar umownych naliczonych drugiej stronie nie może przekroczyć 20 % wartości zamówienia określonej w § 1 ust. 3. </w:t>
      </w:r>
    </w:p>
    <w:p w14:paraId="70DD5A31" w14:textId="10CF8BB4" w:rsidR="009403C0" w:rsidRDefault="009403C0" w:rsidP="009403C0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 xml:space="preserve">§ </w:t>
      </w:r>
      <w:r w:rsidR="00B455DB">
        <w:rPr>
          <w:b/>
          <w:sz w:val="19"/>
          <w:szCs w:val="19"/>
          <w:lang w:eastAsia="ar-SA"/>
        </w:rPr>
        <w:t>8</w:t>
      </w:r>
    </w:p>
    <w:p w14:paraId="76D9F086" w14:textId="77777777" w:rsidR="009403C0" w:rsidRDefault="009403C0" w:rsidP="009403C0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Odstąpienie i zmiana umowy</w:t>
      </w:r>
    </w:p>
    <w:p w14:paraId="21ED4615" w14:textId="77777777" w:rsidR="009403C0" w:rsidRDefault="009403C0" w:rsidP="009403C0">
      <w:pPr>
        <w:numPr>
          <w:ilvl w:val="0"/>
          <w:numId w:val="25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może odstąpić od niniejszej umowy w trybie i na zasadach określonych w art. 456 PZP.</w:t>
      </w:r>
    </w:p>
    <w:p w14:paraId="26A661C8" w14:textId="77777777" w:rsidR="009403C0" w:rsidRDefault="009403C0" w:rsidP="009403C0">
      <w:pPr>
        <w:numPr>
          <w:ilvl w:val="0"/>
          <w:numId w:val="25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Strony mogą zmienić niniejszą umowę o zamówienie publiczne, jeżeli taka możliwość wynika wprost z przepisów prawa. </w:t>
      </w:r>
    </w:p>
    <w:p w14:paraId="5801FA70" w14:textId="77777777" w:rsidR="009403C0" w:rsidRDefault="009403C0" w:rsidP="009403C0">
      <w:pPr>
        <w:numPr>
          <w:ilvl w:val="0"/>
          <w:numId w:val="25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Strony  dopuszczają zmianę umowy w przypadku:</w:t>
      </w:r>
    </w:p>
    <w:p w14:paraId="5EF19126" w14:textId="77777777" w:rsidR="009403C0" w:rsidRDefault="009403C0" w:rsidP="009403C0">
      <w:pPr>
        <w:tabs>
          <w:tab w:val="left" w:pos="360"/>
        </w:tabs>
        <w:spacing w:after="0" w:line="160" w:lineRule="atLeast"/>
        <w:ind w:left="72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1) Nie wykorzystania asortymentu będącego przedmiotem umowy, poprzez wydłużenie czasu realizacji umowy o którym mowa w § 12 o okres nie dłuższy niż 12 miesięcy.</w:t>
      </w:r>
    </w:p>
    <w:p w14:paraId="745A3F4F" w14:textId="77777777" w:rsidR="009403C0" w:rsidRDefault="009403C0" w:rsidP="009403C0">
      <w:pPr>
        <w:tabs>
          <w:tab w:val="left" w:pos="360"/>
        </w:tabs>
        <w:spacing w:after="0" w:line="160" w:lineRule="atLeast"/>
        <w:ind w:left="72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2) Obniżenia przez Wykonawcę cen asortymentu będącego przedmiotem umowy. W powyższym przypadku strony mogą zwiększyć ilości przedmiotu umowy do wartości dla danej części/  pozycji znajdującej się w załączniku nr 1 do umowy </w:t>
      </w:r>
    </w:p>
    <w:p w14:paraId="453BB81A" w14:textId="77777777" w:rsidR="009403C0" w:rsidRDefault="009403C0" w:rsidP="009403C0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ab/>
        <w:t>3) Zmiany ustawowej stawki podatku VAT, poprzez zmianę ceny brutto asortymentu będącego przedmiotem umowy</w:t>
      </w:r>
    </w:p>
    <w:p w14:paraId="1F12A7C5" w14:textId="77777777" w:rsidR="009403C0" w:rsidRDefault="009403C0" w:rsidP="009403C0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</w:t>
      </w:r>
      <w:r>
        <w:rPr>
          <w:sz w:val="19"/>
          <w:szCs w:val="19"/>
          <w:lang w:eastAsia="ar-SA"/>
        </w:rPr>
        <w:tab/>
        <w:t>4) Jeżeli w czasie realizacji umowy:</w:t>
      </w:r>
    </w:p>
    <w:p w14:paraId="29BB00BE" w14:textId="77777777" w:rsidR="009403C0" w:rsidRDefault="009403C0" w:rsidP="009403C0">
      <w:pPr>
        <w:pStyle w:val="Bezodstpw"/>
        <w:ind w:left="436" w:firstLine="720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a) producent przedmiotu zamówienia wskazanego w umowie zaprzestanie jego produkcji lub</w:t>
      </w:r>
    </w:p>
    <w:p w14:paraId="06183A24" w14:textId="77777777" w:rsidR="009403C0" w:rsidRDefault="009403C0" w:rsidP="009403C0">
      <w:pPr>
        <w:pStyle w:val="Bezodstpw"/>
        <w:ind w:left="1156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b)  przedmiot zamówienia wskazany w umowie, będzie niedostępny na rynku polskim, Zamawiający wymaga jego zastąpienia odpowiednikiem zgodnym z nazwą międzynarodową przedmiotu zamówienia,  o ile Zamawiający wyrazi zgodę na takie zastąpienie. </w:t>
      </w:r>
    </w:p>
    <w:p w14:paraId="6A7B24A2" w14:textId="77777777" w:rsidR="009403C0" w:rsidRDefault="009403C0" w:rsidP="009403C0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- W powyższych przypadkach dopuszcza się zmianę w umowie zaoferowanego przedmiotu zamówienia, producenta, zaoferowanej ilości opakowań stosownie do ilości wymaganej przez Zamawiającego, ceny jednostkowej opakowania na proporcjonalną do oferowanego opakowania przed zmianą i po zmianie wraz z dalszymi konsekwencjami rachunkowymi, przy czy zastrzega się że całkowita wartość brutto zmienionej pozycji nie może ulec zwiększeniu</w:t>
      </w:r>
    </w:p>
    <w:p w14:paraId="1139457A" w14:textId="77777777" w:rsidR="009403C0" w:rsidRDefault="009403C0" w:rsidP="009403C0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</w:t>
      </w:r>
    </w:p>
    <w:p w14:paraId="68E2402B" w14:textId="77777777" w:rsidR="00F424B5" w:rsidRDefault="00F424B5" w:rsidP="009403C0">
      <w:pPr>
        <w:pStyle w:val="Bezodstpw"/>
        <w:jc w:val="center"/>
        <w:rPr>
          <w:b/>
          <w:sz w:val="19"/>
          <w:szCs w:val="19"/>
          <w:lang w:eastAsia="ar-SA"/>
        </w:rPr>
      </w:pPr>
      <w:bookmarkStart w:id="0" w:name="_GoBack"/>
      <w:bookmarkEnd w:id="0"/>
    </w:p>
    <w:p w14:paraId="5D2B1F01" w14:textId="650474D4" w:rsidR="009403C0" w:rsidRDefault="00B455DB" w:rsidP="009403C0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9</w:t>
      </w:r>
    </w:p>
    <w:p w14:paraId="5A51405B" w14:textId="77777777" w:rsidR="009403C0" w:rsidRDefault="009403C0" w:rsidP="009403C0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Waloryzacja w przypadku umów zawartych na okres dłuższy niż 12 miesięcy</w:t>
      </w:r>
    </w:p>
    <w:p w14:paraId="7A1EB879" w14:textId="77777777" w:rsidR="009403C0" w:rsidRDefault="009403C0" w:rsidP="009403C0">
      <w:pPr>
        <w:numPr>
          <w:ilvl w:val="0"/>
          <w:numId w:val="26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przypadku umów zawartych na okres dłuższy niż 12 miesięcy strony przewidują, iż istnieje możliwość zmiany umowy w zakresie wynagrodzenia jeżeli w okresie obowiązywania umowy, po okresie niezmienności cen zaistnieje:</w:t>
      </w:r>
    </w:p>
    <w:p w14:paraId="0797FCDC" w14:textId="77777777" w:rsidR="009403C0" w:rsidRDefault="009403C0" w:rsidP="009403C0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1) zmiana wysokości minimalnego wynagrodzenia za pracę albo wysokości minimalnej stawki godzinowej, ustalonych na podstawie przepisów ustawy z dnia 10 października 2002r. o minimalnym wynagrodzeniu za pracę</w:t>
      </w:r>
    </w:p>
    <w:p w14:paraId="6CCC43FC" w14:textId="77777777" w:rsidR="009403C0" w:rsidRDefault="009403C0" w:rsidP="009403C0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2) zmiana zasad podlegania ubezpieczeniom społecznym lub ubezpieczeniu zdrowotnemu lub wysokości stawki składki na ubezpieczenie społeczne lub zdrowotne, </w:t>
      </w:r>
    </w:p>
    <w:p w14:paraId="7358FFFF" w14:textId="77777777" w:rsidR="009403C0" w:rsidRDefault="009403C0" w:rsidP="009403C0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3) zmiana zasad gromadzenia i wysokości wpłat do pracowniczych planów kapitałowych, o których mowa w ustawie z dnia 4 października 2018 r. o pracowniczych planach kapitałowych - a zmiany te będą miały wpływ na koszty wykonania zamówienia przez Wykonawcę. </w:t>
      </w:r>
    </w:p>
    <w:p w14:paraId="3861D7BE" w14:textId="77777777" w:rsidR="009403C0" w:rsidRDefault="009403C0" w:rsidP="009403C0">
      <w:pPr>
        <w:pStyle w:val="Akapitzlist"/>
        <w:numPr>
          <w:ilvl w:val="0"/>
          <w:numId w:val="26"/>
        </w:numPr>
        <w:suppressAutoHyphens/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Wykonawca najpóźniej w terminie 30 dni od dnia wejścia w życie przepisów wprowadzających zmiany, o których mowa w ust. 1, może wystąpić do Zamawiającego z pisemnym wnioskiem o dokonanie zmiany umowy w zakresie wysokości wynagrodzenia wraz z jej uzasadnieniem oraz dokumentami niezbędnymi do oceny przez Zamawiającego, czy zmiany mają wpływ na koszty wykonania umowy przez Wykonawcę oraz w jakim stopniu zmiany tych kosztów uzasadniają zmianę wysokości wynagrodzenia Wykonawcy określonego w umowie, a w szczególności:</w:t>
      </w:r>
    </w:p>
    <w:p w14:paraId="1C9E627A" w14:textId="77777777" w:rsidR="009403C0" w:rsidRDefault="009403C0" w:rsidP="009403C0">
      <w:pPr>
        <w:pStyle w:val="Akapitzlist"/>
        <w:ind w:left="360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a) szczegółową kalkulację proponowanej zmienionej wysokości wynagrodzenia Wykonawcy oraz wykazanie adekwatności propozycji do zmiany wysokości kosztów wykonania umowy przez Wykonawcę,</w:t>
      </w:r>
    </w:p>
    <w:p w14:paraId="03349C9E" w14:textId="77777777" w:rsidR="009403C0" w:rsidRDefault="009403C0" w:rsidP="009403C0">
      <w:pPr>
        <w:pStyle w:val="Akapitzlist"/>
        <w:ind w:left="360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b) przyjęte przez Wykonawcę zasady kalkulacji wysokości kosztów wykonania umowy oraz założenia, co do wysokości dotychczasowych oraz przyszłych kosztów wykonania umowy, wraz z dokumentami potwierdzającymi prawidłowość przyjętych założeń –takimi jak np. umowy o pracę lub dokumenty potwierdzające zgłoszenie pracowników do ubezpieczeń.</w:t>
      </w:r>
    </w:p>
    <w:p w14:paraId="14691904" w14:textId="77777777" w:rsidR="009403C0" w:rsidRDefault="009403C0" w:rsidP="009403C0">
      <w:pPr>
        <w:pStyle w:val="Akapitzlist"/>
        <w:numPr>
          <w:ilvl w:val="0"/>
          <w:numId w:val="26"/>
        </w:numPr>
        <w:suppressAutoHyphens/>
        <w:spacing w:after="55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W terminie 30 dni od otrzymania wniosku, o którym mowa w ust. 2, Zamawiający może zwrócić się do Wykonawcy o jego uzupełnienie, poprzez przekazanie dodatkowych wyjaśnień, informacji lub dokumentów (np. zażądać oryginałów do wglądu lub kopii potwierdzonych za zgodność z oryginałami).</w:t>
      </w:r>
    </w:p>
    <w:p w14:paraId="1EF16A1A" w14:textId="77777777" w:rsidR="009403C0" w:rsidRDefault="009403C0" w:rsidP="009403C0">
      <w:pPr>
        <w:pStyle w:val="Akapitzlist"/>
        <w:numPr>
          <w:ilvl w:val="0"/>
          <w:numId w:val="26"/>
        </w:numPr>
        <w:suppressAutoHyphens/>
        <w:spacing w:after="55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Zamawiający w terminie 30 dni od otrzymania kompletnego wniosku zajmie wobec niego pisemne stanowisko. Za dzień przekazania stanowiska uznaje się dzień jego wysłania na adres właściwy dla doręczeń pism dla Wykonawcy.</w:t>
      </w:r>
    </w:p>
    <w:p w14:paraId="2E80220A" w14:textId="77777777" w:rsidR="009403C0" w:rsidRDefault="009403C0" w:rsidP="009403C0">
      <w:pPr>
        <w:pStyle w:val="Akapitzlist"/>
        <w:numPr>
          <w:ilvl w:val="0"/>
          <w:numId w:val="26"/>
        </w:numPr>
        <w:suppressAutoHyphens/>
        <w:spacing w:after="55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Zamawiający najpóźniej w terminie 30 dni od dnia wejście w życie przepisów wprowadzających zmiany, o których mowa w ust. 1 może przekazać Wykonawcy pisemny wniosek o dokonanie zmiany umowy. Wniosek powinien zawierać, co najmniej propozycję zmiany umowy w zakresie wysokości wynagrodzenia oraz powołanie zmian przepisów.</w:t>
      </w:r>
    </w:p>
    <w:p w14:paraId="04A6B520" w14:textId="77777777" w:rsidR="009403C0" w:rsidRDefault="009403C0" w:rsidP="009403C0">
      <w:pPr>
        <w:pStyle w:val="Akapitzlist"/>
        <w:numPr>
          <w:ilvl w:val="0"/>
          <w:numId w:val="26"/>
        </w:numPr>
        <w:suppressAutoHyphens/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Przed przekazaniem wniosku, o którym mowa w ust. 5, Zamawiający może zwrócić się do Wykonawcy o udzielenie informacji lub przekazanie wyjaśnień lub dokumentów (oryginałów do wglądu lub kopii potwierdzonych za zgodność </w:t>
      </w:r>
    </w:p>
    <w:p w14:paraId="0A7F37CA" w14:textId="77777777" w:rsidR="009403C0" w:rsidRDefault="009403C0" w:rsidP="009403C0">
      <w:pPr>
        <w:pStyle w:val="Akapitzlist"/>
        <w:spacing w:after="53" w:line="240" w:lineRule="auto"/>
        <w:ind w:left="360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z oryginałem) niezbędnych do oceny przez Zamawiającego, czy zmiany, o których mowa w ust. 1 pkt 7), mają wpływ na koszty wykonania umowy przez Wykonawcę oraz w jakim stopniu zmiany tych kosztów uzasadniają zmianę wysokości wynagrodzenia. Rodzaj i zakres tych informacji określi Zamawiający. Postanowienia ust. 3 - 5 stosuje się odpowiednio, </w:t>
      </w:r>
    </w:p>
    <w:p w14:paraId="4D8BE579" w14:textId="77777777" w:rsidR="009403C0" w:rsidRDefault="009403C0" w:rsidP="009403C0">
      <w:pPr>
        <w:pStyle w:val="Akapitzlist"/>
        <w:spacing w:after="53" w:line="240" w:lineRule="auto"/>
        <w:ind w:left="360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z tym, że Wykonawca jest zobowiązany w każdym przypadku do zajęcia pisemnego stanowiska w terminie 30dni od dnia otrzymania wniosku od Zamawiającego.</w:t>
      </w:r>
    </w:p>
    <w:p w14:paraId="0AEF296E" w14:textId="77777777" w:rsidR="009403C0" w:rsidRDefault="009403C0" w:rsidP="009403C0">
      <w:pPr>
        <w:pStyle w:val="Akapitzlist"/>
        <w:numPr>
          <w:ilvl w:val="0"/>
          <w:numId w:val="26"/>
        </w:numPr>
        <w:suppressAutoHyphens/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Jeżeli w trakcie procedury opisanej w ust. 2 -6 zostanie wykazane, że zmiany, o których mowa w ust 1 uzasadniają zmianę wysokości wynagrodzenia, Strony uzgodnią treść aneksu do umowy oraz podpiszą aneks, z zachowaniem zasady zmiany wysokości wynagrodzenia w kwocie odpowiadającej zmianie kosztów wykonania umowy wywołanych przyczynami określonymi w ust. 1.</w:t>
      </w:r>
    </w:p>
    <w:p w14:paraId="1415059B" w14:textId="456C3E82" w:rsidR="009403C0" w:rsidRDefault="00B455DB" w:rsidP="009403C0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10</w:t>
      </w:r>
    </w:p>
    <w:p w14:paraId="0584B7F8" w14:textId="77777777" w:rsidR="009403C0" w:rsidRDefault="009403C0" w:rsidP="009403C0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Zastrzeżona forma zmiany umowy</w:t>
      </w:r>
    </w:p>
    <w:p w14:paraId="4F926276" w14:textId="77777777" w:rsidR="009403C0" w:rsidRDefault="009403C0" w:rsidP="009403C0">
      <w:pPr>
        <w:pStyle w:val="Akapitzlist"/>
        <w:numPr>
          <w:ilvl w:val="0"/>
          <w:numId w:val="27"/>
        </w:numPr>
        <w:suppressAutoHyphens/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Zmiana umowy wymaga formy pisemnej pod rygorem nieważności. </w:t>
      </w:r>
    </w:p>
    <w:p w14:paraId="3DD819A4" w14:textId="77777777" w:rsidR="009403C0" w:rsidRDefault="009403C0" w:rsidP="009403C0">
      <w:pPr>
        <w:pStyle w:val="Akapitzlist"/>
        <w:numPr>
          <w:ilvl w:val="0"/>
          <w:numId w:val="27"/>
        </w:numPr>
        <w:suppressAutoHyphens/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Stwierdzenie  wystąpienia jednej z przesłanek do zawarcia aneksu do umowy nie stanowi bezwzględnego zobowiązania Zamawiającego do zawarcia takiego aneksu. </w:t>
      </w:r>
    </w:p>
    <w:p w14:paraId="265C7B13" w14:textId="6F8DF416" w:rsidR="009403C0" w:rsidRDefault="009403C0" w:rsidP="009403C0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</w:t>
      </w:r>
      <w:r w:rsidR="00B455DB">
        <w:rPr>
          <w:b/>
          <w:sz w:val="19"/>
          <w:szCs w:val="19"/>
          <w:lang w:eastAsia="ar-SA"/>
        </w:rPr>
        <w:t>1</w:t>
      </w:r>
    </w:p>
    <w:p w14:paraId="44EA6138" w14:textId="77777777" w:rsidR="009403C0" w:rsidRDefault="009403C0" w:rsidP="009403C0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Siła wyższa</w:t>
      </w:r>
    </w:p>
    <w:p w14:paraId="6EA06899" w14:textId="77777777" w:rsidR="009403C0" w:rsidRDefault="009403C0" w:rsidP="009403C0">
      <w:pPr>
        <w:numPr>
          <w:ilvl w:val="0"/>
          <w:numId w:val="26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Przez określenie siła wyższa strony umowy rozumieją wystąpienie zdarzenia o charakterze nadzwyczajnym, zewnętrznego, niemożliwego do przewidzenia i zapobieżenia, którego nie dało się uniknąć nawet przy zachowaniu należytej staranności, a które uniemożliwiają realizację zobowiązań umownych w całości lub części, w szczególności: </w:t>
      </w:r>
    </w:p>
    <w:p w14:paraId="1AD9ABD2" w14:textId="77777777" w:rsidR="009403C0" w:rsidRDefault="009403C0" w:rsidP="009403C0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1) wojny (wypowiedziane lub nie) oraz inne działania zbrojne, inwazje, mobilizacje, rekwizycje lub embarga; </w:t>
      </w:r>
    </w:p>
    <w:p w14:paraId="2BA1630B" w14:textId="77777777" w:rsidR="009403C0" w:rsidRDefault="009403C0" w:rsidP="009403C0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2) terroryzm, rebelia, rewolucja, powstanie, przewrót wojskowy lub cywilny lub wojna domowa; </w:t>
      </w:r>
    </w:p>
    <w:p w14:paraId="696168F9" w14:textId="77777777" w:rsidR="009403C0" w:rsidRDefault="009403C0" w:rsidP="009403C0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3) promieniowanie radioaktywne lub skażenie przez radioaktywność od paliwa jądrowego lub odpadów  jądrowych, ze spalania paliwa jądrowego, radioaktywnych toksycznych materiałów wybuchowych oraz innych niebezpiecznych właściwości wszelkich wybuchowych zespołów nuklearnych składników; </w:t>
      </w:r>
    </w:p>
    <w:p w14:paraId="5904F957" w14:textId="77777777" w:rsidR="009403C0" w:rsidRDefault="009403C0" w:rsidP="009403C0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4) klęski żywiołowe, takie jak trzęsienie ziemi, powódź, pożar lub inne, ogłoszone zgodnie z przepisami obowiązującymi w kraju wystąpienia klęski żywiołowej. </w:t>
      </w:r>
    </w:p>
    <w:p w14:paraId="2EDE5320" w14:textId="77777777" w:rsidR="009403C0" w:rsidRDefault="009403C0" w:rsidP="009403C0">
      <w:pPr>
        <w:numPr>
          <w:ilvl w:val="0"/>
          <w:numId w:val="26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Jeżeli którakolwiek ze stron stwierdzi, że umowa nie może być realizowana z powodu działania siły wyższej lub z powodu następstw działania siły wyższej, niezwłocznie powiadomi o tym na piśmie drugą stronę. </w:t>
      </w:r>
    </w:p>
    <w:p w14:paraId="2227C845" w14:textId="77777777" w:rsidR="009403C0" w:rsidRDefault="009403C0" w:rsidP="009403C0">
      <w:pPr>
        <w:numPr>
          <w:ilvl w:val="0"/>
          <w:numId w:val="26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 przypadku wystąpienia siły wyższej lub jej następstw uniemożliwiających kontynuację wykonywania dostaw zgodnie </w:t>
      </w:r>
    </w:p>
    <w:p w14:paraId="6B3ACA24" w14:textId="77777777" w:rsidR="009403C0" w:rsidRDefault="009403C0" w:rsidP="009403C0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z umową, strony spotkają się w celu uzgodnienia wzajemnych działań minimalizujących negatywne skutki wystąpienia siły wyższej. </w:t>
      </w:r>
    </w:p>
    <w:p w14:paraId="4969C76E" w14:textId="77777777" w:rsidR="009403C0" w:rsidRDefault="009403C0" w:rsidP="009403C0">
      <w:pPr>
        <w:numPr>
          <w:ilvl w:val="0"/>
          <w:numId w:val="26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Jeżeli czas trwania siły wyższej jest dłuższy niż 14 dni i jeżeli nie osiągnięto w tej kwestii stosownego porozumienia, to każda ze stron ma prawo do wypowiedzenia umowy w zakresie niewykonanej części umowy ze skutkiem natychmiastowym, bez zachowania prawa do dochodzenia odszkodowania.</w:t>
      </w:r>
    </w:p>
    <w:p w14:paraId="7A14A6A4" w14:textId="77777777" w:rsidR="009403C0" w:rsidRDefault="009403C0" w:rsidP="009403C0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 xml:space="preserve">    </w:t>
      </w:r>
    </w:p>
    <w:p w14:paraId="0549E010" w14:textId="4AE63FA7" w:rsidR="009403C0" w:rsidRDefault="00B455DB" w:rsidP="009403C0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12</w:t>
      </w:r>
    </w:p>
    <w:p w14:paraId="7E256A4D" w14:textId="77777777" w:rsidR="009403C0" w:rsidRDefault="009403C0" w:rsidP="009403C0">
      <w:pPr>
        <w:pStyle w:val="Bezodstpw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 xml:space="preserve">                                                                                                    Podwykonawcy</w:t>
      </w:r>
    </w:p>
    <w:p w14:paraId="7C6BF76B" w14:textId="77777777" w:rsidR="009403C0" w:rsidRDefault="009403C0" w:rsidP="009403C0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54FFAFFE" w14:textId="77777777" w:rsidR="009403C0" w:rsidRDefault="009403C0" w:rsidP="009403C0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1. Podwykonawcy wykonają zamówienie w zakresie: </w:t>
      </w:r>
    </w:p>
    <w:p w14:paraId="700F814E" w14:textId="77777777" w:rsidR="009403C0" w:rsidRDefault="009403C0" w:rsidP="009403C0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1) _____________________________________________________________, </w:t>
      </w:r>
    </w:p>
    <w:p w14:paraId="1DE08BF8" w14:textId="77777777" w:rsidR="009403C0" w:rsidRDefault="009403C0" w:rsidP="009403C0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2) _____________________________________________________________</w:t>
      </w:r>
    </w:p>
    <w:p w14:paraId="4A665BAC" w14:textId="77777777" w:rsidR="009403C0" w:rsidRDefault="009403C0" w:rsidP="009403C0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2. Powierzenie wykonania części zamówienia podwykonawcom nie zwalnia Wykonawcy z odpowiedzialności za należyte wykonanie tego zamówienia </w:t>
      </w:r>
    </w:p>
    <w:p w14:paraId="53D7A043" w14:textId="77777777" w:rsidR="009403C0" w:rsidRDefault="009403C0" w:rsidP="009403C0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3. Wykonawca ponosi odpowiedzialność za działania lub zaniechanie działań podwykonawców tak jak za działania własne. </w:t>
      </w:r>
    </w:p>
    <w:p w14:paraId="122C0ED2" w14:textId="77777777" w:rsidR="009403C0" w:rsidRDefault="009403C0" w:rsidP="009403C0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4. Umowa o Podwykonawstwo musi być zawarta w formie pisemnej i mieć charakter odpłatny, a także musi określać jaka część przedmiotu umowy o zamówienie publiczne zostanie wykonana przez Podwykonawcę. </w:t>
      </w:r>
    </w:p>
    <w:p w14:paraId="3F415805" w14:textId="77777777" w:rsidR="009403C0" w:rsidRDefault="009403C0" w:rsidP="009403C0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5. Termin zapłaty wynagrodzenia Podwykonawcy przewidziany w umowie o podwykonawstwo nie może być dłuższy niż 30 dni od dnia doręczenia Wykonawcy faktury lub rachunku, potwierdzających wykonanie zleconych Podwykonawcy zadań. </w:t>
      </w:r>
    </w:p>
    <w:p w14:paraId="48DA8777" w14:textId="77777777" w:rsidR="009403C0" w:rsidRDefault="009403C0" w:rsidP="009403C0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6. Wykonawca zobowiązuje się do wykonania przedmiotu zamówienia własnymi siłami.* </w:t>
      </w:r>
    </w:p>
    <w:p w14:paraId="028BBD4C" w14:textId="77777777" w:rsidR="009403C0" w:rsidRDefault="009403C0" w:rsidP="009403C0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* w przypadku, gdy Wykonawca nie posługuje się podwykonawcami</w:t>
      </w:r>
    </w:p>
    <w:p w14:paraId="45E9B0A6" w14:textId="77777777" w:rsidR="009403C0" w:rsidRDefault="009403C0" w:rsidP="009403C0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312AB84F" w14:textId="632B06DF" w:rsidR="009403C0" w:rsidRDefault="00B455DB" w:rsidP="009403C0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13</w:t>
      </w:r>
    </w:p>
    <w:p w14:paraId="4EED7DAC" w14:textId="77777777" w:rsidR="009403C0" w:rsidRDefault="009403C0" w:rsidP="009403C0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Postanowienia końcowe</w:t>
      </w:r>
    </w:p>
    <w:p w14:paraId="07FB1A90" w14:textId="77777777" w:rsidR="009403C0" w:rsidRDefault="009403C0" w:rsidP="009403C0">
      <w:pPr>
        <w:numPr>
          <w:ilvl w:val="0"/>
          <w:numId w:val="28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kwestiach nie uregulowanych niniejszą umową mają zastosowanie przepisy Kodeksu Cywilnego oraz „PZP”.</w:t>
      </w:r>
    </w:p>
    <w:p w14:paraId="4736A914" w14:textId="77777777" w:rsidR="009403C0" w:rsidRDefault="009403C0" w:rsidP="009403C0">
      <w:pPr>
        <w:numPr>
          <w:ilvl w:val="0"/>
          <w:numId w:val="28"/>
        </w:numPr>
        <w:tabs>
          <w:tab w:val="left" w:pos="360"/>
        </w:tabs>
        <w:suppressAutoHyphens/>
        <w:spacing w:after="0" w:line="160" w:lineRule="atLeast"/>
        <w:rPr>
          <w:b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Wszelkie sprawy sporne wynikające z realizacji niniejszej umowy rozstrzygać będzie Sąd właściwy dla siedziby Zamawiającego.</w:t>
      </w:r>
    </w:p>
    <w:p w14:paraId="170148E6" w14:textId="75F04858" w:rsidR="009403C0" w:rsidRDefault="00B455DB" w:rsidP="009403C0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14</w:t>
      </w:r>
    </w:p>
    <w:p w14:paraId="275650DC" w14:textId="77777777" w:rsidR="009403C0" w:rsidRDefault="009403C0" w:rsidP="009403C0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Obowiązek informacyjny w zakresie danych osobowych</w:t>
      </w:r>
    </w:p>
    <w:p w14:paraId="3568CF54" w14:textId="77777777" w:rsidR="009403C0" w:rsidRDefault="009403C0" w:rsidP="009403C0">
      <w:pPr>
        <w:numPr>
          <w:ilvl w:val="0"/>
          <w:numId w:val="20"/>
        </w:numPr>
        <w:suppressAutoHyphens/>
        <w:spacing w:after="120" w:line="259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 xml:space="preserve">Administratorem danych osobowych Wykonawcy jest Szpital Powiatowy w Limanowej Imienia Miłosierdzia Bożego, 34 – 600 Limanowa, ul Piłsudskiego 61. </w:t>
      </w:r>
    </w:p>
    <w:p w14:paraId="10E6A754" w14:textId="77777777" w:rsidR="009403C0" w:rsidRDefault="009403C0" w:rsidP="009403C0">
      <w:pPr>
        <w:numPr>
          <w:ilvl w:val="0"/>
          <w:numId w:val="20"/>
        </w:numPr>
        <w:suppressAutoHyphens/>
        <w:spacing w:after="120" w:line="259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>
        <w:rPr>
          <w:rFonts w:cs="Times New Roman"/>
          <w:sz w:val="19"/>
          <w:szCs w:val="19"/>
        </w:rPr>
        <w:t>Szpital Powiatowy w Limanowej Imienia Miłosierdzia Bożego powołał Inspektora Ochrony Danych. Dane kontaktowe Inspektora Ochrony Danych: …………………</w:t>
      </w:r>
    </w:p>
    <w:p w14:paraId="7BAE04DF" w14:textId="77777777" w:rsidR="009403C0" w:rsidRDefault="009403C0" w:rsidP="009403C0">
      <w:pPr>
        <w:numPr>
          <w:ilvl w:val="0"/>
          <w:numId w:val="20"/>
        </w:numPr>
        <w:suppressAutoHyphens/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Dane osobowe Wykonawcy są przetwarzane (w tym są zbierane) przez Szpital wyłącznie w celu:</w:t>
      </w:r>
    </w:p>
    <w:p w14:paraId="5DFDEA87" w14:textId="77777777" w:rsidR="009403C0" w:rsidRDefault="009403C0" w:rsidP="009403C0">
      <w:pPr>
        <w:numPr>
          <w:ilvl w:val="0"/>
          <w:numId w:val="18"/>
        </w:numPr>
        <w:suppressAutoHyphens/>
        <w:spacing w:after="12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przeprowadzenia postępowania o udzielenie zamówienia publicznego,</w:t>
      </w:r>
    </w:p>
    <w:p w14:paraId="711B1F45" w14:textId="77777777" w:rsidR="009403C0" w:rsidRDefault="009403C0" w:rsidP="009403C0">
      <w:pPr>
        <w:numPr>
          <w:ilvl w:val="0"/>
          <w:numId w:val="18"/>
        </w:numPr>
        <w:suppressAutoHyphens/>
        <w:spacing w:after="12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 xml:space="preserve">dochodzenia ewentualnych roszczeń. </w:t>
      </w:r>
    </w:p>
    <w:p w14:paraId="388B9F4A" w14:textId="77777777" w:rsidR="009403C0" w:rsidRDefault="009403C0" w:rsidP="009403C0">
      <w:pPr>
        <w:numPr>
          <w:ilvl w:val="0"/>
          <w:numId w:val="20"/>
        </w:numPr>
        <w:suppressAutoHyphens/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Podstawa prawna przetwarzania przez UCK danych osobowych Wykonawcy : </w:t>
      </w:r>
      <w:r w:rsidRPr="0081515B">
        <w:rPr>
          <w:rFonts w:asciiTheme="majorHAnsi" w:hAnsiTheme="majorHAnsi"/>
          <w:sz w:val="19"/>
          <w:szCs w:val="19"/>
        </w:rPr>
        <w:t>art. 6 ust. 1 lit. c RODO</w:t>
      </w:r>
      <w:r>
        <w:rPr>
          <w:rFonts w:asciiTheme="majorHAnsi" w:hAnsiTheme="majorHAnsi"/>
          <w:sz w:val="19"/>
          <w:szCs w:val="19"/>
        </w:rPr>
        <w:t xml:space="preserve">, zgodnie z którego treścią dopuszcza się przetwarzanie danych osobowych jeśli jest to niezbędne do wypełnienia obowiązku prawnego ciążącego na administratorze. Podanie przez Wykonawcę danych osobowych jest </w:t>
      </w:r>
      <w:r>
        <w:rPr>
          <w:rFonts w:asciiTheme="majorHAnsi" w:hAnsiTheme="majorHAnsi"/>
          <w:b/>
          <w:sz w:val="19"/>
          <w:szCs w:val="19"/>
        </w:rPr>
        <w:t>obowiązkowe, jest wymogiem ustawowym</w:t>
      </w:r>
      <w:r>
        <w:rPr>
          <w:rFonts w:asciiTheme="majorHAnsi" w:hAnsiTheme="majorHAnsi"/>
          <w:sz w:val="19"/>
          <w:szCs w:val="19"/>
        </w:rPr>
        <w:t xml:space="preserve"> i wynika z ustawy Prawo zamówień publicznych. Niepodanie tych danych uniemożliwia przeprowadzenie postępowania o udzielenie zamówienia publicznego z  udziałem Wykonawcy.</w:t>
      </w:r>
    </w:p>
    <w:p w14:paraId="5F6AB239" w14:textId="77777777" w:rsidR="009403C0" w:rsidRDefault="009403C0" w:rsidP="009403C0">
      <w:pPr>
        <w:numPr>
          <w:ilvl w:val="0"/>
          <w:numId w:val="20"/>
        </w:numPr>
        <w:suppressAutoHyphens/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Dane osobowe Wykonawcy mogą być przekazywane następującym kategoriom odbiorców:</w:t>
      </w:r>
    </w:p>
    <w:p w14:paraId="1B441478" w14:textId="77777777" w:rsidR="009403C0" w:rsidRDefault="009403C0" w:rsidP="009403C0">
      <w:pPr>
        <w:numPr>
          <w:ilvl w:val="0"/>
          <w:numId w:val="19"/>
        </w:numPr>
        <w:suppressAutoHyphens/>
        <w:spacing w:after="16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podmiotom uprawnionym na podstawie przepisów prawa,</w:t>
      </w:r>
    </w:p>
    <w:p w14:paraId="1DD1F851" w14:textId="77777777" w:rsidR="009403C0" w:rsidRDefault="009403C0" w:rsidP="009403C0">
      <w:pPr>
        <w:numPr>
          <w:ilvl w:val="0"/>
          <w:numId w:val="19"/>
        </w:numPr>
        <w:suppressAutoHyphens/>
        <w:spacing w:after="160" w:line="254" w:lineRule="auto"/>
        <w:ind w:left="709"/>
        <w:contextualSpacing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podmiotom współpracującym ze Szpitalem w zakresie realizacji świadczeń niezbędnych dla realizacji zadań Szpitala</w:t>
      </w:r>
    </w:p>
    <w:p w14:paraId="1B300229" w14:textId="77777777" w:rsidR="009403C0" w:rsidRDefault="009403C0" w:rsidP="009403C0">
      <w:pPr>
        <w:numPr>
          <w:ilvl w:val="0"/>
          <w:numId w:val="19"/>
        </w:numPr>
        <w:suppressAutoHyphens/>
        <w:spacing w:after="160" w:line="254" w:lineRule="auto"/>
        <w:ind w:left="709"/>
        <w:contextualSpacing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osobom upoważnionym przez Administratora Danych, w tym pracownikom i współpracownikom, którzy muszą mieć dostęp do danych, aby wykonywać swoje obowiązki,</w:t>
      </w:r>
    </w:p>
    <w:p w14:paraId="1BCFA45B" w14:textId="77777777" w:rsidR="009403C0" w:rsidRDefault="009403C0" w:rsidP="009403C0">
      <w:pPr>
        <w:numPr>
          <w:ilvl w:val="0"/>
          <w:numId w:val="19"/>
        </w:numPr>
        <w:suppressAutoHyphens/>
        <w:spacing w:after="16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osobom i/lub podmiotom upoważnionym przez Wykonawcę,</w:t>
      </w:r>
    </w:p>
    <w:p w14:paraId="07E0F926" w14:textId="77777777" w:rsidR="009403C0" w:rsidRDefault="009403C0" w:rsidP="009403C0">
      <w:pPr>
        <w:numPr>
          <w:ilvl w:val="0"/>
          <w:numId w:val="19"/>
        </w:numPr>
        <w:suppressAutoHyphens/>
        <w:spacing w:after="16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organowi założycielskiemu Szpitala,</w:t>
      </w:r>
    </w:p>
    <w:p w14:paraId="5CC2E239" w14:textId="77777777" w:rsidR="009403C0" w:rsidRDefault="009403C0" w:rsidP="009403C0">
      <w:pPr>
        <w:numPr>
          <w:ilvl w:val="0"/>
          <w:numId w:val="19"/>
        </w:numPr>
        <w:suppressAutoHyphens/>
        <w:spacing w:after="16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innym osobom i/lub podmiotom ze względu na jawność postępowania.</w:t>
      </w:r>
    </w:p>
    <w:p w14:paraId="3B6D801F" w14:textId="77777777" w:rsidR="009403C0" w:rsidRDefault="009403C0" w:rsidP="009403C0">
      <w:pPr>
        <w:numPr>
          <w:ilvl w:val="0"/>
          <w:numId w:val="20"/>
        </w:numPr>
        <w:suppressAutoHyphens/>
        <w:spacing w:after="120" w:line="254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 xml:space="preserve">Dane osobowe Wykonawcy będą przechowywane przez okres wymagany przepisami prawa. Z zastrzeżeniem tego terminu, jeśli celem przetwarzania danych Wykonawcy jest dochodzenie roszczeń, to przetwarzamy dane – w tym celu – przez okres przedawnienia roszczeń wynikający z przepisów ustawy Kodeks cywilny. Po upływie wyżej wymienionych okresów dane Wykonawcy są usuwane lub poddawane </w:t>
      </w:r>
      <w:proofErr w:type="spellStart"/>
      <w:r>
        <w:rPr>
          <w:rFonts w:asciiTheme="majorHAnsi" w:hAnsiTheme="majorHAnsi"/>
          <w:sz w:val="19"/>
          <w:szCs w:val="19"/>
        </w:rPr>
        <w:t>anonimizacji</w:t>
      </w:r>
      <w:proofErr w:type="spellEnd"/>
      <w:r>
        <w:rPr>
          <w:rFonts w:asciiTheme="majorHAnsi" w:hAnsiTheme="majorHAnsi"/>
          <w:sz w:val="19"/>
          <w:szCs w:val="19"/>
        </w:rPr>
        <w:t>.</w:t>
      </w:r>
    </w:p>
    <w:p w14:paraId="72D8EFD0" w14:textId="77777777" w:rsidR="009403C0" w:rsidRDefault="009403C0" w:rsidP="009403C0">
      <w:pPr>
        <w:numPr>
          <w:ilvl w:val="0"/>
          <w:numId w:val="20"/>
        </w:numPr>
        <w:suppressAutoHyphens/>
        <w:spacing w:after="120" w:line="259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Dane osobowe Wykonawcy nie będą przekazywane do państwa trzeciego ani organizacji międzynarodowej.</w:t>
      </w:r>
    </w:p>
    <w:p w14:paraId="0774F481" w14:textId="77777777" w:rsidR="009403C0" w:rsidRDefault="009403C0" w:rsidP="009403C0">
      <w:pPr>
        <w:numPr>
          <w:ilvl w:val="0"/>
          <w:numId w:val="20"/>
        </w:numPr>
        <w:suppressAutoHyphens/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Wykonawcy przysługuje prawo dostępu do treści swoich danych, ich sprostowania, żądania ich usunięcia lub ograniczenia ich przetwarzania. Możesz także skorzystać z uprawnienia do wniesienia sprzeciwu wobec ich przetwarzania oraz prawa do przenoszenia danych do innego administratora danych.</w:t>
      </w:r>
    </w:p>
    <w:p w14:paraId="2CD4A8BE" w14:textId="77777777" w:rsidR="009403C0" w:rsidRDefault="009403C0" w:rsidP="009403C0">
      <w:pPr>
        <w:numPr>
          <w:ilvl w:val="0"/>
          <w:numId w:val="20"/>
        </w:numPr>
        <w:suppressAutoHyphens/>
        <w:spacing w:after="120" w:line="259" w:lineRule="auto"/>
        <w:ind w:left="284"/>
        <w:contextualSpacing/>
        <w:rPr>
          <w:rFonts w:asciiTheme="majorHAnsi" w:hAnsiTheme="majorHAnsi"/>
          <w:sz w:val="19"/>
          <w:szCs w:val="19"/>
        </w:rPr>
      </w:pPr>
      <w:r>
        <w:rPr>
          <w:rFonts w:cs="Times New Roman"/>
          <w:bCs/>
          <w:sz w:val="19"/>
          <w:szCs w:val="19"/>
        </w:rPr>
        <w:t xml:space="preserve">Wykonawcy przysługuje prawo wniesienie skargi do Organu Nadzorczego (do 25 maja 2018 r. GIODO, od 25 maja 2018 r. PUODO), </w:t>
      </w:r>
      <w:r>
        <w:rPr>
          <w:rFonts w:cs="Times New Roman"/>
          <w:sz w:val="19"/>
          <w:szCs w:val="19"/>
        </w:rPr>
        <w:t>gdy uznasz, iż ich przetwarzanie narusza unijne Rozporządzenie Parlamentu Europejskiego i Rady (UE) 2016/679 z dnia 27 kwietnia 2016 r. w sprawie ochrony osób fizycznych w związku z przetwarzaniem danych osobowych i w sprawie swobodnego przepływu takich danych oraz uchylenia dyrektywy 95/46/WE (tzw. ogólne rozporządzenie o ochronie danych osobowych, w skrócie RODO).</w:t>
      </w:r>
    </w:p>
    <w:p w14:paraId="755A5D7B" w14:textId="77777777" w:rsidR="009403C0" w:rsidRDefault="009403C0" w:rsidP="009403C0">
      <w:pPr>
        <w:numPr>
          <w:ilvl w:val="0"/>
          <w:numId w:val="20"/>
        </w:numPr>
        <w:suppressAutoHyphens/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cs="Times New Roman"/>
          <w:bCs/>
          <w:sz w:val="19"/>
          <w:szCs w:val="19"/>
        </w:rPr>
        <w:t>Dane osobowe Wykonawcy nie podlegają zautomatyzowanemu podejmowaniu decyzji, w tym profilowaniu.</w:t>
      </w:r>
    </w:p>
    <w:p w14:paraId="26C13D6F" w14:textId="168D78A3" w:rsidR="009403C0" w:rsidRDefault="00B455DB" w:rsidP="009403C0">
      <w:pPr>
        <w:spacing w:line="160" w:lineRule="atLeast"/>
        <w:jc w:val="center"/>
        <w:rPr>
          <w:rFonts w:asciiTheme="majorHAnsi" w:hAnsiTheme="majorHAnsi"/>
          <w:b/>
          <w:sz w:val="19"/>
          <w:szCs w:val="19"/>
          <w:lang w:eastAsia="ar-SA"/>
        </w:rPr>
      </w:pPr>
      <w:r>
        <w:rPr>
          <w:rFonts w:asciiTheme="majorHAnsi" w:hAnsiTheme="majorHAnsi"/>
          <w:b/>
          <w:sz w:val="19"/>
          <w:szCs w:val="19"/>
          <w:lang w:eastAsia="ar-SA"/>
        </w:rPr>
        <w:t>§ 15</w:t>
      </w:r>
    </w:p>
    <w:p w14:paraId="5E5E87A4" w14:textId="4C59D444" w:rsidR="009403C0" w:rsidRDefault="00B455DB" w:rsidP="009403C0">
      <w:pPr>
        <w:spacing w:line="160" w:lineRule="atLeast"/>
        <w:jc w:val="both"/>
        <w:rPr>
          <w:rFonts w:asciiTheme="majorHAnsi" w:hAnsiTheme="majorHAnsi"/>
          <w:b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                  </w:t>
      </w:r>
      <w:r w:rsidR="009403C0">
        <w:rPr>
          <w:rFonts w:asciiTheme="majorHAnsi" w:hAnsiTheme="majorHAnsi"/>
          <w:sz w:val="19"/>
          <w:szCs w:val="19"/>
          <w:lang w:eastAsia="ar-SA"/>
        </w:rPr>
        <w:t>Umowę sporządzono w dwóch jednobrzmiących egzemplarzach, po jednym dla każdej ze stron.</w:t>
      </w:r>
    </w:p>
    <w:p w14:paraId="6B8680E2" w14:textId="77777777" w:rsidR="009403C0" w:rsidRDefault="009403C0" w:rsidP="009403C0">
      <w:pPr>
        <w:widowControl w:val="0"/>
        <w:tabs>
          <w:tab w:val="left" w:pos="708"/>
          <w:tab w:val="center" w:pos="4536"/>
          <w:tab w:val="right" w:pos="9072"/>
        </w:tabs>
        <w:jc w:val="center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 xml:space="preserve">ZAMAWIAJĄCY:                                                                              WYKONAWCA:                                                                  </w:t>
      </w:r>
    </w:p>
    <w:p w14:paraId="4E3768CD" w14:textId="68F6738E" w:rsidR="00165CC4" w:rsidRDefault="00165CC4" w:rsidP="009403C0">
      <w:pPr>
        <w:pStyle w:val="Bezodstpw"/>
        <w:jc w:val="center"/>
        <w:rPr>
          <w:rFonts w:asciiTheme="minorHAnsi" w:hAnsiTheme="minorHAnsi"/>
          <w:b/>
        </w:rPr>
      </w:pPr>
    </w:p>
    <w:p w14:paraId="1C0FFD4D" w14:textId="77777777" w:rsidR="00236141" w:rsidRDefault="00236141" w:rsidP="009403C0">
      <w:pPr>
        <w:pStyle w:val="Bezodstpw"/>
        <w:jc w:val="center"/>
        <w:rPr>
          <w:rFonts w:asciiTheme="minorHAnsi" w:hAnsiTheme="minorHAnsi"/>
          <w:b/>
        </w:rPr>
      </w:pPr>
    </w:p>
    <w:p w14:paraId="67A57DE0" w14:textId="77777777" w:rsidR="00236141" w:rsidRDefault="00236141" w:rsidP="00236141"/>
    <w:p w14:paraId="1ACE9730" w14:textId="77777777" w:rsidR="00236141" w:rsidRPr="00A82694" w:rsidRDefault="00236141" w:rsidP="009403C0">
      <w:pPr>
        <w:pStyle w:val="Bezodstpw"/>
        <w:jc w:val="center"/>
        <w:rPr>
          <w:rFonts w:asciiTheme="minorHAnsi" w:hAnsiTheme="minorHAnsi"/>
          <w:b/>
        </w:rPr>
      </w:pPr>
    </w:p>
    <w:sectPr w:rsidR="00236141" w:rsidRPr="00A82694" w:rsidSect="00010903">
      <w:headerReference w:type="default" r:id="rId8"/>
      <w:footerReference w:type="default" r:id="rId9"/>
      <w:headerReference w:type="first" r:id="rId10"/>
      <w:pgSz w:w="11906" w:h="16838"/>
      <w:pgMar w:top="129" w:right="1133" w:bottom="709" w:left="993" w:header="708" w:footer="708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FAAB442" w14:textId="77777777" w:rsidR="00E011E1" w:rsidRDefault="00E011E1">
      <w:pPr>
        <w:spacing w:after="0" w:line="240" w:lineRule="auto"/>
      </w:pPr>
      <w:r>
        <w:separator/>
      </w:r>
    </w:p>
  </w:endnote>
  <w:endnote w:type="continuationSeparator" w:id="0">
    <w:p w14:paraId="6EC1EAA0" w14:textId="77777777" w:rsidR="00E011E1" w:rsidRDefault="00E011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Liberation Serif">
    <w:altName w:val="Times New Roman"/>
    <w:charset w:val="EE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0000AA" w14:textId="77777777" w:rsidR="001C1D73" w:rsidRDefault="001C1D73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3358567" w14:textId="77777777" w:rsidR="00E011E1" w:rsidRDefault="00E011E1">
      <w:pPr>
        <w:spacing w:after="0" w:line="240" w:lineRule="auto"/>
      </w:pPr>
      <w:r>
        <w:separator/>
      </w:r>
    </w:p>
  </w:footnote>
  <w:footnote w:type="continuationSeparator" w:id="0">
    <w:p w14:paraId="780B22EF" w14:textId="77777777" w:rsidR="00E011E1" w:rsidRDefault="00E011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0000A9" w14:textId="686C49D8" w:rsidR="001C1D73" w:rsidRDefault="001918BC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  <w:r>
      <w:rPr>
        <w:color w:val="000000"/>
      </w:rPr>
      <w:tab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18F33F" w14:textId="69816FAC" w:rsidR="00F60974" w:rsidRPr="006D0B5D" w:rsidRDefault="00F60974" w:rsidP="006D0B5D">
    <w:pPr>
      <w:pBdr>
        <w:top w:val="nil"/>
        <w:left w:val="nil"/>
        <w:bottom w:val="nil"/>
        <w:right w:val="nil"/>
        <w:between w:val="nil"/>
      </w:pBdr>
      <w:spacing w:after="0" w:line="240" w:lineRule="auto"/>
      <w:jc w:val="right"/>
      <w:rPr>
        <w:color w:val="000000"/>
      </w:rPr>
    </w:pPr>
    <w:r>
      <w:rPr>
        <w:color w:val="000000"/>
      </w:rPr>
      <w:t>Projekt Umowy</w:t>
    </w:r>
    <w:r w:rsidR="006D0B5D" w:rsidRPr="006D0B5D">
      <w:rPr>
        <w:color w:val="000000"/>
      </w:rPr>
      <w:t xml:space="preserve"> </w:t>
    </w:r>
    <w:r w:rsidR="006D0B5D">
      <w:rPr>
        <w:color w:val="000000"/>
      </w:rPr>
      <w:t xml:space="preserve">                                                                                                     </w:t>
    </w:r>
    <w:r w:rsidR="004D56BA">
      <w:rPr>
        <w:color w:val="000000"/>
      </w:rPr>
      <w:t xml:space="preserve">                         </w:t>
    </w:r>
    <w:r w:rsidR="00805689" w:rsidRPr="008124D2">
      <w:rPr>
        <w:color w:val="000000"/>
      </w:rPr>
      <w:t>NZ-26-2024-3</w:t>
    </w:r>
    <w:r w:rsidR="00805689">
      <w:rPr>
        <w:color w:val="000000"/>
      </w:rPr>
      <w:t>4-D-P</w:t>
    </w:r>
    <w:r w:rsidR="00805689" w:rsidRPr="008124D2">
      <w:rPr>
        <w:color w:val="000000"/>
      </w:rPr>
      <w:t>-AC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AB50E5"/>
    <w:multiLevelType w:val="multilevel"/>
    <w:tmpl w:val="52EC9E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F597297"/>
    <w:multiLevelType w:val="multilevel"/>
    <w:tmpl w:val="9EC4426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324126F"/>
    <w:multiLevelType w:val="hybridMultilevel"/>
    <w:tmpl w:val="4D16988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0BCBF62">
      <w:start w:val="4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ahoma" w:eastAsia="Times New Roman" w:hAnsi="Tahoma" w:cs="Tahoma" w:hint="default"/>
      </w:rPr>
    </w:lvl>
    <w:lvl w:ilvl="2" w:tplc="E49E314A">
      <w:start w:val="1"/>
      <w:numFmt w:val="upperRoman"/>
      <w:lvlText w:val="%3."/>
      <w:lvlJc w:val="left"/>
      <w:pPr>
        <w:tabs>
          <w:tab w:val="num" w:pos="2700"/>
        </w:tabs>
        <w:ind w:left="2700" w:hanging="72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3E871AD"/>
    <w:multiLevelType w:val="hybridMultilevel"/>
    <w:tmpl w:val="86A264E6"/>
    <w:name w:val="WW8Num64"/>
    <w:lvl w:ilvl="0" w:tplc="55C8566E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5CD7C7A"/>
    <w:multiLevelType w:val="multilevel"/>
    <w:tmpl w:val="72BC11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76E13C7"/>
    <w:multiLevelType w:val="multilevel"/>
    <w:tmpl w:val="8AEE53E0"/>
    <w:name w:val="WW8Num302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6" w15:restartNumberingAfterBreak="0">
    <w:nsid w:val="186B7036"/>
    <w:multiLevelType w:val="multilevel"/>
    <w:tmpl w:val="18AE2AF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142F76"/>
    <w:multiLevelType w:val="multilevel"/>
    <w:tmpl w:val="0B7E22E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1FF83617"/>
    <w:multiLevelType w:val="multilevel"/>
    <w:tmpl w:val="EB64FF0E"/>
    <w:name w:val="WW8Num3022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9" w15:restartNumberingAfterBreak="0">
    <w:nsid w:val="25F31B41"/>
    <w:multiLevelType w:val="multilevel"/>
    <w:tmpl w:val="1B76E83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10" w15:restartNumberingAfterBreak="0">
    <w:nsid w:val="26A54F71"/>
    <w:multiLevelType w:val="multilevel"/>
    <w:tmpl w:val="CBD43AA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27D31061"/>
    <w:multiLevelType w:val="multilevel"/>
    <w:tmpl w:val="1270B452"/>
    <w:lvl w:ilvl="0">
      <w:start w:val="1"/>
      <w:numFmt w:val="lowerLetter"/>
      <w:lvlText w:val="%1)"/>
      <w:lvlJc w:val="left"/>
      <w:pPr>
        <w:tabs>
          <w:tab w:val="num" w:pos="0"/>
        </w:tabs>
        <w:ind w:left="360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2" w15:restartNumberingAfterBreak="0">
    <w:nsid w:val="2C562CF1"/>
    <w:multiLevelType w:val="multilevel"/>
    <w:tmpl w:val="A5703C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2D2C2114"/>
    <w:multiLevelType w:val="hybridMultilevel"/>
    <w:tmpl w:val="74D6D328"/>
    <w:lvl w:ilvl="0" w:tplc="20968EDE">
      <w:start w:val="1"/>
      <w:numFmt w:val="decimal"/>
      <w:lvlText w:val="%1."/>
      <w:lvlJc w:val="left"/>
      <w:pPr>
        <w:ind w:left="501" w:hanging="360"/>
      </w:pPr>
      <w:rPr>
        <w:rFonts w:hint="default"/>
        <w:b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E4C53E1"/>
    <w:multiLevelType w:val="hybridMultilevel"/>
    <w:tmpl w:val="027EF64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1AC5BB4"/>
    <w:multiLevelType w:val="hybridMultilevel"/>
    <w:tmpl w:val="AAFC0C5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6494B72"/>
    <w:multiLevelType w:val="hybridMultilevel"/>
    <w:tmpl w:val="107CE5C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01A5C6C"/>
    <w:multiLevelType w:val="hybridMultilevel"/>
    <w:tmpl w:val="79902B56"/>
    <w:lvl w:ilvl="0" w:tplc="0F08202A">
      <w:start w:val="1"/>
      <w:numFmt w:val="lowerLetter"/>
      <w:lvlText w:val="%1)"/>
      <w:lvlJc w:val="left"/>
      <w:pPr>
        <w:ind w:left="1788" w:hanging="360"/>
      </w:pPr>
      <w:rPr>
        <w:rFonts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2508" w:hanging="360"/>
      </w:pPr>
    </w:lvl>
    <w:lvl w:ilvl="2" w:tplc="0415001B" w:tentative="1">
      <w:start w:val="1"/>
      <w:numFmt w:val="lowerRoman"/>
      <w:lvlText w:val="%3."/>
      <w:lvlJc w:val="right"/>
      <w:pPr>
        <w:ind w:left="3228" w:hanging="180"/>
      </w:pPr>
    </w:lvl>
    <w:lvl w:ilvl="3" w:tplc="0415000F" w:tentative="1">
      <w:start w:val="1"/>
      <w:numFmt w:val="decimal"/>
      <w:lvlText w:val="%4."/>
      <w:lvlJc w:val="left"/>
      <w:pPr>
        <w:ind w:left="3948" w:hanging="360"/>
      </w:pPr>
    </w:lvl>
    <w:lvl w:ilvl="4" w:tplc="04150019" w:tentative="1">
      <w:start w:val="1"/>
      <w:numFmt w:val="lowerLetter"/>
      <w:lvlText w:val="%5."/>
      <w:lvlJc w:val="left"/>
      <w:pPr>
        <w:ind w:left="4668" w:hanging="360"/>
      </w:pPr>
    </w:lvl>
    <w:lvl w:ilvl="5" w:tplc="0415001B" w:tentative="1">
      <w:start w:val="1"/>
      <w:numFmt w:val="lowerRoman"/>
      <w:lvlText w:val="%6."/>
      <w:lvlJc w:val="right"/>
      <w:pPr>
        <w:ind w:left="5388" w:hanging="180"/>
      </w:pPr>
    </w:lvl>
    <w:lvl w:ilvl="6" w:tplc="0415000F" w:tentative="1">
      <w:start w:val="1"/>
      <w:numFmt w:val="decimal"/>
      <w:lvlText w:val="%7."/>
      <w:lvlJc w:val="left"/>
      <w:pPr>
        <w:ind w:left="6108" w:hanging="360"/>
      </w:pPr>
    </w:lvl>
    <w:lvl w:ilvl="7" w:tplc="04150019" w:tentative="1">
      <w:start w:val="1"/>
      <w:numFmt w:val="lowerLetter"/>
      <w:lvlText w:val="%8."/>
      <w:lvlJc w:val="left"/>
      <w:pPr>
        <w:ind w:left="6828" w:hanging="360"/>
      </w:pPr>
    </w:lvl>
    <w:lvl w:ilvl="8" w:tplc="041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8" w15:restartNumberingAfterBreak="0">
    <w:nsid w:val="432D557A"/>
    <w:multiLevelType w:val="multilevel"/>
    <w:tmpl w:val="C1EE454A"/>
    <w:name w:val="WW8Num30224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19" w15:restartNumberingAfterBreak="0">
    <w:nsid w:val="44CD2694"/>
    <w:multiLevelType w:val="multilevel"/>
    <w:tmpl w:val="8BF2237A"/>
    <w:name w:val="WW8Num3022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20" w15:restartNumberingAfterBreak="0">
    <w:nsid w:val="47605F7D"/>
    <w:multiLevelType w:val="multilevel"/>
    <w:tmpl w:val="FDC89A8A"/>
    <w:lvl w:ilvl="0">
      <w:start w:val="1"/>
      <w:numFmt w:val="decimal"/>
      <w:lvlText w:val="%1."/>
      <w:lvlJc w:val="left"/>
      <w:pPr>
        <w:tabs>
          <w:tab w:val="num" w:pos="0"/>
        </w:tabs>
        <w:ind w:left="501" w:hanging="360"/>
      </w:pPr>
      <w:rPr>
        <w:b/>
        <w:color w:val="auto"/>
        <w:sz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1" w15:restartNumberingAfterBreak="0">
    <w:nsid w:val="4CD2576B"/>
    <w:multiLevelType w:val="multilevel"/>
    <w:tmpl w:val="62B2B948"/>
    <w:name w:val="WW8Num3022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22" w15:restartNumberingAfterBreak="0">
    <w:nsid w:val="50D8466A"/>
    <w:multiLevelType w:val="hybridMultilevel"/>
    <w:tmpl w:val="08BEA6E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 w15:restartNumberingAfterBreak="0">
    <w:nsid w:val="55334E19"/>
    <w:multiLevelType w:val="multilevel"/>
    <w:tmpl w:val="CC78CCAE"/>
    <w:lvl w:ilvl="0">
      <w:start w:val="1"/>
      <w:numFmt w:val="decimal"/>
      <w:lvlText w:val="%1."/>
      <w:lvlJc w:val="left"/>
      <w:pPr>
        <w:ind w:left="450" w:hanging="360"/>
      </w:pPr>
    </w:lvl>
    <w:lvl w:ilvl="1">
      <w:start w:val="1"/>
      <w:numFmt w:val="lowerLetter"/>
      <w:lvlText w:val="%2."/>
      <w:lvlJc w:val="left"/>
      <w:pPr>
        <w:ind w:left="1485" w:hanging="360"/>
      </w:pPr>
    </w:lvl>
    <w:lvl w:ilvl="2">
      <w:start w:val="1"/>
      <w:numFmt w:val="lowerRoman"/>
      <w:lvlText w:val="%3."/>
      <w:lvlJc w:val="right"/>
      <w:pPr>
        <w:ind w:left="2205" w:hanging="180"/>
      </w:pPr>
    </w:lvl>
    <w:lvl w:ilvl="3">
      <w:start w:val="1"/>
      <w:numFmt w:val="decimal"/>
      <w:lvlText w:val="%4."/>
      <w:lvlJc w:val="left"/>
      <w:pPr>
        <w:ind w:left="2925" w:hanging="360"/>
      </w:pPr>
    </w:lvl>
    <w:lvl w:ilvl="4">
      <w:start w:val="1"/>
      <w:numFmt w:val="lowerLetter"/>
      <w:lvlText w:val="%5."/>
      <w:lvlJc w:val="left"/>
      <w:pPr>
        <w:ind w:left="3645" w:hanging="360"/>
      </w:pPr>
    </w:lvl>
    <w:lvl w:ilvl="5">
      <w:start w:val="1"/>
      <w:numFmt w:val="lowerRoman"/>
      <w:lvlText w:val="%6."/>
      <w:lvlJc w:val="right"/>
      <w:pPr>
        <w:ind w:left="4365" w:hanging="180"/>
      </w:pPr>
    </w:lvl>
    <w:lvl w:ilvl="6">
      <w:start w:val="1"/>
      <w:numFmt w:val="decimal"/>
      <w:lvlText w:val="%7."/>
      <w:lvlJc w:val="left"/>
      <w:pPr>
        <w:ind w:left="5085" w:hanging="360"/>
      </w:pPr>
    </w:lvl>
    <w:lvl w:ilvl="7">
      <w:start w:val="1"/>
      <w:numFmt w:val="lowerLetter"/>
      <w:lvlText w:val="%8."/>
      <w:lvlJc w:val="left"/>
      <w:pPr>
        <w:ind w:left="5805" w:hanging="360"/>
      </w:pPr>
    </w:lvl>
    <w:lvl w:ilvl="8">
      <w:start w:val="1"/>
      <w:numFmt w:val="lowerRoman"/>
      <w:lvlText w:val="%9."/>
      <w:lvlJc w:val="right"/>
      <w:pPr>
        <w:ind w:left="6525" w:hanging="180"/>
      </w:pPr>
    </w:lvl>
  </w:abstractNum>
  <w:abstractNum w:abstractNumId="24" w15:restartNumberingAfterBreak="0">
    <w:nsid w:val="57A75B7B"/>
    <w:multiLevelType w:val="multilevel"/>
    <w:tmpl w:val="A22CEA6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EF3173"/>
    <w:multiLevelType w:val="multilevel"/>
    <w:tmpl w:val="BE460DCC"/>
    <w:name w:val="WW8Num302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26" w15:restartNumberingAfterBreak="0">
    <w:nsid w:val="639E5F1F"/>
    <w:multiLevelType w:val="multilevel"/>
    <w:tmpl w:val="DF1E2B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 w15:restartNumberingAfterBreak="0">
    <w:nsid w:val="6741789A"/>
    <w:multiLevelType w:val="hybridMultilevel"/>
    <w:tmpl w:val="26F01BC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6999696B"/>
    <w:multiLevelType w:val="multilevel"/>
    <w:tmpl w:val="FC04D78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 w15:restartNumberingAfterBreak="0">
    <w:nsid w:val="6C31547E"/>
    <w:multiLevelType w:val="multilevel"/>
    <w:tmpl w:val="554E2446"/>
    <w:name w:val="WW8Num302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30" w15:restartNumberingAfterBreak="0">
    <w:nsid w:val="6ED5406E"/>
    <w:multiLevelType w:val="hybridMultilevel"/>
    <w:tmpl w:val="DD20A506"/>
    <w:lvl w:ilvl="0" w:tplc="04150017">
      <w:start w:val="1"/>
      <w:numFmt w:val="lowerLetter"/>
      <w:lvlText w:val="%1)"/>
      <w:lvlJc w:val="left"/>
      <w:pPr>
        <w:ind w:left="2880" w:hanging="360"/>
      </w:pPr>
    </w:lvl>
    <w:lvl w:ilvl="1" w:tplc="04150019" w:tentative="1">
      <w:start w:val="1"/>
      <w:numFmt w:val="lowerLetter"/>
      <w:lvlText w:val="%2."/>
      <w:lvlJc w:val="left"/>
      <w:pPr>
        <w:ind w:left="3600" w:hanging="360"/>
      </w:p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 w:tentative="1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31" w15:restartNumberingAfterBreak="0">
    <w:nsid w:val="78594FF6"/>
    <w:multiLevelType w:val="hybridMultilevel"/>
    <w:tmpl w:val="E7D8CE14"/>
    <w:lvl w:ilvl="0" w:tplc="9246215E">
      <w:start w:val="1"/>
      <w:numFmt w:val="lowerLetter"/>
      <w:lvlText w:val="%1)"/>
      <w:lvlJc w:val="left"/>
      <w:pPr>
        <w:ind w:left="360" w:hanging="360"/>
      </w:pPr>
      <w:rPr>
        <w:rFonts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792C4CEE"/>
    <w:multiLevelType w:val="multilevel"/>
    <w:tmpl w:val="1A9A05CE"/>
    <w:name w:val="WW8Num30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33" w15:restartNumberingAfterBreak="0">
    <w:nsid w:val="793E224F"/>
    <w:multiLevelType w:val="multilevel"/>
    <w:tmpl w:val="B852B3B2"/>
    <w:lvl w:ilvl="0">
      <w:start w:val="1"/>
      <w:numFmt w:val="lowerLetter"/>
      <w:lvlText w:val="%1)"/>
      <w:lvlJc w:val="left"/>
      <w:pPr>
        <w:tabs>
          <w:tab w:val="num" w:pos="0"/>
        </w:tabs>
        <w:ind w:left="1788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50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322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94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66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38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610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82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548" w:hanging="180"/>
      </w:pPr>
    </w:lvl>
  </w:abstractNum>
  <w:num w:numId="1">
    <w:abstractNumId w:val="6"/>
  </w:num>
  <w:num w:numId="2">
    <w:abstractNumId w:val="24"/>
  </w:num>
  <w:num w:numId="3">
    <w:abstractNumId w:val="23"/>
  </w:num>
  <w:num w:numId="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1"/>
  </w:num>
  <w:num w:numId="6">
    <w:abstractNumId w:val="17"/>
  </w:num>
  <w:num w:numId="7">
    <w:abstractNumId w:val="13"/>
  </w:num>
  <w:num w:numId="8">
    <w:abstractNumId w:val="9"/>
  </w:num>
  <w:num w:numId="9">
    <w:abstractNumId w:val="32"/>
  </w:num>
  <w:num w:numId="10">
    <w:abstractNumId w:val="5"/>
  </w:num>
  <w:num w:numId="11">
    <w:abstractNumId w:val="8"/>
  </w:num>
  <w:num w:numId="12">
    <w:abstractNumId w:val="29"/>
  </w:num>
  <w:num w:numId="13">
    <w:abstractNumId w:val="25"/>
  </w:num>
  <w:num w:numId="14">
    <w:abstractNumId w:val="21"/>
  </w:num>
  <w:num w:numId="15">
    <w:abstractNumId w:val="18"/>
  </w:num>
  <w:num w:numId="16">
    <w:abstractNumId w:val="3"/>
  </w:num>
  <w:num w:numId="17">
    <w:abstractNumId w:val="19"/>
  </w:num>
  <w:num w:numId="18">
    <w:abstractNumId w:val="11"/>
  </w:num>
  <w:num w:numId="19">
    <w:abstractNumId w:val="33"/>
  </w:num>
  <w:num w:numId="20">
    <w:abstractNumId w:val="20"/>
  </w:num>
  <w:num w:numId="21">
    <w:abstractNumId w:val="1"/>
  </w:num>
  <w:num w:numId="22">
    <w:abstractNumId w:val="4"/>
  </w:num>
  <w:num w:numId="23">
    <w:abstractNumId w:val="12"/>
  </w:num>
  <w:num w:numId="24">
    <w:abstractNumId w:val="10"/>
  </w:num>
  <w:num w:numId="25">
    <w:abstractNumId w:val="26"/>
  </w:num>
  <w:num w:numId="26">
    <w:abstractNumId w:val="7"/>
  </w:num>
  <w:num w:numId="27">
    <w:abstractNumId w:val="28"/>
  </w:num>
  <w:num w:numId="28">
    <w:abstractNumId w:val="0"/>
  </w:num>
  <w:num w:numId="29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"/>
  </w:num>
  <w:num w:numId="35">
    <w:abstractNumId w:val="14"/>
  </w:num>
  <w:num w:numId="36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1D73"/>
    <w:rsid w:val="00010903"/>
    <w:rsid w:val="00010EEC"/>
    <w:rsid w:val="000D3E94"/>
    <w:rsid w:val="001132C6"/>
    <w:rsid w:val="00115500"/>
    <w:rsid w:val="00150DDB"/>
    <w:rsid w:val="00165CC4"/>
    <w:rsid w:val="001838DC"/>
    <w:rsid w:val="001918BC"/>
    <w:rsid w:val="00194291"/>
    <w:rsid w:val="001B6491"/>
    <w:rsid w:val="001C1D73"/>
    <w:rsid w:val="001F00B5"/>
    <w:rsid w:val="00236141"/>
    <w:rsid w:val="0025539E"/>
    <w:rsid w:val="002753EF"/>
    <w:rsid w:val="00275656"/>
    <w:rsid w:val="002A468C"/>
    <w:rsid w:val="002A51EC"/>
    <w:rsid w:val="002B0C8D"/>
    <w:rsid w:val="002D4A6D"/>
    <w:rsid w:val="00303BDA"/>
    <w:rsid w:val="0031582E"/>
    <w:rsid w:val="00322274"/>
    <w:rsid w:val="00353523"/>
    <w:rsid w:val="00385043"/>
    <w:rsid w:val="003B58BD"/>
    <w:rsid w:val="003C20B7"/>
    <w:rsid w:val="003D1BB5"/>
    <w:rsid w:val="003D1DF7"/>
    <w:rsid w:val="0040137D"/>
    <w:rsid w:val="00402915"/>
    <w:rsid w:val="00433F68"/>
    <w:rsid w:val="00445AC5"/>
    <w:rsid w:val="00466253"/>
    <w:rsid w:val="00472F20"/>
    <w:rsid w:val="004C4A06"/>
    <w:rsid w:val="004D56BA"/>
    <w:rsid w:val="004D67E4"/>
    <w:rsid w:val="005028D6"/>
    <w:rsid w:val="005107EC"/>
    <w:rsid w:val="00540B19"/>
    <w:rsid w:val="00596F25"/>
    <w:rsid w:val="005B48F4"/>
    <w:rsid w:val="005C4D9E"/>
    <w:rsid w:val="005E7444"/>
    <w:rsid w:val="0062315D"/>
    <w:rsid w:val="00626B91"/>
    <w:rsid w:val="00656A27"/>
    <w:rsid w:val="00666BD0"/>
    <w:rsid w:val="0068434C"/>
    <w:rsid w:val="00690A8A"/>
    <w:rsid w:val="006D0B5D"/>
    <w:rsid w:val="006D744E"/>
    <w:rsid w:val="00711241"/>
    <w:rsid w:val="00716729"/>
    <w:rsid w:val="007343A3"/>
    <w:rsid w:val="0074608E"/>
    <w:rsid w:val="007A6129"/>
    <w:rsid w:val="007F0BDC"/>
    <w:rsid w:val="00805689"/>
    <w:rsid w:val="00806B9B"/>
    <w:rsid w:val="0081515B"/>
    <w:rsid w:val="00821824"/>
    <w:rsid w:val="00826BDA"/>
    <w:rsid w:val="0083364D"/>
    <w:rsid w:val="0085091C"/>
    <w:rsid w:val="00852FF9"/>
    <w:rsid w:val="0086181F"/>
    <w:rsid w:val="008666A3"/>
    <w:rsid w:val="008D4FD9"/>
    <w:rsid w:val="008E17EE"/>
    <w:rsid w:val="00930E45"/>
    <w:rsid w:val="009403C0"/>
    <w:rsid w:val="00955E2D"/>
    <w:rsid w:val="00970EFB"/>
    <w:rsid w:val="009922FD"/>
    <w:rsid w:val="009B11C6"/>
    <w:rsid w:val="009B6CEF"/>
    <w:rsid w:val="00A324CA"/>
    <w:rsid w:val="00A40582"/>
    <w:rsid w:val="00AB0366"/>
    <w:rsid w:val="00B06004"/>
    <w:rsid w:val="00B22DE0"/>
    <w:rsid w:val="00B24036"/>
    <w:rsid w:val="00B455DB"/>
    <w:rsid w:val="00B6015C"/>
    <w:rsid w:val="00B7141C"/>
    <w:rsid w:val="00B953AB"/>
    <w:rsid w:val="00BA1399"/>
    <w:rsid w:val="00BA21B8"/>
    <w:rsid w:val="00BB61E1"/>
    <w:rsid w:val="00C26809"/>
    <w:rsid w:val="00C33E5D"/>
    <w:rsid w:val="00C65728"/>
    <w:rsid w:val="00C853D4"/>
    <w:rsid w:val="00C8742C"/>
    <w:rsid w:val="00C940C5"/>
    <w:rsid w:val="00CA0DC7"/>
    <w:rsid w:val="00CA4557"/>
    <w:rsid w:val="00CD7A85"/>
    <w:rsid w:val="00CE4340"/>
    <w:rsid w:val="00D1085B"/>
    <w:rsid w:val="00D25086"/>
    <w:rsid w:val="00D43744"/>
    <w:rsid w:val="00D45B40"/>
    <w:rsid w:val="00D75E37"/>
    <w:rsid w:val="00E011E1"/>
    <w:rsid w:val="00E058A1"/>
    <w:rsid w:val="00E47E17"/>
    <w:rsid w:val="00E92428"/>
    <w:rsid w:val="00EA395E"/>
    <w:rsid w:val="00ED0AF7"/>
    <w:rsid w:val="00EE4FBC"/>
    <w:rsid w:val="00F424B5"/>
    <w:rsid w:val="00F60974"/>
    <w:rsid w:val="00F6553B"/>
    <w:rsid w:val="00FA3DE5"/>
    <w:rsid w:val="00FF188C"/>
    <w:rsid w:val="00FF4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F71752"/>
  <w15:docId w15:val="{735A83D6-2B90-4D3B-92E6-0EEA642AC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</w:style>
  <w:style w:type="paragraph" w:styleId="Nagwek1">
    <w:name w:val="heading 1"/>
    <w:basedOn w:val="Normalny"/>
    <w:next w:val="Normalny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link w:val="TytuZnak"/>
    <w:qFormat/>
    <w:pPr>
      <w:spacing w:after="0"/>
      <w:jc w:val="center"/>
    </w:pPr>
    <w:rPr>
      <w:rFonts w:ascii="Times New Roman" w:eastAsia="Times New Roman" w:hAnsi="Times New Roman" w:cs="Times New Roman"/>
      <w:b/>
      <w:sz w:val="24"/>
      <w:szCs w:val="24"/>
    </w:rPr>
  </w:style>
  <w:style w:type="paragraph" w:styleId="Podtytu">
    <w:name w:val="Subtitle"/>
    <w:basedOn w:val="Normalny"/>
    <w:next w:val="Normalny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kapitzlist">
    <w:name w:val="List Paragraph"/>
    <w:basedOn w:val="Normalny"/>
    <w:uiPriority w:val="34"/>
    <w:qFormat/>
    <w:rsid w:val="0068434C"/>
    <w:pPr>
      <w:ind w:left="720"/>
      <w:contextualSpacing/>
    </w:pPr>
    <w:rPr>
      <w:rFonts w:eastAsia="Times New Roman" w:cs="Times New Roman"/>
    </w:rPr>
  </w:style>
  <w:style w:type="paragraph" w:customStyle="1" w:styleId="Default">
    <w:name w:val="Default"/>
    <w:qFormat/>
    <w:rsid w:val="0068434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styleId="Bezodstpw">
    <w:name w:val="No Spacing"/>
    <w:uiPriority w:val="1"/>
    <w:qFormat/>
    <w:rsid w:val="00165CC4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E4FB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E4FBC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CD7A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D7A85"/>
  </w:style>
  <w:style w:type="paragraph" w:styleId="Stopka">
    <w:name w:val="footer"/>
    <w:basedOn w:val="Normalny"/>
    <w:link w:val="StopkaZnak"/>
    <w:uiPriority w:val="99"/>
    <w:unhideWhenUsed/>
    <w:rsid w:val="00CD7A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D7A85"/>
  </w:style>
  <w:style w:type="paragraph" w:customStyle="1" w:styleId="Akapitzlist1">
    <w:name w:val="Akapit z listą1"/>
    <w:basedOn w:val="Normalny"/>
    <w:qFormat/>
    <w:rsid w:val="00ED0AF7"/>
    <w:pPr>
      <w:suppressAutoHyphens/>
      <w:spacing w:after="0" w:line="240" w:lineRule="auto"/>
      <w:ind w:left="708"/>
    </w:pPr>
    <w:rPr>
      <w:rFonts w:ascii="Liberation Serif" w:eastAsia="NSimSun" w:hAnsi="Liberation Serif" w:cs="Arial"/>
      <w:kern w:val="2"/>
      <w:sz w:val="24"/>
      <w:szCs w:val="24"/>
      <w:lang w:eastAsia="zh-CN" w:bidi="hi-IN"/>
    </w:rPr>
  </w:style>
  <w:style w:type="character" w:styleId="Hipercze">
    <w:name w:val="Hyperlink"/>
    <w:basedOn w:val="Domylnaczcionkaakapitu"/>
    <w:uiPriority w:val="99"/>
    <w:unhideWhenUsed/>
    <w:rsid w:val="009403C0"/>
    <w:rPr>
      <w:color w:val="0000FF" w:themeColor="hyperlink"/>
      <w:u w:val="single"/>
    </w:rPr>
  </w:style>
  <w:style w:type="character" w:customStyle="1" w:styleId="TytuZnak">
    <w:name w:val="Tytuł Znak"/>
    <w:basedOn w:val="Domylnaczcionkaakapitu"/>
    <w:link w:val="Tytu"/>
    <w:rsid w:val="00236141"/>
    <w:rPr>
      <w:rFonts w:ascii="Times New Roman" w:eastAsia="Times New Roman" w:hAnsi="Times New Roman" w:cs="Times New Roman"/>
      <w:b/>
      <w:sz w:val="24"/>
      <w:szCs w:val="24"/>
    </w:rPr>
  </w:style>
  <w:style w:type="paragraph" w:styleId="Poprawka">
    <w:name w:val="Revision"/>
    <w:hidden/>
    <w:uiPriority w:val="99"/>
    <w:semiHidden/>
    <w:rsid w:val="00D75E3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472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8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65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eod@szpitallimanowa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4431</Words>
  <Characters>26586</Characters>
  <Application>Microsoft Office Word</Application>
  <DocSecurity>0</DocSecurity>
  <Lines>221</Lines>
  <Paragraphs>61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Adela</dc:creator>
  <cp:lastModifiedBy> Adela Ćwik</cp:lastModifiedBy>
  <cp:revision>3</cp:revision>
  <cp:lastPrinted>2022-11-03T11:13:00Z</cp:lastPrinted>
  <dcterms:created xsi:type="dcterms:W3CDTF">2024-05-24T05:45:00Z</dcterms:created>
  <dcterms:modified xsi:type="dcterms:W3CDTF">2024-05-24T05:47:00Z</dcterms:modified>
</cp:coreProperties>
</file>