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B2700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B2700C">
        <w:rPr>
          <w:rFonts w:ascii="Arial" w:hAnsi="Arial" w:cs="Arial"/>
          <w:b/>
          <w:sz w:val="21"/>
          <w:szCs w:val="21"/>
        </w:rPr>
        <w:t>Podmiot</w:t>
      </w:r>
      <w:r w:rsidR="007936D6" w:rsidRPr="00B2700C">
        <w:rPr>
          <w:rFonts w:ascii="Arial" w:hAnsi="Arial" w:cs="Arial"/>
          <w:b/>
          <w:sz w:val="21"/>
          <w:szCs w:val="21"/>
        </w:rPr>
        <w:t>:</w:t>
      </w:r>
      <w:r w:rsidR="00221A06" w:rsidRPr="00B2700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B2700C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B2700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2700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B2700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B2700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2700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2700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2700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2700C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B2700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2700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B2700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2700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B2700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2700C">
        <w:rPr>
          <w:rFonts w:ascii="Arial" w:hAnsi="Arial" w:cs="Arial"/>
          <w:i/>
          <w:sz w:val="16"/>
          <w:szCs w:val="16"/>
        </w:rPr>
        <w:t>(imię, n</w:t>
      </w:r>
      <w:r w:rsidR="00825A09" w:rsidRPr="00B2700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B2700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B2700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B2700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2700C">
        <w:rPr>
          <w:rFonts w:ascii="Arial" w:hAnsi="Arial" w:cs="Arial"/>
          <w:b/>
          <w:u w:val="single"/>
        </w:rPr>
        <w:t>Oświadczeni</w:t>
      </w:r>
      <w:r w:rsidR="007C3D44" w:rsidRPr="00B2700C">
        <w:rPr>
          <w:rFonts w:ascii="Arial" w:hAnsi="Arial" w:cs="Arial"/>
          <w:b/>
          <w:u w:val="single"/>
        </w:rPr>
        <w:t>a</w:t>
      </w:r>
      <w:r w:rsidRPr="00B2700C">
        <w:rPr>
          <w:rFonts w:ascii="Arial" w:hAnsi="Arial" w:cs="Arial"/>
          <w:b/>
          <w:u w:val="single"/>
        </w:rPr>
        <w:t xml:space="preserve"> </w:t>
      </w:r>
      <w:r w:rsidR="00F70CBC" w:rsidRPr="00B2700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B2700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2700C">
        <w:rPr>
          <w:rFonts w:ascii="Arial" w:hAnsi="Arial" w:cs="Arial"/>
          <w:b/>
          <w:sz w:val="20"/>
          <w:szCs w:val="20"/>
        </w:rPr>
        <w:t>UWZGLĘDNIAJĄCE</w:t>
      </w:r>
      <w:r w:rsidR="00451E5A" w:rsidRPr="00B2700C">
        <w:rPr>
          <w:rFonts w:ascii="Arial" w:hAnsi="Arial" w:cs="Arial"/>
          <w:b/>
          <w:sz w:val="20"/>
          <w:szCs w:val="20"/>
        </w:rPr>
        <w:t xml:space="preserve"> PRZESŁAN</w:t>
      </w:r>
      <w:r w:rsidRPr="00B2700C">
        <w:rPr>
          <w:rFonts w:ascii="Arial" w:hAnsi="Arial" w:cs="Arial"/>
          <w:b/>
          <w:sz w:val="20"/>
          <w:szCs w:val="20"/>
        </w:rPr>
        <w:t>KI</w:t>
      </w:r>
      <w:r w:rsidR="00451E5A" w:rsidRPr="00B2700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B2700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B2700C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57C3E9DC" w:rsidR="00277159" w:rsidRPr="00B2700C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B2700C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B2700C" w:rsidRPr="00B2700C">
        <w:rPr>
          <w:rFonts w:ascii="Arial" w:hAnsi="Arial" w:cs="Arial"/>
          <w:b/>
          <w:bCs/>
        </w:rPr>
        <w:t>modernizacj</w:t>
      </w:r>
      <w:r w:rsidR="00B2700C">
        <w:rPr>
          <w:rFonts w:ascii="Arial" w:hAnsi="Arial" w:cs="Arial"/>
          <w:b/>
          <w:bCs/>
        </w:rPr>
        <w:t>a</w:t>
      </w:r>
      <w:r w:rsidR="00B2700C" w:rsidRPr="00B2700C">
        <w:rPr>
          <w:rFonts w:ascii="Arial" w:hAnsi="Arial" w:cs="Arial"/>
          <w:b/>
          <w:bCs/>
        </w:rPr>
        <w:t xml:space="preserve"> oświetlenia bezpieczeństwa awaryjnego i ewakuacyjnego w ciągach komunikacyjnych segmentów B ÷ G w bud. UAM Collegium </w:t>
      </w:r>
      <w:proofErr w:type="spellStart"/>
      <w:r w:rsidR="00B2700C" w:rsidRPr="00B2700C">
        <w:rPr>
          <w:rFonts w:ascii="Arial" w:hAnsi="Arial" w:cs="Arial"/>
          <w:b/>
          <w:bCs/>
        </w:rPr>
        <w:t>Chemicum</w:t>
      </w:r>
      <w:proofErr w:type="spellEnd"/>
      <w:r w:rsidR="00B2700C" w:rsidRPr="00B2700C">
        <w:rPr>
          <w:rFonts w:ascii="Arial" w:hAnsi="Arial" w:cs="Arial"/>
          <w:b/>
          <w:bCs/>
        </w:rPr>
        <w:t>, ul. Uniwersytetu Poznańskiego 8 w Poznaniu</w:t>
      </w:r>
      <w:bookmarkEnd w:id="0"/>
      <w:r w:rsidR="00962C19" w:rsidRPr="00B2700C">
        <w:rPr>
          <w:rFonts w:ascii="Arial" w:eastAsia="Calibri" w:hAnsi="Arial" w:cs="Arial"/>
          <w:b/>
          <w:bCs/>
        </w:rPr>
        <w:t xml:space="preserve">, </w:t>
      </w:r>
      <w:r w:rsidRPr="00B2700C">
        <w:rPr>
          <w:rFonts w:ascii="Arial" w:hAnsi="Arial" w:cs="Arial"/>
          <w:b/>
          <w:szCs w:val="20"/>
          <w:u w:val="single"/>
        </w:rPr>
        <w:t>nr sprawy ZP</w:t>
      </w:r>
      <w:r w:rsidR="005857EE" w:rsidRPr="00B2700C">
        <w:rPr>
          <w:rFonts w:ascii="Arial" w:hAnsi="Arial" w:cs="Arial"/>
          <w:b/>
          <w:szCs w:val="20"/>
          <w:u w:val="single"/>
        </w:rPr>
        <w:t>3</w:t>
      </w:r>
      <w:r w:rsidRPr="00B2700C">
        <w:rPr>
          <w:rFonts w:ascii="Arial" w:hAnsi="Arial" w:cs="Arial"/>
          <w:b/>
          <w:szCs w:val="20"/>
          <w:u w:val="single"/>
        </w:rPr>
        <w:t>/</w:t>
      </w:r>
      <w:r w:rsidR="00962C19" w:rsidRPr="00B2700C">
        <w:rPr>
          <w:rFonts w:ascii="Arial" w:hAnsi="Arial" w:cs="Arial"/>
          <w:b/>
          <w:szCs w:val="20"/>
          <w:u w:val="single"/>
        </w:rPr>
        <w:t>1</w:t>
      </w:r>
      <w:r w:rsidR="00B2700C" w:rsidRPr="00B2700C">
        <w:rPr>
          <w:rFonts w:ascii="Arial" w:hAnsi="Arial" w:cs="Arial"/>
          <w:b/>
          <w:szCs w:val="20"/>
          <w:u w:val="single"/>
        </w:rPr>
        <w:t>743</w:t>
      </w:r>
      <w:r w:rsidRPr="00B2700C">
        <w:rPr>
          <w:rFonts w:ascii="Arial" w:hAnsi="Arial" w:cs="Arial"/>
          <w:b/>
          <w:szCs w:val="20"/>
          <w:u w:val="single"/>
        </w:rPr>
        <w:t>/2</w:t>
      </w:r>
      <w:r w:rsidR="005857EE" w:rsidRPr="00B2700C">
        <w:rPr>
          <w:rFonts w:ascii="Arial" w:hAnsi="Arial" w:cs="Arial"/>
          <w:b/>
          <w:szCs w:val="20"/>
          <w:u w:val="single"/>
        </w:rPr>
        <w:t>4</w:t>
      </w:r>
      <w:r w:rsidRPr="00B2700C">
        <w:rPr>
          <w:rFonts w:ascii="Arial" w:hAnsi="Arial" w:cs="Arial"/>
          <w:szCs w:val="20"/>
        </w:rPr>
        <w:t>, prowadzonego przez Uniwersytet im. Adama Mickiewicza w Poznaniu</w:t>
      </w:r>
      <w:r w:rsidRPr="00B2700C">
        <w:rPr>
          <w:rFonts w:ascii="Arial" w:hAnsi="Arial" w:cs="Arial"/>
          <w:i/>
          <w:szCs w:val="20"/>
        </w:rPr>
        <w:t xml:space="preserve">, </w:t>
      </w:r>
      <w:r w:rsidRPr="00B2700C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B2700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B2700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B2700C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2700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B2700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B2700C">
        <w:rPr>
          <w:rFonts w:ascii="Arial" w:hAnsi="Arial" w:cs="Arial"/>
          <w:sz w:val="22"/>
          <w:szCs w:val="21"/>
        </w:rPr>
        <w:t>z dnia 13 kwietnia 2022 r.</w:t>
      </w:r>
      <w:r w:rsidRPr="00B2700C">
        <w:rPr>
          <w:rFonts w:ascii="Arial" w:hAnsi="Arial" w:cs="Arial"/>
          <w:i/>
          <w:iCs/>
          <w:sz w:val="22"/>
          <w:szCs w:val="21"/>
        </w:rPr>
        <w:t xml:space="preserve"> </w:t>
      </w:r>
      <w:r w:rsidRPr="00B2700C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B2700C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B2700C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B2700C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B2700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B2700C">
        <w:rPr>
          <w:rFonts w:ascii="Arial" w:hAnsi="Arial" w:cs="Arial"/>
          <w:i/>
          <w:iCs/>
          <w:sz w:val="22"/>
          <w:szCs w:val="21"/>
        </w:rPr>
        <w:t>.</w:t>
      </w:r>
      <w:r w:rsidRPr="00B2700C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B2700C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B2700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B2700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B2700C" w:rsidRDefault="00D23F3D" w:rsidP="003F3A2A">
      <w:pPr>
        <w:spacing w:before="120" w:after="120" w:line="240" w:lineRule="auto"/>
        <w:jc w:val="both"/>
        <w:rPr>
          <w:sz w:val="24"/>
        </w:rPr>
      </w:pPr>
      <w:r w:rsidRPr="00B2700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B2700C">
        <w:rPr>
          <w:rFonts w:ascii="Arial" w:hAnsi="Arial" w:cs="Arial"/>
          <w:szCs w:val="21"/>
        </w:rPr>
        <w:br/>
      </w:r>
      <w:r w:rsidRPr="00B2700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2700C">
        <w:rPr>
          <w:sz w:val="24"/>
        </w:rPr>
        <w:t xml:space="preserve"> </w:t>
      </w:r>
    </w:p>
    <w:p w14:paraId="497022D5" w14:textId="34185634" w:rsidR="00A345E9" w:rsidRPr="00B2700C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2700C">
        <w:rPr>
          <w:rFonts w:ascii="Arial" w:hAnsi="Arial" w:cs="Arial"/>
          <w:sz w:val="21"/>
          <w:szCs w:val="21"/>
        </w:rPr>
        <w:tab/>
      </w:r>
      <w:r w:rsidRPr="00B2700C">
        <w:rPr>
          <w:rFonts w:ascii="Arial" w:hAnsi="Arial" w:cs="Arial"/>
          <w:sz w:val="21"/>
          <w:szCs w:val="21"/>
        </w:rPr>
        <w:tab/>
      </w:r>
      <w:r w:rsidRPr="00B2700C">
        <w:rPr>
          <w:rFonts w:ascii="Arial" w:hAnsi="Arial" w:cs="Arial"/>
          <w:sz w:val="21"/>
          <w:szCs w:val="21"/>
        </w:rPr>
        <w:tab/>
      </w:r>
      <w:r w:rsidRPr="00B2700C">
        <w:rPr>
          <w:rFonts w:ascii="Arial" w:hAnsi="Arial" w:cs="Arial"/>
          <w:sz w:val="21"/>
          <w:szCs w:val="21"/>
        </w:rPr>
        <w:tab/>
      </w:r>
      <w:r w:rsidRPr="00B2700C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B2700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2700C">
        <w:rPr>
          <w:rFonts w:ascii="Arial" w:hAnsi="Arial" w:cs="Arial"/>
          <w:sz w:val="21"/>
          <w:szCs w:val="21"/>
        </w:rPr>
        <w:tab/>
      </w:r>
      <w:r w:rsidRPr="00B2700C">
        <w:rPr>
          <w:rFonts w:ascii="Arial" w:hAnsi="Arial" w:cs="Arial"/>
          <w:sz w:val="21"/>
          <w:szCs w:val="21"/>
        </w:rPr>
        <w:tab/>
      </w:r>
      <w:r w:rsidRPr="00B2700C">
        <w:rPr>
          <w:rFonts w:ascii="Arial" w:hAnsi="Arial" w:cs="Arial"/>
          <w:sz w:val="21"/>
          <w:szCs w:val="21"/>
        </w:rPr>
        <w:tab/>
      </w:r>
      <w:r w:rsidRPr="00B2700C">
        <w:rPr>
          <w:rFonts w:ascii="Arial" w:hAnsi="Arial" w:cs="Arial"/>
          <w:i/>
          <w:sz w:val="21"/>
          <w:szCs w:val="21"/>
        </w:rPr>
        <w:tab/>
      </w:r>
      <w:r w:rsidRPr="00B2700C">
        <w:rPr>
          <w:rFonts w:ascii="Arial" w:hAnsi="Arial" w:cs="Arial"/>
          <w:i/>
          <w:sz w:val="16"/>
          <w:szCs w:val="16"/>
        </w:rPr>
        <w:t xml:space="preserve"> </w:t>
      </w:r>
      <w:r w:rsidR="004E4730" w:rsidRPr="00B2700C">
        <w:rPr>
          <w:rFonts w:ascii="Arial" w:hAnsi="Arial" w:cs="Arial"/>
          <w:i/>
          <w:sz w:val="16"/>
          <w:szCs w:val="16"/>
        </w:rPr>
        <w:t>k</w:t>
      </w:r>
      <w:r w:rsidRPr="00B2700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B2700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504B2B3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962C19">
      <w:rPr>
        <w:rFonts w:ascii="Arial" w:hAnsi="Arial" w:cs="Arial"/>
        <w:i/>
        <w:sz w:val="20"/>
      </w:rPr>
      <w:t>1</w:t>
    </w:r>
    <w:r w:rsidR="00B2700C">
      <w:rPr>
        <w:rFonts w:ascii="Arial" w:hAnsi="Arial" w:cs="Arial"/>
        <w:i/>
        <w:sz w:val="20"/>
      </w:rPr>
      <w:t>743</w:t>
    </w:r>
    <w:r w:rsidRPr="003F3A2A">
      <w:rPr>
        <w:rFonts w:ascii="Arial" w:hAnsi="Arial" w:cs="Arial"/>
        <w:i/>
        <w:sz w:val="20"/>
      </w:rPr>
      <w:t>/2</w:t>
    </w:r>
    <w:r w:rsidR="005857EE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60</cp:revision>
  <cp:lastPrinted>2022-05-04T11:03:00Z</cp:lastPrinted>
  <dcterms:created xsi:type="dcterms:W3CDTF">2022-05-06T13:10:00Z</dcterms:created>
  <dcterms:modified xsi:type="dcterms:W3CDTF">2024-05-24T09:15:00Z</dcterms:modified>
</cp:coreProperties>
</file>