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DC65B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DC65B5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DC65B5" w:rsidRPr="00DC65B5">
        <w:rPr>
          <w:rFonts w:ascii="Arial Narrow" w:hAnsi="Arial Narrow" w:cs="Arial"/>
          <w:bCs/>
          <w:i w:val="0"/>
          <w:sz w:val="20"/>
        </w:rPr>
        <w:t>4</w:t>
      </w:r>
      <w:r w:rsidR="007666D6" w:rsidRPr="00DC65B5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C65B5" w:rsidTr="00467CA2">
        <w:tc>
          <w:tcPr>
            <w:tcW w:w="2800" w:type="dxa"/>
            <w:shd w:val="clear" w:color="auto" w:fill="auto"/>
          </w:tcPr>
          <w:p w:rsidR="00D520D3" w:rsidRPr="00DC65B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C65B5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DC65B5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C65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DC65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C65B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DC65B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DC65B5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DC65B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DC65B5" w:rsidTr="00467CA2">
        <w:tc>
          <w:tcPr>
            <w:tcW w:w="2800" w:type="dxa"/>
            <w:shd w:val="clear" w:color="auto" w:fill="auto"/>
          </w:tcPr>
          <w:p w:rsidR="00D520D3" w:rsidRPr="00DC65B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C65B5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C65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DC65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C65B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DC65B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DC65B5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DC65B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B62AD0" w:rsidRPr="00DC65B5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C65B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C65B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DC65B5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DC65B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DC65B5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DC65B5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DC65B5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C65B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C65B5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DC65B5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DC65B5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AE0693" w:rsidRPr="00DC65B5">
        <w:rPr>
          <w:rFonts w:ascii="Arial Narrow" w:hAnsi="Arial Narrow" w:cs="Arial"/>
          <w:sz w:val="20"/>
          <w:szCs w:val="20"/>
        </w:rPr>
        <w:t>(</w:t>
      </w:r>
      <w:proofErr w:type="spellStart"/>
      <w:r w:rsidR="00AE0693" w:rsidRPr="00DC65B5">
        <w:rPr>
          <w:rFonts w:ascii="Arial Narrow" w:hAnsi="Arial Narrow" w:cs="Arial"/>
          <w:sz w:val="20"/>
          <w:szCs w:val="20"/>
        </w:rPr>
        <w:t>t.j</w:t>
      </w:r>
      <w:proofErr w:type="spellEnd"/>
      <w:r w:rsidR="00AE0693" w:rsidRPr="00DC65B5">
        <w:rPr>
          <w:rFonts w:ascii="Arial Narrow" w:hAnsi="Arial Narrow" w:cs="Arial"/>
          <w:sz w:val="20"/>
          <w:szCs w:val="20"/>
        </w:rPr>
        <w:t>. Dz. U. z 2023r. poz. 1605)</w:t>
      </w:r>
      <w:r w:rsidR="00E27ABB"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DC65B5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C65B5" w:rsidTr="00467CA2">
        <w:tc>
          <w:tcPr>
            <w:tcW w:w="2269" w:type="dxa"/>
            <w:shd w:val="clear" w:color="auto" w:fill="auto"/>
          </w:tcPr>
          <w:p w:rsidR="00D520D3" w:rsidRPr="00DC65B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C65B5" w:rsidRDefault="00AE069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wyrobów medycznych hemostatycznych oraz wyrobów medycznych do witrektomii na okres 24 miesięcy</w:t>
            </w:r>
            <w:r w:rsidR="00D520D3" w:rsidRPr="00DC65B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E0693" w:rsidRPr="00DC65B5" w:rsidTr="007438F0">
        <w:tc>
          <w:tcPr>
            <w:tcW w:w="2269" w:type="dxa"/>
            <w:shd w:val="clear" w:color="auto" w:fill="auto"/>
          </w:tcPr>
          <w:p w:rsidR="00AE0693" w:rsidRPr="00DC65B5" w:rsidRDefault="00AE0693" w:rsidP="007438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0693" w:rsidRPr="00DC65B5" w:rsidRDefault="00AE0693" w:rsidP="007438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71/2024</w:t>
            </w:r>
          </w:p>
        </w:tc>
      </w:tr>
    </w:tbl>
    <w:p w:rsidR="00DC652A" w:rsidRPr="00DC65B5" w:rsidRDefault="00AE069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DC65B5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DC65B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C65B5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C65B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DC65B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DC65B5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DC65B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DC65B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DC65B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DC65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C65B5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C65B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DC65B5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DC65B5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DC65B5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:rsidR="0071340C" w:rsidRPr="00DC65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:rsidR="0071340C" w:rsidRPr="00DC65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:rsidR="00DC652A" w:rsidRPr="00DC65B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DC65B5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DC65B5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DC65B5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DC65B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DC65B5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DC65B5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DC65B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C65B5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93388F" w:rsidRPr="00DC65B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DC65B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DC65B5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C65B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DC65B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C65B5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830970" w:rsidRPr="00DC65B5" w:rsidRDefault="0093388F" w:rsidP="00DC65B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DC65B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DC65B5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DC65B5" w:rsidRDefault="00830970" w:rsidP="00DC65B5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C65B5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C65B5" w:rsidTr="00467CA2">
        <w:tc>
          <w:tcPr>
            <w:tcW w:w="2660" w:type="dxa"/>
            <w:shd w:val="clear" w:color="auto" w:fill="auto"/>
          </w:tcPr>
          <w:p w:rsidR="00D520D3" w:rsidRPr="00DC65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DC65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DC65B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C65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DC65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C65B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C65B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AE0693" w:rsidRPr="00DC65B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DC65B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DC65B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DC65B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:rsidR="00E27ABB" w:rsidRPr="00DC65B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DC65B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C2BF5" w:rsidRDefault="000C2BF5" w:rsidP="00025386">
      <w:pPr>
        <w:spacing w:after="0" w:line="240" w:lineRule="auto"/>
      </w:pPr>
      <w:r>
        <w:separator/>
      </w:r>
    </w:p>
  </w:endnote>
  <w:endnote w:type="continuationSeparator" w:id="0">
    <w:p w:rsidR="000C2BF5" w:rsidRDefault="000C2B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E0693" w:rsidRDefault="00AE06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E0693" w:rsidRDefault="00AE06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C2BF5" w:rsidRDefault="000C2BF5" w:rsidP="00025386">
      <w:pPr>
        <w:spacing w:after="0" w:line="240" w:lineRule="auto"/>
      </w:pPr>
      <w:r>
        <w:separator/>
      </w:r>
    </w:p>
  </w:footnote>
  <w:footnote w:type="continuationSeparator" w:id="0">
    <w:p w:rsidR="000C2BF5" w:rsidRDefault="000C2B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E0693" w:rsidRDefault="00AE0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E0693" w:rsidRDefault="00AE06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E0693" w:rsidRDefault="00AE0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481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BF5"/>
    <w:rsid w:val="00025386"/>
    <w:rsid w:val="000423B9"/>
    <w:rsid w:val="00053927"/>
    <w:rsid w:val="00066C44"/>
    <w:rsid w:val="00071D4C"/>
    <w:rsid w:val="00084786"/>
    <w:rsid w:val="000C2BF5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E0693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C65B5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8764F"/>
  <w15:chartTrackingRefBased/>
  <w15:docId w15:val="{B715F3AB-D071-4DFC-A67F-2549A0251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2024-06-03T05:57:00Z</dcterms:created>
  <dcterms:modified xsi:type="dcterms:W3CDTF">2024-06-03T05:57:00Z</dcterms:modified>
</cp:coreProperties>
</file>