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06CCF" w14:textId="77777777" w:rsidR="00164948" w:rsidRPr="00164948" w:rsidRDefault="00164948" w:rsidP="009D1CEB">
      <w:pPr>
        <w:shd w:val="clear" w:color="auto" w:fill="FFFFFF"/>
        <w:spacing w:after="0" w:line="240" w:lineRule="auto"/>
        <w:jc w:val="center"/>
        <w:rPr>
          <w:rFonts w:ascii="Arial Narrow" w:eastAsia="Times New Roman" w:hAnsi="Arial Narrow" w:cs="Times New Roman"/>
          <w:color w:val="444444"/>
          <w:kern w:val="0"/>
          <w:sz w:val="32"/>
          <w:szCs w:val="32"/>
          <w:lang w:eastAsia="pl-PL"/>
          <w14:ligatures w14:val="none"/>
        </w:rPr>
      </w:pPr>
      <w:r w:rsidRPr="00164948">
        <w:rPr>
          <w:rFonts w:ascii="Arial Narrow" w:eastAsia="Times New Roman" w:hAnsi="Arial Narrow" w:cs="Times New Roman"/>
          <w:b/>
          <w:bCs/>
          <w:color w:val="444444"/>
          <w:kern w:val="0"/>
          <w:sz w:val="32"/>
          <w:szCs w:val="32"/>
          <w:lang w:eastAsia="pl-PL"/>
          <w14:ligatures w14:val="none"/>
        </w:rPr>
        <w:t>338934-2024</w:t>
      </w:r>
      <w:r w:rsidRPr="00164948">
        <w:rPr>
          <w:rFonts w:ascii="Arial Narrow" w:eastAsia="Times New Roman" w:hAnsi="Arial Narrow" w:cs="Times New Roman"/>
          <w:color w:val="444444"/>
          <w:kern w:val="0"/>
          <w:sz w:val="32"/>
          <w:szCs w:val="32"/>
          <w:lang w:eastAsia="pl-PL"/>
          <w14:ligatures w14:val="none"/>
        </w:rPr>
        <w:t xml:space="preserve"> - Procedura konkurencyjna</w:t>
      </w:r>
    </w:p>
    <w:p w14:paraId="0A6B296E" w14:textId="77777777" w:rsidR="00164948" w:rsidRPr="00164948" w:rsidRDefault="00164948" w:rsidP="009D1CEB">
      <w:pPr>
        <w:shd w:val="clear" w:color="auto" w:fill="FFFFFF"/>
        <w:spacing w:after="0" w:line="240" w:lineRule="auto"/>
        <w:jc w:val="center"/>
        <w:rPr>
          <w:rFonts w:ascii="Arial Narrow" w:eastAsia="Times New Roman" w:hAnsi="Arial Narrow" w:cs="Times New Roman"/>
          <w:color w:val="444444"/>
          <w:kern w:val="0"/>
          <w:sz w:val="32"/>
          <w:szCs w:val="32"/>
          <w:lang w:eastAsia="pl-PL"/>
          <w14:ligatures w14:val="none"/>
        </w:rPr>
      </w:pPr>
      <w:r w:rsidRPr="00164948">
        <w:rPr>
          <w:rFonts w:ascii="Arial Narrow" w:eastAsia="Times New Roman" w:hAnsi="Arial Narrow" w:cs="Times New Roman"/>
          <w:color w:val="444444"/>
          <w:kern w:val="0"/>
          <w:sz w:val="32"/>
          <w:szCs w:val="32"/>
          <w:lang w:eastAsia="pl-PL"/>
          <w14:ligatures w14:val="none"/>
        </w:rPr>
        <w:t xml:space="preserve">Polska – Wyroby do angiografii – </w:t>
      </w:r>
      <w:r w:rsidRPr="00164948">
        <w:rPr>
          <w:rFonts w:ascii="Arial Narrow" w:eastAsia="Times New Roman" w:hAnsi="Arial Narrow" w:cs="Times New Roman"/>
          <w:b/>
          <w:bCs/>
          <w:color w:val="444444"/>
          <w:kern w:val="0"/>
          <w:sz w:val="32"/>
          <w:szCs w:val="32"/>
          <w:lang w:eastAsia="pl-PL"/>
          <w14:ligatures w14:val="none"/>
        </w:rPr>
        <w:t>Dostawy sukcesywne sprzętu jednorazowego użytku dla Chirurgii Naczyniowej na okres 24 miesięcy</w:t>
      </w:r>
    </w:p>
    <w:p w14:paraId="4C210779" w14:textId="77777777" w:rsidR="00164948" w:rsidRPr="00164948" w:rsidRDefault="00164948" w:rsidP="009D1CEB">
      <w:pPr>
        <w:shd w:val="clear" w:color="auto" w:fill="FFFFFF"/>
        <w:spacing w:after="0" w:line="240" w:lineRule="auto"/>
        <w:jc w:val="center"/>
        <w:rPr>
          <w:rFonts w:ascii="Arial Narrow" w:eastAsia="Times New Roman" w:hAnsi="Arial Narrow" w:cs="Times New Roman"/>
          <w:color w:val="444444"/>
          <w:kern w:val="0"/>
          <w:sz w:val="32"/>
          <w:szCs w:val="32"/>
          <w:lang w:eastAsia="pl-PL"/>
          <w14:ligatures w14:val="none"/>
        </w:rPr>
      </w:pPr>
      <w:r w:rsidRPr="00164948">
        <w:rPr>
          <w:rFonts w:ascii="Arial Narrow" w:eastAsia="Times New Roman" w:hAnsi="Arial Narrow" w:cs="Times New Roman"/>
          <w:color w:val="444444"/>
          <w:kern w:val="0"/>
          <w:sz w:val="32"/>
          <w:szCs w:val="32"/>
          <w:lang w:eastAsia="pl-PL"/>
          <w14:ligatures w14:val="none"/>
        </w:rPr>
        <w:t xml:space="preserve">OJ S </w:t>
      </w:r>
      <w:r w:rsidRPr="00164948">
        <w:rPr>
          <w:rFonts w:ascii="Arial Narrow" w:eastAsia="Times New Roman" w:hAnsi="Arial Narrow" w:cs="Times New Roman"/>
          <w:b/>
          <w:bCs/>
          <w:color w:val="444444"/>
          <w:kern w:val="0"/>
          <w:sz w:val="32"/>
          <w:szCs w:val="32"/>
          <w:lang w:eastAsia="pl-PL"/>
          <w14:ligatures w14:val="none"/>
        </w:rPr>
        <w:t>110/2024</w:t>
      </w:r>
      <w:r w:rsidRPr="00164948">
        <w:rPr>
          <w:rFonts w:ascii="Arial Narrow" w:eastAsia="Times New Roman" w:hAnsi="Arial Narrow" w:cs="Times New Roman"/>
          <w:color w:val="444444"/>
          <w:kern w:val="0"/>
          <w:sz w:val="32"/>
          <w:szCs w:val="32"/>
          <w:lang w:eastAsia="pl-PL"/>
          <w14:ligatures w14:val="none"/>
        </w:rPr>
        <w:t xml:space="preserve"> 07/06/2024</w:t>
      </w:r>
    </w:p>
    <w:p w14:paraId="2A2894BC" w14:textId="77777777" w:rsidR="00164948" w:rsidRPr="00164948" w:rsidRDefault="00164948" w:rsidP="009D1CEB">
      <w:pPr>
        <w:shd w:val="clear" w:color="auto" w:fill="FFFFFF"/>
        <w:spacing w:after="0" w:line="240" w:lineRule="auto"/>
        <w:jc w:val="center"/>
        <w:rPr>
          <w:rFonts w:ascii="Arial Narrow" w:eastAsia="Times New Roman" w:hAnsi="Arial Narrow" w:cs="Times New Roman"/>
          <w:color w:val="444444"/>
          <w:kern w:val="0"/>
          <w:sz w:val="28"/>
          <w:szCs w:val="28"/>
          <w:lang w:eastAsia="pl-PL"/>
          <w14:ligatures w14:val="none"/>
        </w:rPr>
      </w:pPr>
      <w:r w:rsidRPr="00164948">
        <w:rPr>
          <w:rFonts w:ascii="Arial Narrow" w:eastAsia="Times New Roman" w:hAnsi="Arial Narrow" w:cs="Times New Roman"/>
          <w:color w:val="444444"/>
          <w:kern w:val="0"/>
          <w:sz w:val="32"/>
          <w:szCs w:val="32"/>
          <w:lang w:eastAsia="pl-PL"/>
          <w14:ligatures w14:val="none"/>
        </w:rPr>
        <w:t>Ogłoszenie o zamówieniu lub ogłoszenie o koncesji – tryb standardowy</w:t>
      </w:r>
    </w:p>
    <w:p w14:paraId="71DEB9B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Dostawy</w:t>
      </w:r>
    </w:p>
    <w:p w14:paraId="0887EEB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1. Nabywca</w:t>
      </w:r>
    </w:p>
    <w:p w14:paraId="61DD835F"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1.1.</w:t>
      </w:r>
    </w:p>
    <w:p w14:paraId="0A05C9C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Nabywca</w:t>
      </w:r>
    </w:p>
    <w:p w14:paraId="1B19965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Oficjalna nazwa: 10 Wojskowy Szpital Kliniczny z Polikliniką Samodzielny Publiczny Zakład Opieki Zdrowotnej</w:t>
      </w:r>
    </w:p>
    <w:p w14:paraId="3FA9DF1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Status prawny nabywcy: Podmiot prawa publicznego</w:t>
      </w:r>
    </w:p>
    <w:p w14:paraId="72E0AB3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Sektor działalności instytucji zamawiającej: Zdrowie</w:t>
      </w:r>
    </w:p>
    <w:p w14:paraId="3014E40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 Procedura</w:t>
      </w:r>
    </w:p>
    <w:p w14:paraId="2C7C9704"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2.1.</w:t>
      </w:r>
    </w:p>
    <w:p w14:paraId="42BA505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Procedura</w:t>
      </w:r>
    </w:p>
    <w:p w14:paraId="00A8016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Tytuł: Dostawy sukcesywne sprzętu jednorazowego użytku dla Chirurgii Naczyniowej na okres 24 miesięcy</w:t>
      </w:r>
    </w:p>
    <w:p w14:paraId="484B8FC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Dostawy sukcesywne sprzętu jednorazowego użytku dla Chirurgii Naczyniowej na okres 24 miesięcy - zgodnie z formularzem cenowym i zapisami SWZ</w:t>
      </w:r>
    </w:p>
    <w:p w14:paraId="15D8D08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Identyfikator procedury: a18677fc-b098-446e-bbaf-85ebc5334204</w:t>
      </w:r>
    </w:p>
    <w:p w14:paraId="39C5295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Wewnętrzny identyfikator: 70/2024</w:t>
      </w:r>
    </w:p>
    <w:p w14:paraId="5BD05F2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procedury: Otwarta</w:t>
      </w:r>
    </w:p>
    <w:p w14:paraId="63DE2B0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Procedura jest przyspieszona: tak</w:t>
      </w:r>
    </w:p>
    <w:p w14:paraId="5D24EA8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Uzasadnienie procedury przyspieszonej: Art. 138 ust. 2 pkt. 2 Postępowanie uprzednio przeprowadzono w trybie przetargu </w:t>
      </w:r>
      <w:proofErr w:type="gramStart"/>
      <w:r w:rsidRPr="00164948">
        <w:rPr>
          <w:rFonts w:ascii="Arial Narrow" w:eastAsia="Times New Roman" w:hAnsi="Arial Narrow" w:cs="Times New Roman"/>
          <w:color w:val="444444"/>
          <w:kern w:val="0"/>
          <w:lang w:eastAsia="pl-PL"/>
          <w14:ligatures w14:val="none"/>
        </w:rPr>
        <w:t>nieograniczonego</w:t>
      </w:r>
      <w:proofErr w:type="gramEnd"/>
      <w:r w:rsidRPr="00164948">
        <w:rPr>
          <w:rFonts w:ascii="Arial Narrow" w:eastAsia="Times New Roman" w:hAnsi="Arial Narrow" w:cs="Times New Roman"/>
          <w:color w:val="444444"/>
          <w:kern w:val="0"/>
          <w:lang w:eastAsia="pl-PL"/>
          <w14:ligatures w14:val="none"/>
        </w:rPr>
        <w:t xml:space="preserve"> ale nie zakończyło się udzieleniem zamówienia z uwagi na brak ofert. Istnieje pilna potrzeba udzielenia zamówienia z uwagi na fakt, że przedmiot zamówienia obejmuje artykuły stosowane podczas operacji neurochirurgicznych. Jest to sprzęt niezbędny do ratowania życia pacjentów, bez którego Szpital nie może się obejść.</w:t>
      </w:r>
    </w:p>
    <w:p w14:paraId="6C453D96"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2.1.1.</w:t>
      </w:r>
    </w:p>
    <w:p w14:paraId="3758A4D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Przeznaczenie</w:t>
      </w:r>
    </w:p>
    <w:p w14:paraId="5EB7D38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Charakter zamówienia: Dostawy</w:t>
      </w:r>
    </w:p>
    <w:p w14:paraId="4D3B71B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Główna klasyfikacja (</w:t>
      </w:r>
      <w:proofErr w:type="spellStart"/>
      <w:r w:rsidRPr="00164948">
        <w:rPr>
          <w:rFonts w:ascii="Arial Narrow" w:eastAsia="Times New Roman" w:hAnsi="Arial Narrow" w:cs="Times New Roman"/>
          <w:color w:val="444444"/>
          <w:kern w:val="0"/>
          <w:lang w:eastAsia="pl-PL"/>
          <w14:ligatures w14:val="none"/>
        </w:rPr>
        <w:t>cpv</w:t>
      </w:r>
      <w:proofErr w:type="spellEnd"/>
      <w:r w:rsidRPr="00164948">
        <w:rPr>
          <w:rFonts w:ascii="Arial Narrow" w:eastAsia="Times New Roman" w:hAnsi="Arial Narrow" w:cs="Times New Roman"/>
          <w:color w:val="444444"/>
          <w:kern w:val="0"/>
          <w:lang w:eastAsia="pl-PL"/>
          <w14:ligatures w14:val="none"/>
        </w:rPr>
        <w:t>): 33111710 Wyroby do angiografii</w:t>
      </w:r>
    </w:p>
    <w:p w14:paraId="7C8704E5"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2.1.2.</w:t>
      </w:r>
    </w:p>
    <w:p w14:paraId="62D3CFF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realizacji</w:t>
      </w:r>
    </w:p>
    <w:p w14:paraId="72DDD32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Bydgosko-toruński (PL613)</w:t>
      </w:r>
    </w:p>
    <w:p w14:paraId="42F96CC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75CE2B4F"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2.1.4.</w:t>
      </w:r>
    </w:p>
    <w:p w14:paraId="016077E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ogólne</w:t>
      </w:r>
    </w:p>
    <w:p w14:paraId="6CE58D3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Informacje dodatkowe: O udzielenie zamówienia mogą ubiegać się wykonawcy, którzy nie podlegają wykluczeniu na podstawie art. 108 ust. 1 pkt 1–6, art. 109 ust. 1 pkt 1, art. 109 ust. 1 pkt 4 ustawy </w:t>
      </w:r>
      <w:proofErr w:type="spellStart"/>
      <w:r w:rsidRPr="00164948">
        <w:rPr>
          <w:rFonts w:ascii="Arial Narrow" w:eastAsia="Times New Roman" w:hAnsi="Arial Narrow" w:cs="Times New Roman"/>
          <w:color w:val="444444"/>
          <w:kern w:val="0"/>
          <w:lang w:eastAsia="pl-PL"/>
          <w14:ligatures w14:val="none"/>
        </w:rPr>
        <w:t>Pzp</w:t>
      </w:r>
      <w:proofErr w:type="spellEnd"/>
      <w:r w:rsidRPr="00164948">
        <w:rPr>
          <w:rFonts w:ascii="Arial Narrow" w:eastAsia="Times New Roman" w:hAnsi="Arial Narrow" w:cs="Times New Roman"/>
          <w:color w:val="444444"/>
          <w:kern w:val="0"/>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Przewiduje się uzupełnienie przedmiotowych środków dowodowych. Nie wymaga się wniesienia wadium ani zabezpieczenia należytego wykonania umowy. Dokumenty wymagane na etapie składania oferty, PRZEDMIOTOWE ŚRODKI DOWODOWE, INNE DOKUMENTY, Dokumenty na wezwanie oraz DOKUMENTY PODMIOTÓW ZAGRANICZNYCH zostały wskazane w SWZ</w:t>
      </w:r>
    </w:p>
    <w:p w14:paraId="3D68950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Podstawa prawna:</w:t>
      </w:r>
    </w:p>
    <w:p w14:paraId="702A55E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Dyrektywa 2014/24/UE</w:t>
      </w:r>
    </w:p>
    <w:p w14:paraId="232E84BE"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2.1.5.</w:t>
      </w:r>
    </w:p>
    <w:p w14:paraId="4AA7306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udzielenia zamówienia</w:t>
      </w:r>
    </w:p>
    <w:p w14:paraId="0AF804C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zgłoszenia:</w:t>
      </w:r>
    </w:p>
    <w:p w14:paraId="67DB423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Maksymalna liczba części zamówienia, na które jeden oferent może składać oferty: 4</w:t>
      </w:r>
    </w:p>
    <w:p w14:paraId="6187491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lastRenderedPageBreak/>
        <w:t>Warunki zamówienia:</w:t>
      </w:r>
    </w:p>
    <w:p w14:paraId="1E0BB16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Maksymalna liczba części zamówienia, których można udzielić jednemu oferentowi: 4</w:t>
      </w:r>
    </w:p>
    <w:p w14:paraId="41A273AC"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2.1.6.</w:t>
      </w:r>
    </w:p>
    <w:p w14:paraId="103C557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Podstawy wykluczenia:</w:t>
      </w:r>
    </w:p>
    <w:p w14:paraId="75A88B9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Aktywami zarządza likwidator: Dotyczy art. 109 ust. 1 pkt 4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5E00821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Bezpośrednie lub pośrednie zaangażowanie w przygotowanie przedmiotowego postępowania o udzielenie zamówienia: Dotyczy art. 108 ust. 1 pkt 6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548A880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Działalność gospodarcza jest zawieszona: Dotyczy art. 109 ust. 1 pkt 4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6191B48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Niewypłacalność: Dotyczy art. 109 ust. 1 pkt 4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2DC6C70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Płatność podatków: Dotyczy art. 108 ust. 1 pkt 3 oraz art. 109 ust. 1 pkt 1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3DCD3AC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Podstawy wykluczenia o charakterze wyłącznie krajowym: art. 108 ust. 1 pkt. 4. Podstawy wykluczenia wskazanych w art. 7 ust. 1 ustawy z dnia 13.04.2022 o szczególnych rozwiązaniach w zakresie przeciwdziałania wspieraniu agresji na Ukrainę oraz służących ochronie bezpieczeństwa narodowego.</w:t>
      </w:r>
    </w:p>
    <w:p w14:paraId="055557E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Opłacanie składek na ubezpieczenie społeczne: Dotyczy art. 108 ust. 1 pkt 3 oraz art. 109 ust. 1 pkt 1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361966A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Układ z wierzycielami: Dotyczy art. 109 ust. 1 pkt 4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0783B73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Upadłość: Dotyczy art. 109 ust. 1 pkt 4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6318625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Winni wprowadzenia w błąd, zatajenia informacji, niemożności dostarczenia wymaganych dokumentów i uzyskania informacji poufnych w ramach tej procedury: Dotyczy art. 109 ust. 1 pkt 10 ustawy </w:t>
      </w:r>
      <w:proofErr w:type="spellStart"/>
      <w:r w:rsidRPr="00164948">
        <w:rPr>
          <w:rFonts w:ascii="Arial Narrow" w:eastAsia="Times New Roman" w:hAnsi="Arial Narrow" w:cs="Times New Roman"/>
          <w:color w:val="444444"/>
          <w:kern w:val="0"/>
          <w:lang w:eastAsia="pl-PL"/>
          <w14:ligatures w14:val="none"/>
        </w:rPr>
        <w:t>Pzp</w:t>
      </w:r>
      <w:proofErr w:type="spellEnd"/>
    </w:p>
    <w:p w14:paraId="398187A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 Część zamówienia</w:t>
      </w:r>
    </w:p>
    <w:p w14:paraId="393D3E80"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w:t>
      </w:r>
    </w:p>
    <w:p w14:paraId="7D93768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Część zamówienia: LOT-0001</w:t>
      </w:r>
    </w:p>
    <w:p w14:paraId="1D365A6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Tytuł: 1. Prowadniki</w:t>
      </w:r>
    </w:p>
    <w:p w14:paraId="493700F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Prowadniki - Zgodnie z formularzem cenowym i zapisami SWZ</w:t>
      </w:r>
    </w:p>
    <w:p w14:paraId="5E2C5AD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Wewnętrzny identyfikator: 1</w:t>
      </w:r>
    </w:p>
    <w:p w14:paraId="66A4FD62"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w:t>
      </w:r>
    </w:p>
    <w:p w14:paraId="6299834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Przeznaczenie</w:t>
      </w:r>
    </w:p>
    <w:p w14:paraId="364EEDA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Charakter zamówienia: Dostawy</w:t>
      </w:r>
    </w:p>
    <w:p w14:paraId="0CFEE60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Główna klasyfikacja (</w:t>
      </w:r>
      <w:proofErr w:type="spellStart"/>
      <w:r w:rsidRPr="00164948">
        <w:rPr>
          <w:rFonts w:ascii="Arial Narrow" w:eastAsia="Times New Roman" w:hAnsi="Arial Narrow" w:cs="Times New Roman"/>
          <w:color w:val="444444"/>
          <w:kern w:val="0"/>
          <w:lang w:eastAsia="pl-PL"/>
          <w14:ligatures w14:val="none"/>
        </w:rPr>
        <w:t>cpv</w:t>
      </w:r>
      <w:proofErr w:type="spellEnd"/>
      <w:r w:rsidRPr="00164948">
        <w:rPr>
          <w:rFonts w:ascii="Arial Narrow" w:eastAsia="Times New Roman" w:hAnsi="Arial Narrow" w:cs="Times New Roman"/>
          <w:color w:val="444444"/>
          <w:kern w:val="0"/>
          <w:lang w:eastAsia="pl-PL"/>
          <w14:ligatures w14:val="none"/>
        </w:rPr>
        <w:t>): 33111710 Wyroby do angiografii</w:t>
      </w:r>
    </w:p>
    <w:p w14:paraId="29CA3D6E"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5.1.2.</w:t>
      </w:r>
    </w:p>
    <w:p w14:paraId="4EA37DF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realizacji</w:t>
      </w:r>
    </w:p>
    <w:p w14:paraId="7124B19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Bydgosko-toruński (PL613)</w:t>
      </w:r>
    </w:p>
    <w:p w14:paraId="27BCE80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151E6B87"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5.1.3.</w:t>
      </w:r>
    </w:p>
    <w:p w14:paraId="4B0FCDB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Szacowany okres obowiązywania</w:t>
      </w:r>
    </w:p>
    <w:p w14:paraId="3854D89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Okres obowiązywania: 24 Miesiące</w:t>
      </w:r>
    </w:p>
    <w:p w14:paraId="2A0658F9"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5.1.6.</w:t>
      </w:r>
    </w:p>
    <w:p w14:paraId="509017C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ogólne</w:t>
      </w:r>
    </w:p>
    <w:p w14:paraId="42EE216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Zastrzeżony udział: Udział nie jest zastrzeżony.</w:t>
      </w:r>
    </w:p>
    <w:p w14:paraId="4483ADD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Projekt zamówienia niefinansowany z funduszy UE</w:t>
      </w:r>
    </w:p>
    <w:p w14:paraId="0AB16AB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53571B16"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5.1.9.</w:t>
      </w:r>
    </w:p>
    <w:p w14:paraId="4FB6EE7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kwalifikacji</w:t>
      </w:r>
    </w:p>
    <w:p w14:paraId="37E70C0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35C5E06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Zdolność techniczna i zawodowa</w:t>
      </w:r>
    </w:p>
    <w:p w14:paraId="033ECA8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Wykaz dostaw</w:t>
      </w:r>
    </w:p>
    <w:p w14:paraId="1AEC613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164948">
        <w:rPr>
          <w:rFonts w:ascii="Arial Narrow" w:eastAsia="Times New Roman" w:hAnsi="Arial Narrow" w:cs="Times New Roman"/>
          <w:color w:val="444444"/>
          <w:kern w:val="0"/>
          <w:lang w:eastAsia="pl-PL"/>
          <w14:ligatures w14:val="none"/>
        </w:rPr>
        <w:t>ppkt</w:t>
      </w:r>
      <w:proofErr w:type="spellEnd"/>
      <w:r w:rsidRPr="00164948">
        <w:rPr>
          <w:rFonts w:ascii="Arial Narrow" w:eastAsia="Times New Roman" w:hAnsi="Arial Narrow" w:cs="Times New Roman"/>
          <w:color w:val="444444"/>
          <w:kern w:val="0"/>
          <w:lang w:eastAsia="pl-PL"/>
          <w14:ligatures w14:val="none"/>
        </w:rPr>
        <w:t>. 1 SWZ, z jednoczesnym wskazaniem, którego zadania te dokumenty dotyczą.</w:t>
      </w:r>
    </w:p>
    <w:p w14:paraId="795AD32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Wykorzystanie tego kryterium: Stosowane</w:t>
      </w:r>
    </w:p>
    <w:p w14:paraId="2C634AEC"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5.1.10.</w:t>
      </w:r>
    </w:p>
    <w:p w14:paraId="783E0BC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udzielenia zamówienia</w:t>
      </w:r>
    </w:p>
    <w:p w14:paraId="7F5705D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48890C8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Cena</w:t>
      </w:r>
    </w:p>
    <w:p w14:paraId="4CB3ADF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Cena</w:t>
      </w:r>
    </w:p>
    <w:p w14:paraId="24263C7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Cena najniższa</w:t>
      </w:r>
    </w:p>
    <w:p w14:paraId="69EA899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60</w:t>
      </w:r>
    </w:p>
    <w:p w14:paraId="65ADDA1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5995B6C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5F927A4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116A3BF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uzupełnienia Banku</w:t>
      </w:r>
    </w:p>
    <w:p w14:paraId="338BD08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uzupełnienia Banku - jak najkrótszy - minimum 24 h maksimum 72 h</w:t>
      </w:r>
    </w:p>
    <w:p w14:paraId="15CB4AF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3307DEF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50017F8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648610B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063B4E6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płatności</w:t>
      </w:r>
    </w:p>
    <w:p w14:paraId="2C3BF28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płatności - jak najdłuższy - minimum 30 dni, maksimum 60 dni</w:t>
      </w:r>
    </w:p>
    <w:p w14:paraId="12D308F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450BDE39"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5.1.11.</w:t>
      </w:r>
    </w:p>
    <w:p w14:paraId="7358F92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Dokumenty zamówienia</w:t>
      </w:r>
    </w:p>
    <w:p w14:paraId="375B8C8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dokumenty zamówienia są oficjalnie dostępne: polski</w:t>
      </w:r>
    </w:p>
    <w:p w14:paraId="4E2B3A5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dokumentów zamówienia: </w:t>
      </w:r>
      <w:hyperlink r:id="rId6" w:history="1">
        <w:r w:rsidRPr="00164948">
          <w:rPr>
            <w:rFonts w:ascii="Arial Narrow" w:eastAsia="Times New Roman" w:hAnsi="Arial Narrow" w:cs="Times New Roman"/>
            <w:color w:val="0000FF"/>
            <w:kern w:val="0"/>
            <w:u w:val="single"/>
            <w:lang w:eastAsia="pl-PL"/>
            <w14:ligatures w14:val="none"/>
          </w:rPr>
          <w:t>https://e-propublico.pl/</w:t>
        </w:r>
      </w:hyperlink>
    </w:p>
    <w:p w14:paraId="6B68E108"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5.1.12.</w:t>
      </w:r>
    </w:p>
    <w:p w14:paraId="318DE52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udzielenia zamówienia</w:t>
      </w:r>
    </w:p>
    <w:p w14:paraId="2B9D86C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zgłoszenia:</w:t>
      </w:r>
    </w:p>
    <w:p w14:paraId="55493AB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Zgłoszenie elektroniczne: Wymagane</w:t>
      </w:r>
    </w:p>
    <w:p w14:paraId="755D786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zgłoszenia: </w:t>
      </w:r>
      <w:hyperlink r:id="rId7" w:history="1">
        <w:r w:rsidRPr="00164948">
          <w:rPr>
            <w:rFonts w:ascii="Arial Narrow" w:eastAsia="Times New Roman" w:hAnsi="Arial Narrow" w:cs="Times New Roman"/>
            <w:color w:val="0000FF"/>
            <w:kern w:val="0"/>
            <w:u w:val="single"/>
            <w:lang w:eastAsia="pl-PL"/>
            <w14:ligatures w14:val="none"/>
          </w:rPr>
          <w:t>https://e-propublico.pl/</w:t>
        </w:r>
      </w:hyperlink>
    </w:p>
    <w:p w14:paraId="1DE215E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056E7E1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Katalog elektroniczny: Niedozwolone</w:t>
      </w:r>
    </w:p>
    <w:p w14:paraId="7AE8A71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4A5E78D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Oferty wariantowe: Niedozwolone</w:t>
      </w:r>
    </w:p>
    <w:p w14:paraId="254FA4F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składania ofert: 20/06/2024 08:00:00 (UTC+2)</w:t>
      </w:r>
    </w:p>
    <w:p w14:paraId="7B78095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do którego oferta musi pozostać ważna: 90 Dni</w:t>
      </w:r>
    </w:p>
    <w:p w14:paraId="470B539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na temat publicznego otwarcia:</w:t>
      </w:r>
    </w:p>
    <w:p w14:paraId="189324A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Data otwarcia: 20/06/2024 08:30:00 (UTC+2)</w:t>
      </w:r>
    </w:p>
    <w:p w14:paraId="5FF2994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8" w:history="1">
        <w:r w:rsidRPr="00164948">
          <w:rPr>
            <w:rFonts w:ascii="Arial Narrow" w:eastAsia="Times New Roman" w:hAnsi="Arial Narrow" w:cs="Times New Roman"/>
            <w:color w:val="0000FF"/>
            <w:kern w:val="0"/>
            <w:u w:val="single"/>
            <w:lang w:eastAsia="pl-PL"/>
            <w14:ligatures w14:val="none"/>
          </w:rPr>
          <w:t>http://e-propublico.pl</w:t>
        </w:r>
      </w:hyperlink>
      <w:r w:rsidRPr="00164948">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78EEF48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zamówienia:</w:t>
      </w:r>
    </w:p>
    <w:p w14:paraId="0227168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Fakturowanie elektroniczne: Dozwolone</w:t>
      </w:r>
    </w:p>
    <w:p w14:paraId="3097800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zlecenia elektroniczne: tak</w:t>
      </w:r>
    </w:p>
    <w:p w14:paraId="3F17374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płatności elektroniczne: tak</w:t>
      </w:r>
    </w:p>
    <w:p w14:paraId="78AF979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64948">
        <w:rPr>
          <w:rFonts w:ascii="Arial Narrow" w:eastAsia="Times New Roman" w:hAnsi="Arial Narrow" w:cs="Times New Roman"/>
          <w:color w:val="444444"/>
          <w:kern w:val="0"/>
          <w:lang w:eastAsia="pl-PL"/>
          <w14:ligatures w14:val="none"/>
        </w:rPr>
        <w:t>Pzp</w:t>
      </w:r>
      <w:proofErr w:type="spellEnd"/>
      <w:r w:rsidRPr="00164948">
        <w:rPr>
          <w:rFonts w:ascii="Arial Narrow" w:eastAsia="Times New Roman" w:hAnsi="Arial Narrow" w:cs="Times New Roman"/>
          <w:color w:val="444444"/>
          <w:kern w:val="0"/>
          <w:lang w:eastAsia="pl-PL"/>
          <w14:ligatures w14:val="none"/>
        </w:rPr>
        <w:t xml:space="preserve">, przysługują środki ochrony prawnej na zasadach przewidzianych w art. 505 – 590 ustawy </w:t>
      </w:r>
      <w:proofErr w:type="spellStart"/>
      <w:r w:rsidRPr="00164948">
        <w:rPr>
          <w:rFonts w:ascii="Arial Narrow" w:eastAsia="Times New Roman" w:hAnsi="Arial Narrow" w:cs="Times New Roman"/>
          <w:color w:val="444444"/>
          <w:kern w:val="0"/>
          <w:lang w:eastAsia="pl-PL"/>
          <w14:ligatures w14:val="none"/>
        </w:rPr>
        <w:t>Pzp</w:t>
      </w:r>
      <w:proofErr w:type="spellEnd"/>
      <w:r w:rsidRPr="00164948">
        <w:rPr>
          <w:rFonts w:ascii="Arial Narrow" w:eastAsia="Times New Roman" w:hAnsi="Arial Narrow" w:cs="Times New Roman"/>
          <w:color w:val="444444"/>
          <w:kern w:val="0"/>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035894E5"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5.1.15.</w:t>
      </w:r>
    </w:p>
    <w:p w14:paraId="7854B87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Techniki</w:t>
      </w:r>
    </w:p>
    <w:p w14:paraId="653635B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Umowa ramowa: Brak umowy ramowej</w:t>
      </w:r>
    </w:p>
    <w:p w14:paraId="6BB801E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dynamicznym systemie zakupów: Brak dynamicznego systemu zakupów</w:t>
      </w:r>
    </w:p>
    <w:p w14:paraId="0D2DD2E3"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5.1.16.</w:t>
      </w:r>
    </w:p>
    <w:p w14:paraId="32000B8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Dalsze informacje, mediacja i odwołanie</w:t>
      </w:r>
    </w:p>
    <w:p w14:paraId="46C73BA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6448F21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odwoławczy: KRAJOWA IZBA ODWOŁAWCZA</w:t>
      </w:r>
    </w:p>
    <w:p w14:paraId="5D7CA74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12298AB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5EBA312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27FC1C8E"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w:t>
      </w:r>
    </w:p>
    <w:p w14:paraId="0DE02B5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Część zamówienia: LOT-0002</w:t>
      </w:r>
    </w:p>
    <w:p w14:paraId="6BEB3B1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Tytuł: 2. </w:t>
      </w:r>
      <w:proofErr w:type="spellStart"/>
      <w:r w:rsidRPr="00164948">
        <w:rPr>
          <w:rFonts w:ascii="Arial Narrow" w:eastAsia="Times New Roman" w:hAnsi="Arial Narrow" w:cs="Times New Roman"/>
          <w:color w:val="444444"/>
          <w:kern w:val="0"/>
          <w:lang w:eastAsia="pl-PL"/>
          <w14:ligatures w14:val="none"/>
        </w:rPr>
        <w:t>Stenty</w:t>
      </w:r>
      <w:proofErr w:type="spellEnd"/>
      <w:r w:rsidRPr="00164948">
        <w:rPr>
          <w:rFonts w:ascii="Arial Narrow" w:eastAsia="Times New Roman" w:hAnsi="Arial Narrow" w:cs="Times New Roman"/>
          <w:color w:val="444444"/>
          <w:kern w:val="0"/>
          <w:lang w:eastAsia="pl-PL"/>
          <w14:ligatures w14:val="none"/>
        </w:rPr>
        <w:t xml:space="preserve"> </w:t>
      </w:r>
      <w:proofErr w:type="spellStart"/>
      <w:r w:rsidRPr="00164948">
        <w:rPr>
          <w:rFonts w:ascii="Arial Narrow" w:eastAsia="Times New Roman" w:hAnsi="Arial Narrow" w:cs="Times New Roman"/>
          <w:color w:val="444444"/>
          <w:kern w:val="0"/>
          <w:lang w:eastAsia="pl-PL"/>
          <w14:ligatures w14:val="none"/>
        </w:rPr>
        <w:t>samorozprężalne</w:t>
      </w:r>
      <w:proofErr w:type="spellEnd"/>
      <w:r w:rsidRPr="00164948">
        <w:rPr>
          <w:rFonts w:ascii="Arial Narrow" w:eastAsia="Times New Roman" w:hAnsi="Arial Narrow" w:cs="Times New Roman"/>
          <w:color w:val="444444"/>
          <w:kern w:val="0"/>
          <w:lang w:eastAsia="pl-PL"/>
          <w14:ligatures w14:val="none"/>
        </w:rPr>
        <w:t xml:space="preserve"> </w:t>
      </w:r>
      <w:proofErr w:type="spellStart"/>
      <w:r w:rsidRPr="00164948">
        <w:rPr>
          <w:rFonts w:ascii="Arial Narrow" w:eastAsia="Times New Roman" w:hAnsi="Arial Narrow" w:cs="Times New Roman"/>
          <w:color w:val="444444"/>
          <w:kern w:val="0"/>
          <w:lang w:eastAsia="pl-PL"/>
          <w14:ligatures w14:val="none"/>
        </w:rPr>
        <w:t>repozycjonowane</w:t>
      </w:r>
      <w:proofErr w:type="spellEnd"/>
      <w:r w:rsidRPr="00164948">
        <w:rPr>
          <w:rFonts w:ascii="Arial Narrow" w:eastAsia="Times New Roman" w:hAnsi="Arial Narrow" w:cs="Times New Roman"/>
          <w:color w:val="444444"/>
          <w:kern w:val="0"/>
          <w:lang w:eastAsia="pl-PL"/>
          <w14:ligatures w14:val="none"/>
        </w:rPr>
        <w:t xml:space="preserve"> o dużych średnicach</w:t>
      </w:r>
    </w:p>
    <w:p w14:paraId="3A479C3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w:t>
      </w:r>
      <w:proofErr w:type="spellStart"/>
      <w:r w:rsidRPr="00164948">
        <w:rPr>
          <w:rFonts w:ascii="Arial Narrow" w:eastAsia="Times New Roman" w:hAnsi="Arial Narrow" w:cs="Times New Roman"/>
          <w:color w:val="444444"/>
          <w:kern w:val="0"/>
          <w:lang w:eastAsia="pl-PL"/>
          <w14:ligatures w14:val="none"/>
        </w:rPr>
        <w:t>Stenty</w:t>
      </w:r>
      <w:proofErr w:type="spellEnd"/>
      <w:r w:rsidRPr="00164948">
        <w:rPr>
          <w:rFonts w:ascii="Arial Narrow" w:eastAsia="Times New Roman" w:hAnsi="Arial Narrow" w:cs="Times New Roman"/>
          <w:color w:val="444444"/>
          <w:kern w:val="0"/>
          <w:lang w:eastAsia="pl-PL"/>
          <w14:ligatures w14:val="none"/>
        </w:rPr>
        <w:t xml:space="preserve"> </w:t>
      </w:r>
      <w:proofErr w:type="spellStart"/>
      <w:r w:rsidRPr="00164948">
        <w:rPr>
          <w:rFonts w:ascii="Arial Narrow" w:eastAsia="Times New Roman" w:hAnsi="Arial Narrow" w:cs="Times New Roman"/>
          <w:color w:val="444444"/>
          <w:kern w:val="0"/>
          <w:lang w:eastAsia="pl-PL"/>
          <w14:ligatures w14:val="none"/>
        </w:rPr>
        <w:t>samorozprężalne</w:t>
      </w:r>
      <w:proofErr w:type="spellEnd"/>
      <w:r w:rsidRPr="00164948">
        <w:rPr>
          <w:rFonts w:ascii="Arial Narrow" w:eastAsia="Times New Roman" w:hAnsi="Arial Narrow" w:cs="Times New Roman"/>
          <w:color w:val="444444"/>
          <w:kern w:val="0"/>
          <w:lang w:eastAsia="pl-PL"/>
          <w14:ligatures w14:val="none"/>
        </w:rPr>
        <w:t xml:space="preserve"> </w:t>
      </w:r>
      <w:proofErr w:type="spellStart"/>
      <w:r w:rsidRPr="00164948">
        <w:rPr>
          <w:rFonts w:ascii="Arial Narrow" w:eastAsia="Times New Roman" w:hAnsi="Arial Narrow" w:cs="Times New Roman"/>
          <w:color w:val="444444"/>
          <w:kern w:val="0"/>
          <w:lang w:eastAsia="pl-PL"/>
          <w14:ligatures w14:val="none"/>
        </w:rPr>
        <w:t>repozycjonowane</w:t>
      </w:r>
      <w:proofErr w:type="spellEnd"/>
      <w:r w:rsidRPr="00164948">
        <w:rPr>
          <w:rFonts w:ascii="Arial Narrow" w:eastAsia="Times New Roman" w:hAnsi="Arial Narrow" w:cs="Times New Roman"/>
          <w:color w:val="444444"/>
          <w:kern w:val="0"/>
          <w:lang w:eastAsia="pl-PL"/>
          <w14:ligatures w14:val="none"/>
        </w:rPr>
        <w:t xml:space="preserve"> o dużych średnicach - Zgodnie z formularzem cenowym i zapisami SWZ</w:t>
      </w:r>
    </w:p>
    <w:p w14:paraId="68405A9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Wewnętrzny identyfikator: 2</w:t>
      </w:r>
    </w:p>
    <w:p w14:paraId="07E1568A"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w:t>
      </w:r>
    </w:p>
    <w:p w14:paraId="6AC1984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Przeznaczenie</w:t>
      </w:r>
    </w:p>
    <w:p w14:paraId="1FFB420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Charakter zamówienia: Dostawy</w:t>
      </w:r>
    </w:p>
    <w:p w14:paraId="0520811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Główna klasyfikacja (</w:t>
      </w:r>
      <w:proofErr w:type="spellStart"/>
      <w:r w:rsidRPr="00164948">
        <w:rPr>
          <w:rFonts w:ascii="Arial Narrow" w:eastAsia="Times New Roman" w:hAnsi="Arial Narrow" w:cs="Times New Roman"/>
          <w:color w:val="444444"/>
          <w:kern w:val="0"/>
          <w:lang w:eastAsia="pl-PL"/>
          <w14:ligatures w14:val="none"/>
        </w:rPr>
        <w:t>cpv</w:t>
      </w:r>
      <w:proofErr w:type="spellEnd"/>
      <w:r w:rsidRPr="00164948">
        <w:rPr>
          <w:rFonts w:ascii="Arial Narrow" w:eastAsia="Times New Roman" w:hAnsi="Arial Narrow" w:cs="Times New Roman"/>
          <w:color w:val="444444"/>
          <w:kern w:val="0"/>
          <w:lang w:eastAsia="pl-PL"/>
          <w14:ligatures w14:val="none"/>
        </w:rPr>
        <w:t>): 33111710 Wyroby do angiografii</w:t>
      </w:r>
    </w:p>
    <w:p w14:paraId="4B0485C7"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5.1.2.</w:t>
      </w:r>
    </w:p>
    <w:p w14:paraId="078CEEE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realizacji</w:t>
      </w:r>
    </w:p>
    <w:p w14:paraId="44B5AB9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Bydgosko-toruński (PL613)</w:t>
      </w:r>
    </w:p>
    <w:p w14:paraId="0884CF5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6A1336BD"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5.1.3.</w:t>
      </w:r>
    </w:p>
    <w:p w14:paraId="7E27CD5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Szacowany okres obowiązywania</w:t>
      </w:r>
    </w:p>
    <w:p w14:paraId="57FD9D4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Okres obowiązywania: 24 Miesiące</w:t>
      </w:r>
    </w:p>
    <w:p w14:paraId="3786C338"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5.1.6.</w:t>
      </w:r>
    </w:p>
    <w:p w14:paraId="47FC17C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ogólne</w:t>
      </w:r>
    </w:p>
    <w:p w14:paraId="2D2A193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Zastrzeżony udział: Udział nie jest zastrzeżony.</w:t>
      </w:r>
    </w:p>
    <w:p w14:paraId="43165BF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Projekt zamówienia niefinansowany z funduszy UE</w:t>
      </w:r>
    </w:p>
    <w:p w14:paraId="4BD2549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5F04F4FB"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5.1.9.</w:t>
      </w:r>
    </w:p>
    <w:p w14:paraId="5C373B3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kwalifikacji</w:t>
      </w:r>
    </w:p>
    <w:p w14:paraId="4DE88F3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6DCC0F9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Zdolność techniczna i zawodowa</w:t>
      </w:r>
    </w:p>
    <w:p w14:paraId="487E29E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Wykaz dostaw</w:t>
      </w:r>
    </w:p>
    <w:p w14:paraId="2B1A896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164948">
        <w:rPr>
          <w:rFonts w:ascii="Arial Narrow" w:eastAsia="Times New Roman" w:hAnsi="Arial Narrow" w:cs="Times New Roman"/>
          <w:color w:val="444444"/>
          <w:kern w:val="0"/>
          <w:lang w:eastAsia="pl-PL"/>
          <w14:ligatures w14:val="none"/>
        </w:rPr>
        <w:t>ppkt</w:t>
      </w:r>
      <w:proofErr w:type="spellEnd"/>
      <w:r w:rsidRPr="00164948">
        <w:rPr>
          <w:rFonts w:ascii="Arial Narrow" w:eastAsia="Times New Roman" w:hAnsi="Arial Narrow" w:cs="Times New Roman"/>
          <w:color w:val="444444"/>
          <w:kern w:val="0"/>
          <w:lang w:eastAsia="pl-PL"/>
          <w14:ligatures w14:val="none"/>
        </w:rPr>
        <w:t>. 1 SWZ, z jednoczesnym wskazaniem, którego zadania te dokumenty dotyczą.</w:t>
      </w:r>
    </w:p>
    <w:p w14:paraId="3416831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Wykorzystanie tego kryterium: Stosowane</w:t>
      </w:r>
    </w:p>
    <w:p w14:paraId="5EAF2207"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5.1.10.</w:t>
      </w:r>
    </w:p>
    <w:p w14:paraId="7FB9543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udzielenia zamówienia</w:t>
      </w:r>
    </w:p>
    <w:p w14:paraId="03E17F0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7CD210E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Cena</w:t>
      </w:r>
    </w:p>
    <w:p w14:paraId="21DFF31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Cena</w:t>
      </w:r>
    </w:p>
    <w:p w14:paraId="277EA78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Cena najniższa</w:t>
      </w:r>
    </w:p>
    <w:p w14:paraId="40EDD9E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60</w:t>
      </w:r>
    </w:p>
    <w:p w14:paraId="7FCC85E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6439976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1071416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63E5D13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uzupełnienia Banku</w:t>
      </w:r>
    </w:p>
    <w:p w14:paraId="029941C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uzupełnienia Banku - jak najkrótszy - minimum 24 h maksimum 72 h</w:t>
      </w:r>
    </w:p>
    <w:p w14:paraId="4C7CDAE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6CE70D4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76F4B46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24B9D75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0888060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płatności</w:t>
      </w:r>
    </w:p>
    <w:p w14:paraId="655CA61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płatności - jak najdłuższy - minimum 30 dni, maksimum 60 dni</w:t>
      </w:r>
    </w:p>
    <w:p w14:paraId="2E5DA9B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5A456D28"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5.1.11.</w:t>
      </w:r>
    </w:p>
    <w:p w14:paraId="34798BE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Dokumenty zamówienia</w:t>
      </w:r>
    </w:p>
    <w:p w14:paraId="35F8AD6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dokumenty zamówienia są oficjalnie dostępne: polski</w:t>
      </w:r>
    </w:p>
    <w:p w14:paraId="202120C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dokumentów zamówienia: </w:t>
      </w:r>
      <w:hyperlink r:id="rId9" w:history="1">
        <w:r w:rsidRPr="00164948">
          <w:rPr>
            <w:rFonts w:ascii="Arial Narrow" w:eastAsia="Times New Roman" w:hAnsi="Arial Narrow" w:cs="Times New Roman"/>
            <w:color w:val="0000FF"/>
            <w:kern w:val="0"/>
            <w:u w:val="single"/>
            <w:lang w:eastAsia="pl-PL"/>
            <w14:ligatures w14:val="none"/>
          </w:rPr>
          <w:t>https://e-propublico.pl/</w:t>
        </w:r>
      </w:hyperlink>
    </w:p>
    <w:p w14:paraId="31F2923C"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5.1.12.</w:t>
      </w:r>
    </w:p>
    <w:p w14:paraId="41E0E6E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udzielenia zamówienia</w:t>
      </w:r>
    </w:p>
    <w:p w14:paraId="6C0632D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zgłoszenia:</w:t>
      </w:r>
    </w:p>
    <w:p w14:paraId="44D9013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Zgłoszenie elektroniczne: Wymagane</w:t>
      </w:r>
    </w:p>
    <w:p w14:paraId="540FEA0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zgłoszenia: </w:t>
      </w:r>
      <w:hyperlink r:id="rId10" w:history="1">
        <w:r w:rsidRPr="00164948">
          <w:rPr>
            <w:rFonts w:ascii="Arial Narrow" w:eastAsia="Times New Roman" w:hAnsi="Arial Narrow" w:cs="Times New Roman"/>
            <w:color w:val="0000FF"/>
            <w:kern w:val="0"/>
            <w:u w:val="single"/>
            <w:lang w:eastAsia="pl-PL"/>
            <w14:ligatures w14:val="none"/>
          </w:rPr>
          <w:t>https://e-propublico.pl/</w:t>
        </w:r>
      </w:hyperlink>
    </w:p>
    <w:p w14:paraId="0192DD7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7A47423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Katalog elektroniczny: Niedozwolone</w:t>
      </w:r>
    </w:p>
    <w:p w14:paraId="1AC55C2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206E284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Oferty wariantowe: Niedozwolone</w:t>
      </w:r>
    </w:p>
    <w:p w14:paraId="3D0CF8C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składania ofert: 20/06/2024 08:00:00 (UTC+2)</w:t>
      </w:r>
    </w:p>
    <w:p w14:paraId="35B0A5D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do którego oferta musi pozostać ważna: 90 Dni</w:t>
      </w:r>
    </w:p>
    <w:p w14:paraId="54D7D24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na temat publicznego otwarcia:</w:t>
      </w:r>
    </w:p>
    <w:p w14:paraId="76AA89B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Data otwarcia: 20/06/2024 08:30:00 (UTC+2)</w:t>
      </w:r>
    </w:p>
    <w:p w14:paraId="07730E5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11" w:history="1">
        <w:r w:rsidRPr="00164948">
          <w:rPr>
            <w:rFonts w:ascii="Arial Narrow" w:eastAsia="Times New Roman" w:hAnsi="Arial Narrow" w:cs="Times New Roman"/>
            <w:color w:val="0000FF"/>
            <w:kern w:val="0"/>
            <w:u w:val="single"/>
            <w:lang w:eastAsia="pl-PL"/>
            <w14:ligatures w14:val="none"/>
          </w:rPr>
          <w:t>http://e-propublico.pl</w:t>
        </w:r>
      </w:hyperlink>
      <w:r w:rsidRPr="00164948">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63FA3B6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zamówienia:</w:t>
      </w:r>
    </w:p>
    <w:p w14:paraId="11C4EA4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Fakturowanie elektroniczne: Dozwolone</w:t>
      </w:r>
    </w:p>
    <w:p w14:paraId="4A5C912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zlecenia elektroniczne: tak</w:t>
      </w:r>
    </w:p>
    <w:p w14:paraId="5C39DD4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płatności elektroniczne: tak</w:t>
      </w:r>
    </w:p>
    <w:p w14:paraId="32EA277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terminach odwołania: jak dla zadania 1</w:t>
      </w:r>
    </w:p>
    <w:p w14:paraId="5BF99936"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5.1.15.</w:t>
      </w:r>
    </w:p>
    <w:p w14:paraId="11778C4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Techniki</w:t>
      </w:r>
    </w:p>
    <w:p w14:paraId="324E3E1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Umowa ramowa: Brak umowy ramowej</w:t>
      </w:r>
    </w:p>
    <w:p w14:paraId="7EB0C33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dynamicznym systemie zakupów: Brak dynamicznego systemu zakupów</w:t>
      </w:r>
    </w:p>
    <w:p w14:paraId="5E3DB3B3"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5.1.16.</w:t>
      </w:r>
    </w:p>
    <w:p w14:paraId="0023C62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Dalsze informacje, mediacja i odwołanie</w:t>
      </w:r>
    </w:p>
    <w:p w14:paraId="77757DC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7166998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odwoławczy: KRAJOWA IZBA ODWOŁAWCZA</w:t>
      </w:r>
    </w:p>
    <w:p w14:paraId="081BAEE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2910861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79F4FB7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465FFFA3"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w:t>
      </w:r>
    </w:p>
    <w:p w14:paraId="6BDEF05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Część zamówienia: LOT-0003</w:t>
      </w:r>
    </w:p>
    <w:p w14:paraId="62B761E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Tytuł: 3. </w:t>
      </w:r>
      <w:proofErr w:type="spellStart"/>
      <w:r w:rsidRPr="00164948">
        <w:rPr>
          <w:rFonts w:ascii="Arial Narrow" w:eastAsia="Times New Roman" w:hAnsi="Arial Narrow" w:cs="Times New Roman"/>
          <w:color w:val="444444"/>
          <w:kern w:val="0"/>
          <w:lang w:eastAsia="pl-PL"/>
          <w14:ligatures w14:val="none"/>
        </w:rPr>
        <w:t>Stenty</w:t>
      </w:r>
      <w:proofErr w:type="spellEnd"/>
      <w:r w:rsidRPr="00164948">
        <w:rPr>
          <w:rFonts w:ascii="Arial Narrow" w:eastAsia="Times New Roman" w:hAnsi="Arial Narrow" w:cs="Times New Roman"/>
          <w:color w:val="444444"/>
          <w:kern w:val="0"/>
          <w:lang w:eastAsia="pl-PL"/>
          <w14:ligatures w14:val="none"/>
        </w:rPr>
        <w:t xml:space="preserve"> do tętnic szyjnych z </w:t>
      </w:r>
      <w:proofErr w:type="spellStart"/>
      <w:r w:rsidRPr="00164948">
        <w:rPr>
          <w:rFonts w:ascii="Arial Narrow" w:eastAsia="Times New Roman" w:hAnsi="Arial Narrow" w:cs="Times New Roman"/>
          <w:color w:val="444444"/>
          <w:kern w:val="0"/>
          <w:lang w:eastAsia="pl-PL"/>
          <w14:ligatures w14:val="none"/>
        </w:rPr>
        <w:t>mikrosiateczką</w:t>
      </w:r>
      <w:proofErr w:type="spellEnd"/>
    </w:p>
    <w:p w14:paraId="303366D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w:t>
      </w:r>
      <w:proofErr w:type="spellStart"/>
      <w:r w:rsidRPr="00164948">
        <w:rPr>
          <w:rFonts w:ascii="Arial Narrow" w:eastAsia="Times New Roman" w:hAnsi="Arial Narrow" w:cs="Times New Roman"/>
          <w:color w:val="444444"/>
          <w:kern w:val="0"/>
          <w:lang w:eastAsia="pl-PL"/>
          <w14:ligatures w14:val="none"/>
        </w:rPr>
        <w:t>Stenty</w:t>
      </w:r>
      <w:proofErr w:type="spellEnd"/>
      <w:r w:rsidRPr="00164948">
        <w:rPr>
          <w:rFonts w:ascii="Arial Narrow" w:eastAsia="Times New Roman" w:hAnsi="Arial Narrow" w:cs="Times New Roman"/>
          <w:color w:val="444444"/>
          <w:kern w:val="0"/>
          <w:lang w:eastAsia="pl-PL"/>
          <w14:ligatures w14:val="none"/>
        </w:rPr>
        <w:t xml:space="preserve"> do tętnic szyjnych z </w:t>
      </w:r>
      <w:proofErr w:type="spellStart"/>
      <w:r w:rsidRPr="00164948">
        <w:rPr>
          <w:rFonts w:ascii="Arial Narrow" w:eastAsia="Times New Roman" w:hAnsi="Arial Narrow" w:cs="Times New Roman"/>
          <w:color w:val="444444"/>
          <w:kern w:val="0"/>
          <w:lang w:eastAsia="pl-PL"/>
          <w14:ligatures w14:val="none"/>
        </w:rPr>
        <w:t>mikrosiateczką</w:t>
      </w:r>
      <w:proofErr w:type="spellEnd"/>
      <w:r w:rsidRPr="00164948">
        <w:rPr>
          <w:rFonts w:ascii="Arial Narrow" w:eastAsia="Times New Roman" w:hAnsi="Arial Narrow" w:cs="Times New Roman"/>
          <w:color w:val="444444"/>
          <w:kern w:val="0"/>
          <w:lang w:eastAsia="pl-PL"/>
          <w14:ligatures w14:val="none"/>
        </w:rPr>
        <w:t xml:space="preserve"> - Zgodnie z formularzem cenowym i zapisami SWZ</w:t>
      </w:r>
    </w:p>
    <w:p w14:paraId="3EFCCEA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Wewnętrzny identyfikator: 3</w:t>
      </w:r>
    </w:p>
    <w:p w14:paraId="039084E9"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w:t>
      </w:r>
    </w:p>
    <w:p w14:paraId="5A47808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Przeznaczenie</w:t>
      </w:r>
    </w:p>
    <w:p w14:paraId="0419FF5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Charakter zamówienia: Dostawy</w:t>
      </w:r>
    </w:p>
    <w:p w14:paraId="7464F5E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Główna klasyfikacja (</w:t>
      </w:r>
      <w:proofErr w:type="spellStart"/>
      <w:r w:rsidRPr="00164948">
        <w:rPr>
          <w:rFonts w:ascii="Arial Narrow" w:eastAsia="Times New Roman" w:hAnsi="Arial Narrow" w:cs="Times New Roman"/>
          <w:color w:val="444444"/>
          <w:kern w:val="0"/>
          <w:lang w:eastAsia="pl-PL"/>
          <w14:ligatures w14:val="none"/>
        </w:rPr>
        <w:t>cpv</w:t>
      </w:r>
      <w:proofErr w:type="spellEnd"/>
      <w:r w:rsidRPr="00164948">
        <w:rPr>
          <w:rFonts w:ascii="Arial Narrow" w:eastAsia="Times New Roman" w:hAnsi="Arial Narrow" w:cs="Times New Roman"/>
          <w:color w:val="444444"/>
          <w:kern w:val="0"/>
          <w:lang w:eastAsia="pl-PL"/>
          <w14:ligatures w14:val="none"/>
        </w:rPr>
        <w:t>): 33111710 Wyroby do angiografii</w:t>
      </w:r>
    </w:p>
    <w:p w14:paraId="603AAE8E"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5.1.2.</w:t>
      </w:r>
    </w:p>
    <w:p w14:paraId="46475F5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realizacji</w:t>
      </w:r>
    </w:p>
    <w:p w14:paraId="3B22749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Bydgosko-toruński (PL613)</w:t>
      </w:r>
    </w:p>
    <w:p w14:paraId="33DE82D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7A4F4E38"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5.1.3.</w:t>
      </w:r>
    </w:p>
    <w:p w14:paraId="4F78B6C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Szacowany okres obowiązywania</w:t>
      </w:r>
    </w:p>
    <w:p w14:paraId="6509A51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Okres obowiązywania: 24 Miesiące</w:t>
      </w:r>
    </w:p>
    <w:p w14:paraId="3E0E9222"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5.1.6.</w:t>
      </w:r>
    </w:p>
    <w:p w14:paraId="5009001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ogólne</w:t>
      </w:r>
    </w:p>
    <w:p w14:paraId="04552EC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Zastrzeżony udział: Udział nie jest zastrzeżony.</w:t>
      </w:r>
    </w:p>
    <w:p w14:paraId="52EF3EA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Projekt zamówienia niefinansowany z funduszy UE</w:t>
      </w:r>
    </w:p>
    <w:p w14:paraId="3F43BB1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246DA8E4"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5.1.9.</w:t>
      </w:r>
    </w:p>
    <w:p w14:paraId="1DF5018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kwalifikacji</w:t>
      </w:r>
    </w:p>
    <w:p w14:paraId="5B47811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612F1C6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Zdolność techniczna i zawodowa</w:t>
      </w:r>
    </w:p>
    <w:p w14:paraId="676264B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Wykaz dostaw</w:t>
      </w:r>
    </w:p>
    <w:p w14:paraId="44BF195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164948">
        <w:rPr>
          <w:rFonts w:ascii="Arial Narrow" w:eastAsia="Times New Roman" w:hAnsi="Arial Narrow" w:cs="Times New Roman"/>
          <w:color w:val="444444"/>
          <w:kern w:val="0"/>
          <w:lang w:eastAsia="pl-PL"/>
          <w14:ligatures w14:val="none"/>
        </w:rPr>
        <w:t>ppkt</w:t>
      </w:r>
      <w:proofErr w:type="spellEnd"/>
      <w:r w:rsidRPr="00164948">
        <w:rPr>
          <w:rFonts w:ascii="Arial Narrow" w:eastAsia="Times New Roman" w:hAnsi="Arial Narrow" w:cs="Times New Roman"/>
          <w:color w:val="444444"/>
          <w:kern w:val="0"/>
          <w:lang w:eastAsia="pl-PL"/>
          <w14:ligatures w14:val="none"/>
        </w:rPr>
        <w:t>. 1 SWZ, z jednoczesnym wskazaniem, którego zadania te dokumenty dotyczą.</w:t>
      </w:r>
    </w:p>
    <w:p w14:paraId="723B524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Wykorzystanie tego kryterium: Stosowane</w:t>
      </w:r>
    </w:p>
    <w:p w14:paraId="68CF5DEE"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5.1.10.</w:t>
      </w:r>
    </w:p>
    <w:p w14:paraId="765356E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udzielenia zamówienia</w:t>
      </w:r>
    </w:p>
    <w:p w14:paraId="7639441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0DF6097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Cena</w:t>
      </w:r>
    </w:p>
    <w:p w14:paraId="32D6BFE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Cena</w:t>
      </w:r>
    </w:p>
    <w:p w14:paraId="738BC87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Cena najniższa</w:t>
      </w:r>
    </w:p>
    <w:p w14:paraId="54958F9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60</w:t>
      </w:r>
    </w:p>
    <w:p w14:paraId="08B3378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5E66FAE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2FB56D1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5E26725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uzupełnienia Banku</w:t>
      </w:r>
    </w:p>
    <w:p w14:paraId="03FCE71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uzupełnienia Banku - jak najkrótszy - minimum 24 h maksimum 72 h</w:t>
      </w:r>
    </w:p>
    <w:p w14:paraId="183A50B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10387EB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6262D9D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054C34B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578F5D5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płatności</w:t>
      </w:r>
    </w:p>
    <w:p w14:paraId="31FCE56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płatności - jak najdłuższy - minimum 30 dni, maksimum 60 dni</w:t>
      </w:r>
    </w:p>
    <w:p w14:paraId="4DF900C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64A07949"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5.1.11.</w:t>
      </w:r>
    </w:p>
    <w:p w14:paraId="7B59C3E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Dokumenty zamówienia</w:t>
      </w:r>
    </w:p>
    <w:p w14:paraId="3DBE563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dokumenty zamówienia są oficjalnie dostępne: polski</w:t>
      </w:r>
    </w:p>
    <w:p w14:paraId="49FDF38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dokumentów zamówienia: </w:t>
      </w:r>
      <w:hyperlink r:id="rId12" w:history="1">
        <w:r w:rsidRPr="00164948">
          <w:rPr>
            <w:rFonts w:ascii="Arial Narrow" w:eastAsia="Times New Roman" w:hAnsi="Arial Narrow" w:cs="Times New Roman"/>
            <w:color w:val="0000FF"/>
            <w:kern w:val="0"/>
            <w:u w:val="single"/>
            <w:lang w:eastAsia="pl-PL"/>
            <w14:ligatures w14:val="none"/>
          </w:rPr>
          <w:t>https://e-propublico.pl/</w:t>
        </w:r>
      </w:hyperlink>
    </w:p>
    <w:p w14:paraId="2E73D4A3"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5.1.12.</w:t>
      </w:r>
    </w:p>
    <w:p w14:paraId="2CB1483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udzielenia zamówienia</w:t>
      </w:r>
    </w:p>
    <w:p w14:paraId="282BEEA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zgłoszenia:</w:t>
      </w:r>
    </w:p>
    <w:p w14:paraId="3870190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Zgłoszenie elektroniczne: Wymagane</w:t>
      </w:r>
    </w:p>
    <w:p w14:paraId="3F7CBB2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zgłoszenia: </w:t>
      </w:r>
      <w:hyperlink r:id="rId13" w:history="1">
        <w:r w:rsidRPr="00164948">
          <w:rPr>
            <w:rFonts w:ascii="Arial Narrow" w:eastAsia="Times New Roman" w:hAnsi="Arial Narrow" w:cs="Times New Roman"/>
            <w:color w:val="0000FF"/>
            <w:kern w:val="0"/>
            <w:u w:val="single"/>
            <w:lang w:eastAsia="pl-PL"/>
            <w14:ligatures w14:val="none"/>
          </w:rPr>
          <w:t>https://e-propublico.pl/</w:t>
        </w:r>
      </w:hyperlink>
    </w:p>
    <w:p w14:paraId="2F253F1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42F2CA8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Katalog elektroniczny: Niedozwolone</w:t>
      </w:r>
    </w:p>
    <w:p w14:paraId="775036B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5B50FC7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Oferty wariantowe: Niedozwolone</w:t>
      </w:r>
    </w:p>
    <w:p w14:paraId="4CF2AC1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składania ofert: 20/06/2024 08:00:00 (UTC+2)</w:t>
      </w:r>
    </w:p>
    <w:p w14:paraId="14BFB03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do którego oferta musi pozostać ważna: 90 Dni</w:t>
      </w:r>
    </w:p>
    <w:p w14:paraId="18D6FB2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na temat publicznego otwarcia:</w:t>
      </w:r>
    </w:p>
    <w:p w14:paraId="0A6CE4B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Data otwarcia: 20/06/2024 08:30:00 (UTC+2)</w:t>
      </w:r>
    </w:p>
    <w:p w14:paraId="0E8F6ED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14" w:history="1">
        <w:r w:rsidRPr="00164948">
          <w:rPr>
            <w:rFonts w:ascii="Arial Narrow" w:eastAsia="Times New Roman" w:hAnsi="Arial Narrow" w:cs="Times New Roman"/>
            <w:color w:val="0000FF"/>
            <w:kern w:val="0"/>
            <w:u w:val="single"/>
            <w:lang w:eastAsia="pl-PL"/>
            <w14:ligatures w14:val="none"/>
          </w:rPr>
          <w:t>http://e-propublico.pl</w:t>
        </w:r>
      </w:hyperlink>
      <w:r w:rsidRPr="00164948">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2F9BFB9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zamówienia:</w:t>
      </w:r>
    </w:p>
    <w:p w14:paraId="0E0F55E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Fakturowanie elektroniczne: Dozwolone</w:t>
      </w:r>
    </w:p>
    <w:p w14:paraId="7D6033E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zlecenia elektroniczne: tak</w:t>
      </w:r>
    </w:p>
    <w:p w14:paraId="6EB4C1D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płatności elektroniczne: tak</w:t>
      </w:r>
    </w:p>
    <w:p w14:paraId="277E597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terminach odwołania: jak dla zadania 1</w:t>
      </w:r>
    </w:p>
    <w:p w14:paraId="353AC86D"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5.1.15.</w:t>
      </w:r>
    </w:p>
    <w:p w14:paraId="2B27DF2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Techniki</w:t>
      </w:r>
    </w:p>
    <w:p w14:paraId="33A8C80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Umowa ramowa: Brak umowy ramowej</w:t>
      </w:r>
    </w:p>
    <w:p w14:paraId="6D0EFE8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dynamicznym systemie zakupów: Brak dynamicznego systemu zakupów</w:t>
      </w:r>
    </w:p>
    <w:p w14:paraId="734835AB"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5.1.16.</w:t>
      </w:r>
    </w:p>
    <w:p w14:paraId="343FE83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Dalsze informacje, mediacja i odwołanie</w:t>
      </w:r>
    </w:p>
    <w:p w14:paraId="12BC730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6294ABD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odwoławczy: KRAJOWA IZBA ODWOŁAWCZA</w:t>
      </w:r>
    </w:p>
    <w:p w14:paraId="7C91B6C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7D1D5E9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6AC3659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651DCA8A"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w:t>
      </w:r>
    </w:p>
    <w:p w14:paraId="42F00B2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Część zamówienia: LOT-0004</w:t>
      </w:r>
    </w:p>
    <w:p w14:paraId="0DE92DD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Tytuł: 4. Cewniki balonowe o dużych średnicach</w:t>
      </w:r>
    </w:p>
    <w:p w14:paraId="459053F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Cewniki balonowe o dużych średnicach - Zgodnie z formularzem cenowym i zapisami SWZ</w:t>
      </w:r>
    </w:p>
    <w:p w14:paraId="4CF11F4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Wewnętrzny identyfikator: 4</w:t>
      </w:r>
    </w:p>
    <w:p w14:paraId="594A3272"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w:t>
      </w:r>
    </w:p>
    <w:p w14:paraId="0E7E341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Przeznaczenie</w:t>
      </w:r>
    </w:p>
    <w:p w14:paraId="1AA0B5F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Charakter zamówienia: Dostawy</w:t>
      </w:r>
    </w:p>
    <w:p w14:paraId="227272C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Główna klasyfikacja (</w:t>
      </w:r>
      <w:proofErr w:type="spellStart"/>
      <w:r w:rsidRPr="00164948">
        <w:rPr>
          <w:rFonts w:ascii="Arial Narrow" w:eastAsia="Times New Roman" w:hAnsi="Arial Narrow" w:cs="Times New Roman"/>
          <w:color w:val="444444"/>
          <w:kern w:val="0"/>
          <w:lang w:eastAsia="pl-PL"/>
          <w14:ligatures w14:val="none"/>
        </w:rPr>
        <w:t>cpv</w:t>
      </w:r>
      <w:proofErr w:type="spellEnd"/>
      <w:r w:rsidRPr="00164948">
        <w:rPr>
          <w:rFonts w:ascii="Arial Narrow" w:eastAsia="Times New Roman" w:hAnsi="Arial Narrow" w:cs="Times New Roman"/>
          <w:color w:val="444444"/>
          <w:kern w:val="0"/>
          <w:lang w:eastAsia="pl-PL"/>
          <w14:ligatures w14:val="none"/>
        </w:rPr>
        <w:t>): 33111710 Wyroby do angiografii</w:t>
      </w:r>
    </w:p>
    <w:p w14:paraId="1BA9AA76"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5.1.2.</w:t>
      </w:r>
    </w:p>
    <w:p w14:paraId="56FD41D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realizacji</w:t>
      </w:r>
    </w:p>
    <w:p w14:paraId="4CD4A2B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Bydgosko-toruński (PL613)</w:t>
      </w:r>
    </w:p>
    <w:p w14:paraId="147206E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757F2135"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5.1.3.</w:t>
      </w:r>
    </w:p>
    <w:p w14:paraId="2929D9E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Szacowany okres obowiązywania</w:t>
      </w:r>
    </w:p>
    <w:p w14:paraId="459A33B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Okres obowiązywania: 24 Miesiące</w:t>
      </w:r>
    </w:p>
    <w:p w14:paraId="47BDB191"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5.1.6.</w:t>
      </w:r>
    </w:p>
    <w:p w14:paraId="5351DE3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ogólne</w:t>
      </w:r>
    </w:p>
    <w:p w14:paraId="06C6DC5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Zastrzeżony udział: Udział nie jest zastrzeżony.</w:t>
      </w:r>
    </w:p>
    <w:p w14:paraId="15FEDE5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Projekt zamówienia niefinansowany z funduszy UE</w:t>
      </w:r>
    </w:p>
    <w:p w14:paraId="6DA3FA4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Przedmiotowe zamówienie jest odpowiednie również dla małych i średnich przedsiębiorstw (MŚP)</w:t>
      </w:r>
    </w:p>
    <w:p w14:paraId="46C4833A"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5.1.9.</w:t>
      </w:r>
    </w:p>
    <w:p w14:paraId="7BEB2C6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kwalifikacji</w:t>
      </w:r>
    </w:p>
    <w:p w14:paraId="0813273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61D41AA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Zdolność techniczna i zawodowa</w:t>
      </w:r>
    </w:p>
    <w:p w14:paraId="210F894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Wykaz dostaw</w:t>
      </w:r>
    </w:p>
    <w:p w14:paraId="6C12585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164948">
        <w:rPr>
          <w:rFonts w:ascii="Arial Narrow" w:eastAsia="Times New Roman" w:hAnsi="Arial Narrow" w:cs="Times New Roman"/>
          <w:color w:val="444444"/>
          <w:kern w:val="0"/>
          <w:lang w:eastAsia="pl-PL"/>
          <w14:ligatures w14:val="none"/>
        </w:rPr>
        <w:t>ppkt</w:t>
      </w:r>
      <w:proofErr w:type="spellEnd"/>
      <w:r w:rsidRPr="00164948">
        <w:rPr>
          <w:rFonts w:ascii="Arial Narrow" w:eastAsia="Times New Roman" w:hAnsi="Arial Narrow" w:cs="Times New Roman"/>
          <w:color w:val="444444"/>
          <w:kern w:val="0"/>
          <w:lang w:eastAsia="pl-PL"/>
          <w14:ligatures w14:val="none"/>
        </w:rPr>
        <w:t>. 1 SWZ, z jednoczesnym wskazaniem, którego zadania te dokumenty dotyczą.</w:t>
      </w:r>
    </w:p>
    <w:p w14:paraId="16D4AD0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Wykorzystanie tego kryterium: Stosowane</w:t>
      </w:r>
    </w:p>
    <w:p w14:paraId="77FE6C5C"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5.1.10.</w:t>
      </w:r>
    </w:p>
    <w:p w14:paraId="768FF39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Kryteria udzielenia zamówienia</w:t>
      </w:r>
    </w:p>
    <w:p w14:paraId="0B7FDC1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432C27A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Cena</w:t>
      </w:r>
    </w:p>
    <w:p w14:paraId="0FFA8A8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Cena</w:t>
      </w:r>
    </w:p>
    <w:p w14:paraId="19A090B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Cena najniższa</w:t>
      </w:r>
    </w:p>
    <w:p w14:paraId="3FDBAC9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60</w:t>
      </w:r>
    </w:p>
    <w:p w14:paraId="697A0CD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0A4AFC4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79BD12C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65860DB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uzupełnienia Banku</w:t>
      </w:r>
    </w:p>
    <w:p w14:paraId="62CA2DB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uzupełnienia Banku - jak najkrótszy - minimum 24 h maksimum 72 h</w:t>
      </w:r>
    </w:p>
    <w:p w14:paraId="0149348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706FFCF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p>
    <w:p w14:paraId="1348BA9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Kryterium:</w:t>
      </w:r>
    </w:p>
    <w:p w14:paraId="682A377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Jakość</w:t>
      </w:r>
    </w:p>
    <w:p w14:paraId="369E0A6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Nazwa: Termin płatności</w:t>
      </w:r>
    </w:p>
    <w:p w14:paraId="6801B9C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Opis: Termin płatności - jak najdłuższy - minimum 30 dni, maksimum 60 dni</w:t>
      </w:r>
    </w:p>
    <w:p w14:paraId="2541EA0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Waga (wartość procentowa, dokładna): 20</w:t>
      </w:r>
    </w:p>
    <w:p w14:paraId="6CBAFDDB"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5.1.11.</w:t>
      </w:r>
    </w:p>
    <w:p w14:paraId="5CA99E1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Dokumenty zamówienia</w:t>
      </w:r>
    </w:p>
    <w:p w14:paraId="7221AE0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dokumenty zamówienia są oficjalnie dostępne: polski</w:t>
      </w:r>
    </w:p>
    <w:p w14:paraId="111EBAD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dokumentów zamówienia: </w:t>
      </w:r>
      <w:hyperlink r:id="rId15" w:history="1">
        <w:r w:rsidRPr="00164948">
          <w:rPr>
            <w:rFonts w:ascii="Arial Narrow" w:eastAsia="Times New Roman" w:hAnsi="Arial Narrow" w:cs="Times New Roman"/>
            <w:color w:val="0000FF"/>
            <w:kern w:val="0"/>
            <w:u w:val="single"/>
            <w:lang w:eastAsia="pl-PL"/>
            <w14:ligatures w14:val="none"/>
          </w:rPr>
          <w:t>https://e-propublico.pl/</w:t>
        </w:r>
      </w:hyperlink>
    </w:p>
    <w:p w14:paraId="62F33BE6"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5.1.12.</w:t>
      </w:r>
    </w:p>
    <w:p w14:paraId="284DC65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udzielenia zamówienia</w:t>
      </w:r>
    </w:p>
    <w:p w14:paraId="4ABDCA2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zgłoszenia:</w:t>
      </w:r>
    </w:p>
    <w:p w14:paraId="6E00DA8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Zgłoszenie elektroniczne: Wymagane</w:t>
      </w:r>
    </w:p>
    <w:p w14:paraId="31CCA59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zgłoszenia: </w:t>
      </w:r>
      <w:hyperlink r:id="rId16" w:history="1">
        <w:r w:rsidRPr="00164948">
          <w:rPr>
            <w:rFonts w:ascii="Arial Narrow" w:eastAsia="Times New Roman" w:hAnsi="Arial Narrow" w:cs="Times New Roman"/>
            <w:color w:val="0000FF"/>
            <w:kern w:val="0"/>
            <w:u w:val="single"/>
            <w:lang w:eastAsia="pl-PL"/>
            <w14:ligatures w14:val="none"/>
          </w:rPr>
          <w:t>https://e-propublico.pl/</w:t>
        </w:r>
      </w:hyperlink>
    </w:p>
    <w:p w14:paraId="12F97A6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można składać oferty lub wnioski o dopuszczenie do udziału: polski</w:t>
      </w:r>
    </w:p>
    <w:p w14:paraId="07D8C3F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Katalog elektroniczny: Niedozwolone</w:t>
      </w:r>
    </w:p>
    <w:p w14:paraId="21E3983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3352CDD2"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Oferty wariantowe: Niedozwolone</w:t>
      </w:r>
    </w:p>
    <w:p w14:paraId="0AAEBD5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składania ofert: 20/06/2024 08:00:00 (UTC+2)</w:t>
      </w:r>
    </w:p>
    <w:p w14:paraId="6CA29A7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Termin, do którego oferta musi pozostać ważna: 90 Dni</w:t>
      </w:r>
    </w:p>
    <w:p w14:paraId="350C4AE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na temat publicznego otwarcia:</w:t>
      </w:r>
    </w:p>
    <w:p w14:paraId="33A2560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Data otwarcia: 20/06/2024 08:30:00 (UTC+2)</w:t>
      </w:r>
    </w:p>
    <w:p w14:paraId="75CA7F9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Miejsce: Otwarcie ofert odbędzie się w siedzibie Zamawiającego, za pośrednictwem platformy </w:t>
      </w:r>
      <w:hyperlink r:id="rId17" w:history="1">
        <w:r w:rsidRPr="00164948">
          <w:rPr>
            <w:rFonts w:ascii="Arial Narrow" w:eastAsia="Times New Roman" w:hAnsi="Arial Narrow" w:cs="Times New Roman"/>
            <w:color w:val="0000FF"/>
            <w:kern w:val="0"/>
            <w:u w:val="single"/>
            <w:lang w:eastAsia="pl-PL"/>
            <w14:ligatures w14:val="none"/>
          </w:rPr>
          <w:t>http://e-propublico.pl</w:t>
        </w:r>
      </w:hyperlink>
      <w:r w:rsidRPr="00164948">
        <w:rPr>
          <w:rFonts w:ascii="Arial Narrow" w:eastAsia="Times New Roman" w:hAnsi="Arial Narrow" w:cs="Times New Roman"/>
          <w:color w:val="444444"/>
          <w:kern w:val="0"/>
          <w:lang w:eastAsia="pl-PL"/>
          <w14:ligatures w14:val="none"/>
        </w:rPr>
        <w:t> na karcie Oferty/Załączniki, poprzez ich otwarcie, które jest jednoczesne z ich upublicznieniem</w:t>
      </w:r>
    </w:p>
    <w:p w14:paraId="748E91A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Warunki zamówienia:</w:t>
      </w:r>
    </w:p>
    <w:p w14:paraId="1C76E25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Fakturowanie elektroniczne: Dozwolone</w:t>
      </w:r>
    </w:p>
    <w:p w14:paraId="17D5739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zlecenia elektroniczne: tak</w:t>
      </w:r>
    </w:p>
    <w:p w14:paraId="72BFBE0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Stosowane będą płatności elektroniczne: tak</w:t>
      </w:r>
    </w:p>
    <w:p w14:paraId="40EA9E9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terminach odwołania: jak dla zadania 1</w:t>
      </w:r>
    </w:p>
    <w:p w14:paraId="03D1C9D1"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5.1.15.</w:t>
      </w:r>
    </w:p>
    <w:p w14:paraId="2237FFB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Techniki</w:t>
      </w:r>
    </w:p>
    <w:p w14:paraId="5958D59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Umowa ramowa: Brak umowy ramowej</w:t>
      </w:r>
    </w:p>
    <w:p w14:paraId="40069C61"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dynamicznym systemie zakupów: Brak dynamicznego systemu zakupów</w:t>
      </w:r>
    </w:p>
    <w:p w14:paraId="58AA1A9D"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5.1.16.</w:t>
      </w:r>
    </w:p>
    <w:p w14:paraId="10CBF00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Dalsze informacje, mediacja i odwołanie</w:t>
      </w:r>
    </w:p>
    <w:p w14:paraId="7AC3DAB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mediacyjny: Sąd Polubowny przy Prokuratorii Generalnej Rzeczypospolitej Polskiej</w:t>
      </w:r>
    </w:p>
    <w:p w14:paraId="46AB663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odwoławczy: KRAJOWA IZBA ODWOŁAWCZA</w:t>
      </w:r>
    </w:p>
    <w:p w14:paraId="387D390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370099D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2D1B2CC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procedur odwoławczych: KRAJOWA IZBA ODWOŁAWCZA</w:t>
      </w:r>
    </w:p>
    <w:p w14:paraId="06913C9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8. Organizacje</w:t>
      </w:r>
    </w:p>
    <w:p w14:paraId="0CCF0B9C"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8.1.</w:t>
      </w:r>
    </w:p>
    <w:p w14:paraId="7DFD187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ORG-0001</w:t>
      </w:r>
    </w:p>
    <w:p w14:paraId="71A0814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Oficjalna nazwa: 10 Wojskowy Szpital Kliniczny z Polikliniką Samodzielny Publiczny Zakład Opieki Zdrowotnej</w:t>
      </w:r>
    </w:p>
    <w:p w14:paraId="358D020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Numer rejestracyjny: 090538318</w:t>
      </w:r>
    </w:p>
    <w:p w14:paraId="7D9369A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Departament: Sekcja Zamówień Publicznych</w:t>
      </w:r>
    </w:p>
    <w:p w14:paraId="1B4A3FA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pocztowy: Powstańców Warszawy 5  </w:t>
      </w:r>
    </w:p>
    <w:p w14:paraId="0A79DFA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Miejscowość: Bydgoszcz</w:t>
      </w:r>
    </w:p>
    <w:p w14:paraId="0085398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Kod pocztowy: 85-681</w:t>
      </w:r>
    </w:p>
    <w:p w14:paraId="11FB895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Bydgosko-toruński (PL613)</w:t>
      </w:r>
    </w:p>
    <w:p w14:paraId="79D09E0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534B6C9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Punkt kontaktowy: </w:t>
      </w:r>
      <w:hyperlink r:id="rId18" w:history="1">
        <w:r w:rsidRPr="00164948">
          <w:rPr>
            <w:rFonts w:ascii="Arial Narrow" w:eastAsia="Times New Roman" w:hAnsi="Arial Narrow" w:cs="Times New Roman"/>
            <w:color w:val="0000FF"/>
            <w:kern w:val="0"/>
            <w:u w:val="single"/>
            <w:lang w:eastAsia="pl-PL"/>
            <w14:ligatures w14:val="none"/>
          </w:rPr>
          <w:t>www.10wsk.mil.pl</w:t>
        </w:r>
      </w:hyperlink>
    </w:p>
    <w:p w14:paraId="0F90B5D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E-mail: </w:t>
      </w:r>
      <w:hyperlink r:id="rId19" w:history="1">
        <w:r w:rsidRPr="00164948">
          <w:rPr>
            <w:rFonts w:ascii="Arial Narrow" w:eastAsia="Times New Roman" w:hAnsi="Arial Narrow" w:cs="Times New Roman"/>
            <w:color w:val="0000FF"/>
            <w:kern w:val="0"/>
            <w:u w:val="single"/>
            <w:lang w:eastAsia="pl-PL"/>
            <w14:ligatures w14:val="none"/>
          </w:rPr>
          <w:t>barbara.choroszynska@10wsk.mil.pl</w:t>
        </w:r>
      </w:hyperlink>
    </w:p>
    <w:p w14:paraId="3D9CD7A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Telefon: +48 261 417 449</w:t>
      </w:r>
    </w:p>
    <w:p w14:paraId="450A777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strony internetowej: </w:t>
      </w:r>
      <w:hyperlink r:id="rId20" w:history="1">
        <w:r w:rsidRPr="00164948">
          <w:rPr>
            <w:rFonts w:ascii="Arial Narrow" w:eastAsia="Times New Roman" w:hAnsi="Arial Narrow" w:cs="Times New Roman"/>
            <w:color w:val="0000FF"/>
            <w:kern w:val="0"/>
            <w:u w:val="single"/>
            <w:lang w:eastAsia="pl-PL"/>
            <w14:ligatures w14:val="none"/>
          </w:rPr>
          <w:t>www.10wsk.mil.pl</w:t>
        </w:r>
      </w:hyperlink>
    </w:p>
    <w:p w14:paraId="3D94E5F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wymiany informacji (URL): </w:t>
      </w:r>
      <w:hyperlink r:id="rId21" w:history="1">
        <w:r w:rsidRPr="00164948">
          <w:rPr>
            <w:rFonts w:ascii="Arial Narrow" w:eastAsia="Times New Roman" w:hAnsi="Arial Narrow" w:cs="Times New Roman"/>
            <w:color w:val="0000FF"/>
            <w:kern w:val="0"/>
            <w:u w:val="single"/>
            <w:lang w:eastAsia="pl-PL"/>
            <w14:ligatures w14:val="none"/>
          </w:rPr>
          <w:t>https://e-propublico.pl/</w:t>
        </w:r>
      </w:hyperlink>
    </w:p>
    <w:p w14:paraId="1448271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Role tej organizacji: </w:t>
      </w:r>
    </w:p>
    <w:p w14:paraId="2F10E48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Nabywca</w:t>
      </w:r>
    </w:p>
    <w:p w14:paraId="361B6E2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postępowania o udzielenie zamówienia</w:t>
      </w:r>
    </w:p>
    <w:p w14:paraId="555D8B9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zapewniająca dostęp offline do dokumentów zamówienia</w:t>
      </w:r>
    </w:p>
    <w:p w14:paraId="00C1B76B"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8.1.</w:t>
      </w:r>
    </w:p>
    <w:p w14:paraId="22A62BE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ORG-0002</w:t>
      </w:r>
    </w:p>
    <w:p w14:paraId="5BEE56CA"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Oficjalna nazwa: KRAJOWA IZBA ODWOŁAWCZA</w:t>
      </w:r>
    </w:p>
    <w:p w14:paraId="618478F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Numer rejestracyjny: 010828091</w:t>
      </w:r>
    </w:p>
    <w:p w14:paraId="3222256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pocztowy: Postępu 17a 02-676 Warszawa</w:t>
      </w:r>
    </w:p>
    <w:p w14:paraId="6302A42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Miejscowość: Warszawa</w:t>
      </w:r>
    </w:p>
    <w:p w14:paraId="776173E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Kod pocztowy: 02-676</w:t>
      </w:r>
    </w:p>
    <w:p w14:paraId="70A7E35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Warszawski wschodni (PL912)</w:t>
      </w:r>
    </w:p>
    <w:p w14:paraId="73C9880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15734A89"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Punkt kontaktowy: </w:t>
      </w:r>
      <w:hyperlink r:id="rId22" w:history="1">
        <w:r w:rsidRPr="00164948">
          <w:rPr>
            <w:rFonts w:ascii="Arial Narrow" w:eastAsia="Times New Roman" w:hAnsi="Arial Narrow" w:cs="Times New Roman"/>
            <w:color w:val="0000FF"/>
            <w:kern w:val="0"/>
            <w:u w:val="single"/>
            <w:lang w:eastAsia="pl-PL"/>
            <w14:ligatures w14:val="none"/>
          </w:rPr>
          <w:t>https://www.uzp.gov.pl/kio</w:t>
        </w:r>
      </w:hyperlink>
    </w:p>
    <w:p w14:paraId="02FF17D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E-mail: </w:t>
      </w:r>
      <w:hyperlink r:id="rId23" w:history="1">
        <w:r w:rsidRPr="00164948">
          <w:rPr>
            <w:rFonts w:ascii="Arial Narrow" w:eastAsia="Times New Roman" w:hAnsi="Arial Narrow" w:cs="Times New Roman"/>
            <w:color w:val="0000FF"/>
            <w:kern w:val="0"/>
            <w:u w:val="single"/>
            <w:lang w:eastAsia="pl-PL"/>
            <w14:ligatures w14:val="none"/>
          </w:rPr>
          <w:t>odwolania@uzp.gov.pl</w:t>
        </w:r>
      </w:hyperlink>
    </w:p>
    <w:p w14:paraId="0F42D4E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Telefon: +48 224587809</w:t>
      </w:r>
    </w:p>
    <w:p w14:paraId="11ED3E3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Faks: +48 224587800</w:t>
      </w:r>
    </w:p>
    <w:p w14:paraId="55788E3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strony internetowej: </w:t>
      </w:r>
      <w:hyperlink r:id="rId24" w:history="1">
        <w:r w:rsidRPr="00164948">
          <w:rPr>
            <w:rFonts w:ascii="Arial Narrow" w:eastAsia="Times New Roman" w:hAnsi="Arial Narrow" w:cs="Times New Roman"/>
            <w:color w:val="0000FF"/>
            <w:kern w:val="0"/>
            <w:u w:val="single"/>
            <w:lang w:eastAsia="pl-PL"/>
            <w14:ligatures w14:val="none"/>
          </w:rPr>
          <w:t>https://www.gov.pl/web/uzp</w:t>
        </w:r>
      </w:hyperlink>
    </w:p>
    <w:p w14:paraId="0CF56DD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wymiany informacji (URL): </w:t>
      </w:r>
      <w:hyperlink r:id="rId25" w:history="1">
        <w:r w:rsidRPr="00164948">
          <w:rPr>
            <w:rFonts w:ascii="Arial Narrow" w:eastAsia="Times New Roman" w:hAnsi="Arial Narrow" w:cs="Times New Roman"/>
            <w:color w:val="0000FF"/>
            <w:kern w:val="0"/>
            <w:u w:val="single"/>
            <w:lang w:eastAsia="pl-PL"/>
            <w14:ligatures w14:val="none"/>
          </w:rPr>
          <w:t>https://www.gov.pl/web/uzp</w:t>
        </w:r>
      </w:hyperlink>
    </w:p>
    <w:p w14:paraId="3E84778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Role tej organizacji: </w:t>
      </w:r>
    </w:p>
    <w:p w14:paraId="7AE9368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odwoławczy</w:t>
      </w:r>
    </w:p>
    <w:p w14:paraId="5FDDA86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Organizacja udzielająca dodatkowych informacji na temat procedur odwoławczych</w:t>
      </w:r>
    </w:p>
    <w:p w14:paraId="5591EBF4"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8.1.</w:t>
      </w:r>
    </w:p>
    <w:p w14:paraId="5A15D17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ORG-0003</w:t>
      </w:r>
    </w:p>
    <w:p w14:paraId="1212D78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Oficjalna nazwa: Sąd Polubowny przy Prokuratorii Generalnej Rzeczypospolitej Polskiej</w:t>
      </w:r>
    </w:p>
    <w:p w14:paraId="77E2CFB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Numer rejestracyjny: 140264957</w:t>
      </w:r>
    </w:p>
    <w:p w14:paraId="5348C8B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pocztowy: ul. Krucza 36 / Wspólna 6  </w:t>
      </w:r>
    </w:p>
    <w:p w14:paraId="2A484DA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Miejscowość: Warszawa</w:t>
      </w:r>
    </w:p>
    <w:p w14:paraId="32D8A6B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Kod pocztowy: 00-522</w:t>
      </w:r>
    </w:p>
    <w:p w14:paraId="3C815FA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Podpodział krajowy (NUTS): Miasto Warszawa (PL911)</w:t>
      </w:r>
    </w:p>
    <w:p w14:paraId="4A40407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Kraj: Polska</w:t>
      </w:r>
    </w:p>
    <w:p w14:paraId="1DF62685"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Punkt kontaktowy: Sąd Polubowny przy Prokuratorii Generalnej Rzeczypospolitej Polskiej</w:t>
      </w:r>
    </w:p>
    <w:p w14:paraId="0730778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E-mail: </w:t>
      </w:r>
      <w:hyperlink r:id="rId26" w:history="1">
        <w:r w:rsidRPr="00164948">
          <w:rPr>
            <w:rFonts w:ascii="Arial Narrow" w:eastAsia="Times New Roman" w:hAnsi="Arial Narrow" w:cs="Times New Roman"/>
            <w:color w:val="0000FF"/>
            <w:kern w:val="0"/>
            <w:u w:val="single"/>
            <w:lang w:eastAsia="pl-PL"/>
            <w14:ligatures w14:val="none"/>
          </w:rPr>
          <w:t>sp@prokuratoria.gov.pl</w:t>
        </w:r>
      </w:hyperlink>
    </w:p>
    <w:p w14:paraId="6965A31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Telefon: +48 226958504</w:t>
      </w:r>
    </w:p>
    <w:p w14:paraId="7B2ECCFF"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strony internetowej: </w:t>
      </w:r>
      <w:hyperlink r:id="rId27" w:history="1">
        <w:r w:rsidRPr="00164948">
          <w:rPr>
            <w:rFonts w:ascii="Arial Narrow" w:eastAsia="Times New Roman" w:hAnsi="Arial Narrow" w:cs="Times New Roman"/>
            <w:color w:val="0000FF"/>
            <w:kern w:val="0"/>
            <w:u w:val="single"/>
            <w:lang w:eastAsia="pl-PL"/>
            <w14:ligatures w14:val="none"/>
          </w:rPr>
          <w:t>https://www.gov.pl/web/sp-prokuratoria</w:t>
        </w:r>
      </w:hyperlink>
    </w:p>
    <w:p w14:paraId="4D7B477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Adres na potrzeby wymiany informacji (URL): </w:t>
      </w:r>
      <w:hyperlink r:id="rId28" w:history="1">
        <w:r w:rsidRPr="00164948">
          <w:rPr>
            <w:rFonts w:ascii="Arial Narrow" w:eastAsia="Times New Roman" w:hAnsi="Arial Narrow" w:cs="Times New Roman"/>
            <w:color w:val="0000FF"/>
            <w:kern w:val="0"/>
            <w:u w:val="single"/>
            <w:lang w:eastAsia="pl-PL"/>
            <w14:ligatures w14:val="none"/>
          </w:rPr>
          <w:t>https://www.gov.pl/web/sp-prokuratoria</w:t>
        </w:r>
      </w:hyperlink>
    </w:p>
    <w:p w14:paraId="0D70E783"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Role tej organizacji: </w:t>
      </w:r>
    </w:p>
    <w:p w14:paraId="3F6E532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Organ mediacyjny</w:t>
      </w:r>
    </w:p>
    <w:p w14:paraId="06799CE0"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11. Informacje o ogłoszeniu</w:t>
      </w:r>
    </w:p>
    <w:p w14:paraId="0283E158"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11.1.</w:t>
      </w:r>
    </w:p>
    <w:p w14:paraId="1868A7A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ogłoszeniu</w:t>
      </w:r>
    </w:p>
    <w:p w14:paraId="01F3FAAD"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Identyfikator/wersja ogłoszenia: d64e43c8-ef23-48e1-afee-e127c407caaa - 01</w:t>
      </w:r>
    </w:p>
    <w:p w14:paraId="07E47CE4"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Typ formularza: Procedura konkurencyjna</w:t>
      </w:r>
    </w:p>
    <w:p w14:paraId="6397F997"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Rodzaj ogłoszenia: Ogłoszenie o zamówieniu lub ogłoszenie o koncesji – tryb standardowy</w:t>
      </w:r>
    </w:p>
    <w:p w14:paraId="584F009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Ogłoszenie – data wysłania: 04/06/2024 06:52:48 (UTC)</w:t>
      </w:r>
    </w:p>
    <w:p w14:paraId="69D79818"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Języki, w których przedmiotowe ogłoszenie jest oficjalnie dostępne: polski</w:t>
      </w:r>
    </w:p>
    <w:p w14:paraId="0EF2C3BD" w14:textId="77777777" w:rsidR="00164948" w:rsidRPr="00164948" w:rsidRDefault="00164948" w:rsidP="00164948">
      <w:pPr>
        <w:shd w:val="clear" w:color="auto" w:fill="FFFFFF"/>
        <w:spacing w:after="0" w:line="240" w:lineRule="auto"/>
        <w:jc w:val="right"/>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11.2.</w:t>
      </w:r>
    </w:p>
    <w:p w14:paraId="124BD62C"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Informacje o publikacji</w:t>
      </w:r>
    </w:p>
    <w:p w14:paraId="0264056B"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Numer publikacji ogłoszenia: 338934-2024</w:t>
      </w:r>
    </w:p>
    <w:p w14:paraId="52308C86"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Numer wydania Dz.U. S: 110/2024</w:t>
      </w:r>
    </w:p>
    <w:p w14:paraId="2B8BC26E" w14:textId="77777777" w:rsidR="00164948" w:rsidRPr="00164948" w:rsidRDefault="00164948" w:rsidP="00164948">
      <w:pPr>
        <w:shd w:val="clear" w:color="auto" w:fill="FFFFFF"/>
        <w:spacing w:after="0" w:line="240" w:lineRule="auto"/>
        <w:rPr>
          <w:rFonts w:ascii="Arial Narrow" w:eastAsia="Times New Roman" w:hAnsi="Arial Narrow" w:cs="Times New Roman"/>
          <w:color w:val="444444"/>
          <w:kern w:val="0"/>
          <w:lang w:eastAsia="pl-PL"/>
          <w14:ligatures w14:val="none"/>
        </w:rPr>
      </w:pPr>
      <w:r w:rsidRPr="00164948">
        <w:rPr>
          <w:rFonts w:ascii="Arial Narrow" w:eastAsia="Times New Roman" w:hAnsi="Arial Narrow" w:cs="Times New Roman"/>
          <w:color w:val="444444"/>
          <w:kern w:val="0"/>
          <w:lang w:eastAsia="pl-PL"/>
          <w14:ligatures w14:val="none"/>
        </w:rPr>
        <w:t>Data publikacji: 07/06/2024</w:t>
      </w:r>
    </w:p>
    <w:p w14:paraId="0B8CFF63" w14:textId="77777777" w:rsidR="00A316B3" w:rsidRDefault="00A316B3">
      <w:pPr>
        <w:rPr>
          <w:rFonts w:ascii="Arial Narrow" w:hAnsi="Arial Narrow"/>
        </w:rPr>
      </w:pPr>
    </w:p>
    <w:p w14:paraId="3DC79DEF" w14:textId="77777777" w:rsidR="009D1CEB" w:rsidRDefault="009D1CEB">
      <w:pPr>
        <w:rPr>
          <w:rFonts w:ascii="Arial Narrow" w:hAnsi="Arial Narrow"/>
        </w:rPr>
      </w:pPr>
    </w:p>
    <w:p w14:paraId="361B504E" w14:textId="677FB9B8" w:rsidR="009D1CEB" w:rsidRDefault="009D1CEB" w:rsidP="009D1CEB">
      <w:pPr>
        <w:ind w:left="4956" w:firstLine="708"/>
        <w:rPr>
          <w:rFonts w:ascii="Arial Narrow" w:hAnsi="Arial Narrow"/>
        </w:rPr>
      </w:pPr>
      <w:r>
        <w:rPr>
          <w:rFonts w:ascii="Arial Narrow" w:hAnsi="Arial Narrow"/>
        </w:rPr>
        <w:t>ZAMAWIAJĄCY</w:t>
      </w:r>
    </w:p>
    <w:p w14:paraId="0F5C8102" w14:textId="77777777" w:rsidR="009D1CEB" w:rsidRDefault="009D1CEB">
      <w:pPr>
        <w:rPr>
          <w:rFonts w:ascii="Arial Narrow" w:hAnsi="Arial Narrow"/>
        </w:rPr>
      </w:pPr>
    </w:p>
    <w:p w14:paraId="726AAF58" w14:textId="77777777" w:rsidR="009D1CEB" w:rsidRDefault="009D1CEB">
      <w:pPr>
        <w:rPr>
          <w:rFonts w:ascii="Arial Narrow" w:hAnsi="Arial Narrow"/>
        </w:rPr>
      </w:pPr>
    </w:p>
    <w:p w14:paraId="1BC84FF6" w14:textId="77777777" w:rsidR="009D1CEB" w:rsidRDefault="009D1CEB" w:rsidP="009D1CEB">
      <w:pPr>
        <w:spacing w:after="0" w:line="240" w:lineRule="auto"/>
        <w:rPr>
          <w:rFonts w:ascii="Arial Narrow" w:hAnsi="Arial Narrow"/>
          <w:i/>
          <w:iCs/>
          <w:sz w:val="18"/>
          <w:szCs w:val="20"/>
        </w:rPr>
      </w:pPr>
    </w:p>
    <w:p w14:paraId="7C18FC46" w14:textId="77777777" w:rsidR="009D1CEB" w:rsidRDefault="009D1CEB" w:rsidP="009D1CEB">
      <w:pPr>
        <w:spacing w:after="0" w:line="240" w:lineRule="auto"/>
        <w:rPr>
          <w:rFonts w:ascii="Arial Narrow" w:hAnsi="Arial Narrow"/>
          <w:i/>
          <w:iCs/>
          <w:sz w:val="18"/>
          <w:szCs w:val="20"/>
        </w:rPr>
      </w:pPr>
    </w:p>
    <w:p w14:paraId="54B75FAB" w14:textId="77777777" w:rsidR="009D1CEB" w:rsidRDefault="009D1CEB" w:rsidP="009D1CEB">
      <w:pPr>
        <w:spacing w:after="0" w:line="240" w:lineRule="auto"/>
        <w:rPr>
          <w:rFonts w:ascii="Arial Narrow" w:hAnsi="Arial Narrow"/>
          <w:i/>
          <w:iCs/>
          <w:sz w:val="18"/>
          <w:szCs w:val="20"/>
        </w:rPr>
      </w:pPr>
    </w:p>
    <w:p w14:paraId="739A6268" w14:textId="77777777" w:rsidR="009D1CEB" w:rsidRDefault="009D1CEB" w:rsidP="009D1CEB">
      <w:pPr>
        <w:spacing w:after="0" w:line="240" w:lineRule="auto"/>
        <w:rPr>
          <w:rFonts w:ascii="Arial Narrow" w:hAnsi="Arial Narrow"/>
          <w:i/>
          <w:iCs/>
          <w:sz w:val="18"/>
          <w:szCs w:val="20"/>
        </w:rPr>
      </w:pPr>
    </w:p>
    <w:p w14:paraId="0FE780DA" w14:textId="77777777" w:rsidR="009D1CEB" w:rsidRDefault="009D1CEB" w:rsidP="009D1CEB">
      <w:pPr>
        <w:spacing w:after="0" w:line="240" w:lineRule="auto"/>
        <w:rPr>
          <w:rFonts w:ascii="Arial Narrow" w:hAnsi="Arial Narrow"/>
          <w:i/>
          <w:iCs/>
          <w:sz w:val="18"/>
          <w:szCs w:val="20"/>
        </w:rPr>
      </w:pPr>
    </w:p>
    <w:p w14:paraId="1C12E715" w14:textId="77777777" w:rsidR="009D1CEB" w:rsidRDefault="009D1CEB" w:rsidP="009D1CEB">
      <w:pPr>
        <w:spacing w:after="0" w:line="240" w:lineRule="auto"/>
        <w:rPr>
          <w:rFonts w:ascii="Arial Narrow" w:hAnsi="Arial Narrow"/>
          <w:i/>
          <w:iCs/>
          <w:sz w:val="18"/>
          <w:szCs w:val="20"/>
        </w:rPr>
      </w:pPr>
    </w:p>
    <w:p w14:paraId="24B856F8" w14:textId="77777777" w:rsidR="009D1CEB" w:rsidRDefault="009D1CEB" w:rsidP="009D1CEB">
      <w:pPr>
        <w:spacing w:after="0" w:line="240" w:lineRule="auto"/>
        <w:rPr>
          <w:rFonts w:ascii="Arial Narrow" w:hAnsi="Arial Narrow"/>
          <w:i/>
          <w:iCs/>
          <w:sz w:val="18"/>
          <w:szCs w:val="20"/>
        </w:rPr>
      </w:pPr>
    </w:p>
    <w:p w14:paraId="7ED661B1" w14:textId="77777777" w:rsidR="009D1CEB" w:rsidRDefault="009D1CEB" w:rsidP="009D1CEB">
      <w:pPr>
        <w:spacing w:after="0" w:line="240" w:lineRule="auto"/>
        <w:rPr>
          <w:rFonts w:ascii="Arial Narrow" w:hAnsi="Arial Narrow"/>
          <w:i/>
          <w:iCs/>
          <w:sz w:val="18"/>
          <w:szCs w:val="20"/>
        </w:rPr>
      </w:pPr>
    </w:p>
    <w:p w14:paraId="103DE9D3" w14:textId="77777777" w:rsidR="009D1CEB" w:rsidRDefault="009D1CEB" w:rsidP="009D1CEB">
      <w:pPr>
        <w:spacing w:after="0" w:line="240" w:lineRule="auto"/>
        <w:rPr>
          <w:rFonts w:ascii="Arial Narrow" w:hAnsi="Arial Narrow"/>
          <w:i/>
          <w:iCs/>
          <w:sz w:val="18"/>
          <w:szCs w:val="20"/>
        </w:rPr>
      </w:pPr>
    </w:p>
    <w:p w14:paraId="5C151D5B" w14:textId="77777777" w:rsidR="009D1CEB" w:rsidRDefault="009D1CEB" w:rsidP="009D1CEB">
      <w:pPr>
        <w:spacing w:after="0" w:line="240" w:lineRule="auto"/>
        <w:rPr>
          <w:rFonts w:ascii="Arial Narrow" w:hAnsi="Arial Narrow"/>
          <w:i/>
          <w:iCs/>
          <w:sz w:val="18"/>
          <w:szCs w:val="20"/>
        </w:rPr>
      </w:pPr>
    </w:p>
    <w:p w14:paraId="6C6D597F" w14:textId="77777777" w:rsidR="009D1CEB" w:rsidRDefault="009D1CEB" w:rsidP="009D1CEB">
      <w:pPr>
        <w:spacing w:after="0" w:line="240" w:lineRule="auto"/>
        <w:rPr>
          <w:rFonts w:ascii="Arial Narrow" w:hAnsi="Arial Narrow"/>
          <w:i/>
          <w:iCs/>
          <w:sz w:val="18"/>
          <w:szCs w:val="20"/>
        </w:rPr>
      </w:pPr>
    </w:p>
    <w:p w14:paraId="728C73DD" w14:textId="3114221C" w:rsidR="009D1CEB" w:rsidRPr="00681E50" w:rsidRDefault="009D1CEB" w:rsidP="009D1CEB">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5 </w:t>
      </w:r>
      <w:r w:rsidRPr="00681E50">
        <w:rPr>
          <w:rFonts w:ascii="Arial Narrow" w:hAnsi="Arial Narrow"/>
          <w:i/>
          <w:iCs/>
          <w:sz w:val="18"/>
          <w:szCs w:val="20"/>
        </w:rPr>
        <w:t>ark</w:t>
      </w:r>
    </w:p>
    <w:p w14:paraId="1145DFA5" w14:textId="77777777" w:rsidR="009D1CEB" w:rsidRPr="00681E50" w:rsidRDefault="009D1CEB" w:rsidP="009D1CEB">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biuro przepustek, </w:t>
      </w:r>
      <w:proofErr w:type="spellStart"/>
      <w:r w:rsidRPr="00681E50">
        <w:rPr>
          <w:rFonts w:ascii="Arial Narrow" w:hAnsi="Arial Narrow"/>
          <w:i/>
          <w:iCs/>
          <w:sz w:val="18"/>
          <w:szCs w:val="20"/>
        </w:rPr>
        <w:t>SZPubl</w:t>
      </w:r>
      <w:proofErr w:type="spellEnd"/>
      <w:r w:rsidRPr="00681E50">
        <w:rPr>
          <w:rFonts w:ascii="Arial Narrow" w:hAnsi="Arial Narrow"/>
          <w:i/>
          <w:iCs/>
          <w:sz w:val="18"/>
          <w:szCs w:val="20"/>
        </w:rPr>
        <w:t>.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40A1883F" w14:textId="77777777" w:rsidR="009D1CEB" w:rsidRPr="00681E50" w:rsidRDefault="009D1CEB" w:rsidP="009D1CEB">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29"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7DDBC11D" w14:textId="749423E9" w:rsidR="009D1CEB" w:rsidRPr="00164948" w:rsidRDefault="009D1CEB" w:rsidP="009D1CEB">
      <w:pPr>
        <w:rPr>
          <w:rFonts w:ascii="Arial Narrow" w:hAnsi="Arial Narrow"/>
        </w:rPr>
      </w:pPr>
      <w:r w:rsidRPr="00681E50">
        <w:rPr>
          <w:rFonts w:ascii="Arial Narrow" w:hAnsi="Arial Narrow"/>
          <w:i/>
          <w:iCs/>
          <w:sz w:val="18"/>
          <w:szCs w:val="20"/>
        </w:rPr>
        <w:t>Data</w:t>
      </w:r>
      <w:r>
        <w:rPr>
          <w:rFonts w:ascii="Arial Narrow" w:hAnsi="Arial Narrow"/>
          <w:i/>
          <w:iCs/>
          <w:sz w:val="18"/>
          <w:szCs w:val="20"/>
        </w:rPr>
        <w:t>: 07.06.2024 r.</w:t>
      </w:r>
    </w:p>
    <w:sectPr w:rsidR="009D1CEB" w:rsidRPr="00164948">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88CAC" w14:textId="77777777" w:rsidR="00EF6803" w:rsidRDefault="00EF6803" w:rsidP="009D1CEB">
      <w:pPr>
        <w:spacing w:after="0" w:line="240" w:lineRule="auto"/>
      </w:pPr>
      <w:r>
        <w:separator/>
      </w:r>
    </w:p>
  </w:endnote>
  <w:endnote w:type="continuationSeparator" w:id="0">
    <w:p w14:paraId="45224AAA" w14:textId="77777777" w:rsidR="00EF6803" w:rsidRDefault="00EF6803" w:rsidP="009D1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90CF7" w14:textId="77777777" w:rsidR="009D1CEB" w:rsidRPr="009D1CEB" w:rsidRDefault="009D1CEB">
    <w:pPr>
      <w:pStyle w:val="Stopka"/>
      <w:jc w:val="center"/>
      <w:rPr>
        <w:caps/>
        <w:sz w:val="18"/>
        <w:szCs w:val="18"/>
      </w:rPr>
    </w:pPr>
    <w:r w:rsidRPr="009D1CEB">
      <w:rPr>
        <w:caps/>
        <w:sz w:val="18"/>
        <w:szCs w:val="18"/>
      </w:rPr>
      <w:fldChar w:fldCharType="begin"/>
    </w:r>
    <w:r w:rsidRPr="009D1CEB">
      <w:rPr>
        <w:caps/>
        <w:sz w:val="18"/>
        <w:szCs w:val="18"/>
      </w:rPr>
      <w:instrText>PAGE   \* MERGEFORMAT</w:instrText>
    </w:r>
    <w:r w:rsidRPr="009D1CEB">
      <w:rPr>
        <w:caps/>
        <w:sz w:val="18"/>
        <w:szCs w:val="18"/>
      </w:rPr>
      <w:fldChar w:fldCharType="separate"/>
    </w:r>
    <w:r w:rsidRPr="009D1CEB">
      <w:rPr>
        <w:caps/>
        <w:sz w:val="18"/>
        <w:szCs w:val="18"/>
      </w:rPr>
      <w:t>2</w:t>
    </w:r>
    <w:r w:rsidRPr="009D1CEB">
      <w:rPr>
        <w:caps/>
        <w:sz w:val="18"/>
        <w:szCs w:val="18"/>
      </w:rPr>
      <w:fldChar w:fldCharType="end"/>
    </w:r>
  </w:p>
  <w:p w14:paraId="17B1C80F" w14:textId="77777777" w:rsidR="009D1CEB" w:rsidRDefault="009D1C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366A1" w14:textId="77777777" w:rsidR="00EF6803" w:rsidRDefault="00EF6803" w:rsidP="009D1CEB">
      <w:pPr>
        <w:spacing w:after="0" w:line="240" w:lineRule="auto"/>
      </w:pPr>
      <w:r>
        <w:separator/>
      </w:r>
    </w:p>
  </w:footnote>
  <w:footnote w:type="continuationSeparator" w:id="0">
    <w:p w14:paraId="415A6404" w14:textId="77777777" w:rsidR="00EF6803" w:rsidRDefault="00EF6803" w:rsidP="009D1C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C90B7" w14:textId="28F3D084" w:rsidR="009D1CEB" w:rsidRDefault="009D1CEB">
    <w:pPr>
      <w:pStyle w:val="Nagwek"/>
    </w:pPr>
    <w:r>
      <w:t>Sprawa nr 70/2024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948"/>
    <w:rsid w:val="00164948"/>
    <w:rsid w:val="003A7AD5"/>
    <w:rsid w:val="00842E9A"/>
    <w:rsid w:val="008641A6"/>
    <w:rsid w:val="009D1CEB"/>
    <w:rsid w:val="00A316B3"/>
    <w:rsid w:val="00EF6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2BDFA"/>
  <w15:chartTrackingRefBased/>
  <w15:docId w15:val="{361CC414-EDD8-4489-A0DF-545C3C8CD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164948"/>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164948"/>
  </w:style>
  <w:style w:type="character" w:customStyle="1" w:styleId="label">
    <w:name w:val="label"/>
    <w:basedOn w:val="Domylnaczcionkaakapitu"/>
    <w:rsid w:val="00164948"/>
  </w:style>
  <w:style w:type="character" w:customStyle="1" w:styleId="data">
    <w:name w:val="data"/>
    <w:basedOn w:val="Domylnaczcionkaakapitu"/>
    <w:rsid w:val="00164948"/>
  </w:style>
  <w:style w:type="character" w:customStyle="1" w:styleId="line">
    <w:name w:val="line"/>
    <w:basedOn w:val="Domylnaczcionkaakapitu"/>
    <w:rsid w:val="00164948"/>
  </w:style>
  <w:style w:type="character" w:styleId="Hipercze">
    <w:name w:val="Hyperlink"/>
    <w:basedOn w:val="Domylnaczcionkaakapitu"/>
    <w:uiPriority w:val="99"/>
    <w:semiHidden/>
    <w:unhideWhenUsed/>
    <w:rsid w:val="00164948"/>
    <w:rPr>
      <w:color w:val="0000FF"/>
      <w:u w:val="single"/>
    </w:rPr>
  </w:style>
  <w:style w:type="character" w:styleId="UyteHipercze">
    <w:name w:val="FollowedHyperlink"/>
    <w:basedOn w:val="Domylnaczcionkaakapitu"/>
    <w:uiPriority w:val="99"/>
    <w:semiHidden/>
    <w:unhideWhenUsed/>
    <w:rsid w:val="00164948"/>
    <w:rPr>
      <w:color w:val="800080"/>
      <w:u w:val="single"/>
    </w:rPr>
  </w:style>
  <w:style w:type="paragraph" w:styleId="Nagwek">
    <w:name w:val="header"/>
    <w:basedOn w:val="Normalny"/>
    <w:link w:val="NagwekZnak"/>
    <w:uiPriority w:val="99"/>
    <w:unhideWhenUsed/>
    <w:rsid w:val="009D1C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1CEB"/>
  </w:style>
  <w:style w:type="paragraph" w:styleId="Stopka">
    <w:name w:val="footer"/>
    <w:basedOn w:val="Normalny"/>
    <w:link w:val="StopkaZnak"/>
    <w:uiPriority w:val="99"/>
    <w:unhideWhenUsed/>
    <w:rsid w:val="009D1C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1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60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mailto:sp@prokuratoria.gov.pl" TargetMode="External"/><Relationship Id="rId3" Type="http://schemas.openxmlformats.org/officeDocument/2006/relationships/webSettings" Target="webSettings.xml"/><Relationship Id="rId21" Type="http://schemas.openxmlformats.org/officeDocument/2006/relationships/hyperlink" Target="https://e-propublico.pl/" TargetMode="Externa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e-propublico.pl/" TargetMode="External"/><Relationship Id="rId25" Type="http://schemas.openxmlformats.org/officeDocument/2006/relationships/hyperlink" Target="https://www.gov.pl/web/uzp"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www.10wsk.mil.pl/" TargetMode="External"/><Relationship Id="rId29" Type="http://schemas.openxmlformats.org/officeDocument/2006/relationships/hyperlink" Target="mailto:barbara.choroszynska@10wsk.mil.pl"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e-propublico.pl/" TargetMode="External"/><Relationship Id="rId24" Type="http://schemas.openxmlformats.org/officeDocument/2006/relationships/hyperlink" Target="https://www.gov.pl/web/uzp"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mailto:odwolania@uzp.gov.pl" TargetMode="External"/><Relationship Id="rId28"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19" Type="http://schemas.openxmlformats.org/officeDocument/2006/relationships/hyperlink" Target="mailto:barbara.choroszynska@10wsk.mil.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e-propublico.pl/" TargetMode="External"/><Relationship Id="rId22" Type="http://schemas.openxmlformats.org/officeDocument/2006/relationships/hyperlink" Target="https://www.uzp.gov.pl/kio" TargetMode="External"/><Relationship Id="rId27" Type="http://schemas.openxmlformats.org/officeDocument/2006/relationships/hyperlink" Target="https://www.gov.pl/web/sp-prokuratoria"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3630</Words>
  <Characters>21786</Characters>
  <Application>Microsoft Office Word</Application>
  <DocSecurity>0</DocSecurity>
  <Lines>181</Lines>
  <Paragraphs>50</Paragraphs>
  <ScaleCrop>false</ScaleCrop>
  <Company/>
  <LinksUpToDate>false</LinksUpToDate>
  <CharactersWithSpaces>25366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2024-06-07T07:11:00Z</cp:lastPrinted>
  <dcterms:created xsi:type="dcterms:W3CDTF">2024-06-07T07:07:00Z</dcterms:created>
  <dcterms:modified xsi:type="dcterms:W3CDTF">2024-06-07T07:11:00Z</dcterms:modified>
</cp:coreProperties>
</file>