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5992" w:type="dxa"/>
        <w:tblInd w:w="-9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6"/>
        <w:gridCol w:w="3165"/>
        <w:gridCol w:w="1418"/>
        <w:gridCol w:w="1417"/>
        <w:gridCol w:w="1134"/>
        <w:gridCol w:w="1134"/>
        <w:gridCol w:w="993"/>
        <w:gridCol w:w="850"/>
        <w:gridCol w:w="992"/>
        <w:gridCol w:w="1134"/>
        <w:gridCol w:w="1134"/>
        <w:gridCol w:w="851"/>
        <w:gridCol w:w="1134"/>
      </w:tblGrid>
      <w:tr w:rsidR="00750440" w:rsidRPr="00014614" w14:paraId="1ABFC795" w14:textId="77777777" w:rsidTr="00372C89">
        <w:trPr>
          <w:trHeight w:val="390"/>
        </w:trPr>
        <w:tc>
          <w:tcPr>
            <w:tcW w:w="1599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8AE9F" w14:textId="77777777" w:rsidR="00750440" w:rsidRPr="00247930" w:rsidRDefault="00750440" w:rsidP="00372C89">
            <w:pPr>
              <w:pStyle w:val="Nagwek2"/>
              <w:rPr>
                <w:color w:val="FF0000"/>
                <w:sz w:val="22"/>
                <w:szCs w:val="22"/>
              </w:rPr>
            </w:pPr>
            <w:r w:rsidRPr="00014614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akiet</w:t>
            </w:r>
            <w:r w:rsidRPr="0001461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</w:t>
            </w:r>
            <w:r w:rsidRPr="00014614">
              <w:rPr>
                <w:sz w:val="22"/>
                <w:szCs w:val="22"/>
              </w:rPr>
              <w:t xml:space="preserve"> –</w:t>
            </w:r>
            <w:r w:rsidRPr="00014614">
              <w:rPr>
                <w:color w:val="FF0000"/>
                <w:sz w:val="22"/>
                <w:szCs w:val="22"/>
              </w:rPr>
              <w:t xml:space="preserve"> </w:t>
            </w:r>
            <w:r w:rsidRPr="00014614">
              <w:rPr>
                <w:sz w:val="22"/>
                <w:szCs w:val="22"/>
              </w:rPr>
              <w:t xml:space="preserve">Bezalkoholowe chusteczki do dezynfekcji powierzchni </w:t>
            </w:r>
          </w:p>
        </w:tc>
      </w:tr>
      <w:tr w:rsidR="00750440" w:rsidRPr="00014614" w14:paraId="44AB2185" w14:textId="77777777" w:rsidTr="00204E8D">
        <w:trPr>
          <w:trHeight w:val="154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84CFC" w14:textId="77777777" w:rsidR="00750440" w:rsidRPr="00014614" w:rsidRDefault="00750440" w:rsidP="00372C89">
            <w:pPr>
              <w:pStyle w:val="Nagwek2"/>
              <w:jc w:val="center"/>
              <w:rPr>
                <w:rFonts w:eastAsiaTheme="minorEastAsia"/>
                <w:sz w:val="20"/>
              </w:rPr>
            </w:pPr>
            <w:r w:rsidRPr="00014614">
              <w:rPr>
                <w:rFonts w:eastAsiaTheme="minorEastAsia"/>
                <w:sz w:val="20"/>
              </w:rPr>
              <w:t>Lp.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E3FAE" w14:textId="14D27F24" w:rsidR="00750440" w:rsidRPr="00014614" w:rsidRDefault="00204E8D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Opis zamawianego produktu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DD1C6" w14:textId="1CDEA669" w:rsidR="00750440" w:rsidRPr="00014614" w:rsidRDefault="00204E8D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A2F4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Nazwa przedmiotu zamówienia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5716C" w14:textId="77777777" w:rsidR="00750440" w:rsidRPr="00014614" w:rsidRDefault="00750440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Wielkość najmniejszego opak. zbiorczego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D0392" w14:textId="77777777" w:rsidR="00750440" w:rsidRPr="00014614" w:rsidRDefault="00750440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Ilość na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  <w:t>12</w:t>
            </w: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m-</w:t>
            </w:r>
            <w:proofErr w:type="spellStart"/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y</w:t>
            </w:r>
            <w:proofErr w:type="spellEnd"/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EA884" w14:textId="77777777" w:rsidR="00750440" w:rsidRPr="00247930" w:rsidRDefault="00750440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Cena jednostkowa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bez VAT</w:t>
            </w:r>
            <w:r w:rsidRPr="0001461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3BDCD" w14:textId="77777777" w:rsidR="00750440" w:rsidRPr="00014614" w:rsidRDefault="00750440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51FE3" w14:textId="77777777" w:rsidR="00750440" w:rsidRPr="00014614" w:rsidRDefault="00750440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Podatek VAT w zł i w 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52D12" w14:textId="77777777" w:rsidR="00750440" w:rsidRPr="00014614" w:rsidRDefault="00750440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ECAB3" w14:textId="77777777" w:rsidR="00750440" w:rsidRPr="00014614" w:rsidRDefault="00750440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339F4" w14:textId="77777777" w:rsidR="00750440" w:rsidRPr="00014614" w:rsidRDefault="00750440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3021C" w14:textId="77777777" w:rsidR="00750440" w:rsidRPr="00014614" w:rsidRDefault="00750440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Próbki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4B60E" w14:textId="77777777" w:rsidR="00750440" w:rsidRPr="00014614" w:rsidRDefault="00750440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Okres gwarancji / Termin ważności</w:t>
            </w:r>
          </w:p>
          <w:p w14:paraId="6F08EE4E" w14:textId="77777777" w:rsidR="00750440" w:rsidRPr="00014614" w:rsidRDefault="00750440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(w m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-c</w:t>
            </w: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</w:p>
        </w:tc>
      </w:tr>
      <w:tr w:rsidR="00750440" w:rsidRPr="00014614" w14:paraId="1175F2F2" w14:textId="77777777" w:rsidTr="00204E8D">
        <w:trPr>
          <w:trHeight w:val="3951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1B677" w14:textId="77777777" w:rsidR="00750440" w:rsidRPr="00014614" w:rsidRDefault="00750440" w:rsidP="00372C89">
            <w:pPr>
              <w:pStyle w:val="Nagwek2"/>
              <w:jc w:val="center"/>
              <w:rPr>
                <w:rFonts w:eastAsiaTheme="minorEastAsia"/>
                <w:sz w:val="20"/>
              </w:rPr>
            </w:pPr>
            <w:r w:rsidRPr="00014614">
              <w:rPr>
                <w:rFonts w:eastAsiaTheme="minorEastAsia"/>
                <w:sz w:val="20"/>
              </w:rPr>
              <w:t>1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1FA8D" w14:textId="77777777" w:rsidR="00750440" w:rsidRPr="00014614" w:rsidRDefault="00750440" w:rsidP="00372C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sz w:val="20"/>
                <w:szCs w:val="20"/>
              </w:rPr>
              <w:t>Chusteczki do dezynfekcji małych powierzchni o działaniu na B (włącznie z MRSA), F, V w czasie nie dłuższym niż 1 min. Nadające się do dezynfekcji sprzętu medycznego wrażliwego na alkohole jak: głowice USG, inkubatory i sprzęt rehabilitacyjny, lampy, fotele zabiegowe itp. Nadające się do dezynfekcji sprzętu medycznego ze szkła, porcelany, metalu, gumy, szkła akrylowego. Przebadane zgodnie z normami dla środków dezynfekcyjnych.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14614">
              <w:rPr>
                <w:rFonts w:ascii="Times New Roman" w:hAnsi="Times New Roman" w:cs="Times New Roman"/>
                <w:sz w:val="20"/>
                <w:szCs w:val="20"/>
              </w:rPr>
              <w:t>Dozowniki zawierające 100szt. chusteczek. Rozmiar chusteczki 19,5 x 14 cm (+/- 1cm).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5CEDC" w14:textId="77777777" w:rsidR="00750440" w:rsidRPr="00014614" w:rsidRDefault="00750440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DAD61" w14:textId="77777777" w:rsidR="00750440" w:rsidRPr="00014614" w:rsidRDefault="00750440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14BD0" w14:textId="4B0458A5" w:rsidR="00750440" w:rsidRPr="00DF75B7" w:rsidRDefault="00750440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400</w:t>
            </w:r>
            <w:r w:rsidR="00204E8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dozowników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641C8" w14:textId="77777777" w:rsidR="00750440" w:rsidRPr="00014614" w:rsidRDefault="00750440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6599F" w14:textId="77777777" w:rsidR="00750440" w:rsidRPr="00014614" w:rsidRDefault="00750440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8D292" w14:textId="77777777" w:rsidR="00750440" w:rsidRPr="00014614" w:rsidRDefault="00750440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31284" w14:textId="77777777" w:rsidR="00750440" w:rsidRPr="00014614" w:rsidRDefault="00750440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A25DF" w14:textId="77777777" w:rsidR="00750440" w:rsidRPr="00014614" w:rsidRDefault="00750440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BC6A3" w14:textId="77777777" w:rsidR="00750440" w:rsidRPr="00014614" w:rsidRDefault="00750440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020E7" w14:textId="77777777" w:rsidR="00750440" w:rsidRPr="00014614" w:rsidRDefault="00750440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  <w:p w14:paraId="185AEE8D" w14:textId="77777777" w:rsidR="00750440" w:rsidRPr="00014614" w:rsidRDefault="00750440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b/>
                <w:sz w:val="20"/>
                <w:szCs w:val="20"/>
              </w:rPr>
              <w:t>1 op.</w:t>
            </w:r>
          </w:p>
          <w:p w14:paraId="737E4646" w14:textId="77777777" w:rsidR="00750440" w:rsidRPr="00014614" w:rsidRDefault="00750440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AEE54" w14:textId="77777777" w:rsidR="00750440" w:rsidRPr="00014614" w:rsidRDefault="00750440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</w:tr>
      <w:tr w:rsidR="00750440" w:rsidRPr="00014614" w14:paraId="53652355" w14:textId="77777777" w:rsidTr="00204E8D">
        <w:trPr>
          <w:trHeight w:val="421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5ED00" w14:textId="77777777" w:rsidR="00750440" w:rsidRPr="00014614" w:rsidRDefault="00750440" w:rsidP="00372C89">
            <w:pPr>
              <w:pStyle w:val="Nagwek2"/>
              <w:jc w:val="center"/>
              <w:rPr>
                <w:rFonts w:eastAsiaTheme="minorEastAsia"/>
                <w:bCs/>
                <w:sz w:val="20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216F5" w14:textId="77777777" w:rsidR="00750440" w:rsidRPr="00014614" w:rsidRDefault="00750440" w:rsidP="00372C8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77585" w14:textId="77777777" w:rsidR="00750440" w:rsidRPr="008023AB" w:rsidRDefault="00750440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8023AB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431DB" w14:textId="77777777" w:rsidR="00750440" w:rsidRPr="008023AB" w:rsidRDefault="00750440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8023AB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95D6D" w14:textId="77777777" w:rsidR="00750440" w:rsidRPr="008023AB" w:rsidRDefault="00750440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1E149" w14:textId="77777777" w:rsidR="00750440" w:rsidRPr="008023AB" w:rsidRDefault="00750440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C7A52" w14:textId="77777777" w:rsidR="00750440" w:rsidRPr="008023AB" w:rsidRDefault="00750440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D7C99" w14:textId="77777777" w:rsidR="00750440" w:rsidRPr="008023AB" w:rsidRDefault="00750440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1C722" w14:textId="77777777" w:rsidR="00750440" w:rsidRPr="008023AB" w:rsidRDefault="00750440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13D1E" w14:textId="77777777" w:rsidR="00750440" w:rsidRPr="008023AB" w:rsidRDefault="00750440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2729A" w14:textId="77777777" w:rsidR="00750440" w:rsidRPr="008023AB" w:rsidRDefault="00750440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35B75" w14:textId="77777777" w:rsidR="00750440" w:rsidRPr="008023AB" w:rsidRDefault="00750440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8655A" w14:textId="77777777" w:rsidR="00750440" w:rsidRPr="008023AB" w:rsidRDefault="00750440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X</w:t>
            </w:r>
          </w:p>
        </w:tc>
      </w:tr>
    </w:tbl>
    <w:p w14:paraId="6A09549C" w14:textId="77777777" w:rsidR="00750440" w:rsidRPr="00014614" w:rsidRDefault="00750440" w:rsidP="0075044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02FFD19F" w14:textId="77777777" w:rsidR="00750440" w:rsidRDefault="00750440" w:rsidP="00750440">
      <w:pPr>
        <w:rPr>
          <w:rFonts w:ascii="Times New Roman" w:hAnsi="Times New Roman" w:cs="Times New Roman"/>
          <w:sz w:val="20"/>
          <w:szCs w:val="20"/>
        </w:rPr>
      </w:pPr>
      <w:r w:rsidRPr="00014614">
        <w:rPr>
          <w:rFonts w:ascii="Times New Roman" w:hAnsi="Times New Roman" w:cs="Times New Roman"/>
          <w:sz w:val="20"/>
          <w:szCs w:val="20"/>
        </w:rPr>
        <w:t>Wartość pakietu z VAT słownie ……………………</w:t>
      </w:r>
    </w:p>
    <w:p w14:paraId="2B197849" w14:textId="77777777" w:rsidR="00750440" w:rsidRDefault="00750440" w:rsidP="00750440">
      <w:pPr>
        <w:spacing w:after="160" w:line="259" w:lineRule="auto"/>
        <w:rPr>
          <w:rFonts w:ascii="Times New Roman" w:eastAsia="Times New Roman" w:hAnsi="Times New Roman" w:cs="Times New Roman"/>
          <w:i/>
          <w:iCs/>
          <w:lang w:eastAsia="en-US"/>
        </w:rPr>
      </w:pPr>
    </w:p>
    <w:p w14:paraId="0B2852DB" w14:textId="77777777" w:rsidR="00750440" w:rsidRDefault="00750440" w:rsidP="00750440">
      <w:pPr>
        <w:spacing w:after="160" w:line="259" w:lineRule="auto"/>
        <w:rPr>
          <w:rFonts w:ascii="Times New Roman" w:eastAsia="Times New Roman" w:hAnsi="Times New Roman" w:cs="Times New Roman"/>
          <w:i/>
          <w:iCs/>
          <w:lang w:eastAsia="en-US"/>
        </w:rPr>
      </w:pPr>
    </w:p>
    <w:p w14:paraId="24FF46DE" w14:textId="77777777" w:rsidR="00750440" w:rsidRPr="008023AB" w:rsidRDefault="00750440" w:rsidP="00750440">
      <w:pPr>
        <w:spacing w:after="160" w:line="259" w:lineRule="auto"/>
        <w:rPr>
          <w:rFonts w:ascii="Times New Roman" w:eastAsia="Times New Roman" w:hAnsi="Times New Roman" w:cs="Times New Roman"/>
          <w:lang w:eastAsia="en-US"/>
        </w:rPr>
      </w:pPr>
      <w:r w:rsidRPr="008023AB">
        <w:rPr>
          <w:rFonts w:ascii="Times New Roman" w:eastAsia="Times New Roman" w:hAnsi="Times New Roman" w:cs="Times New Roman"/>
          <w:i/>
          <w:iCs/>
          <w:lang w:eastAsia="en-US"/>
        </w:rPr>
        <w:t xml:space="preserve">Uwaga: Nie należy wprowadzać zmian do załącznika, wykonawca winien nanieść tylko w formie uwagi informacje związane ze zmianami wynikającymi </w:t>
      </w:r>
      <w:r w:rsidRPr="008023AB">
        <w:rPr>
          <w:rFonts w:ascii="Times New Roman" w:eastAsia="Times New Roman" w:hAnsi="Times New Roman" w:cs="Times New Roman"/>
          <w:i/>
          <w:iCs/>
          <w:lang w:eastAsia="en-US"/>
        </w:rPr>
        <w:br/>
        <w:t>z odpowiedzi na zapytania</w:t>
      </w:r>
      <w:r w:rsidRPr="008023AB">
        <w:rPr>
          <w:rFonts w:ascii="Times New Roman" w:eastAsia="Times New Roman" w:hAnsi="Times New Roman" w:cs="Times New Roman"/>
          <w:lang w:eastAsia="en-US"/>
        </w:rPr>
        <w:t>.</w:t>
      </w:r>
    </w:p>
    <w:p w14:paraId="35D46E48" w14:textId="77777777" w:rsidR="00750440" w:rsidRDefault="00750440"/>
    <w:tbl>
      <w:tblPr>
        <w:tblW w:w="15992" w:type="dxa"/>
        <w:tblInd w:w="-9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6"/>
        <w:gridCol w:w="3165"/>
        <w:gridCol w:w="1418"/>
        <w:gridCol w:w="1417"/>
        <w:gridCol w:w="993"/>
        <w:gridCol w:w="1275"/>
        <w:gridCol w:w="993"/>
        <w:gridCol w:w="850"/>
        <w:gridCol w:w="992"/>
        <w:gridCol w:w="1134"/>
        <w:gridCol w:w="1134"/>
        <w:gridCol w:w="851"/>
        <w:gridCol w:w="1134"/>
      </w:tblGrid>
      <w:tr w:rsidR="00204E8D" w:rsidRPr="00014614" w14:paraId="44332BF9" w14:textId="77777777" w:rsidTr="00372C89">
        <w:trPr>
          <w:trHeight w:val="390"/>
        </w:trPr>
        <w:tc>
          <w:tcPr>
            <w:tcW w:w="1599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EE490" w14:textId="44859937" w:rsidR="00204E8D" w:rsidRPr="00247930" w:rsidRDefault="00204E8D" w:rsidP="00372C89">
            <w:pPr>
              <w:pStyle w:val="Nagwek2"/>
              <w:rPr>
                <w:color w:val="FF0000"/>
                <w:sz w:val="22"/>
                <w:szCs w:val="22"/>
              </w:rPr>
            </w:pPr>
            <w:r w:rsidRPr="00014614">
              <w:rPr>
                <w:sz w:val="22"/>
                <w:szCs w:val="22"/>
              </w:rPr>
              <w:lastRenderedPageBreak/>
              <w:t>P</w:t>
            </w:r>
            <w:r>
              <w:rPr>
                <w:sz w:val="22"/>
                <w:szCs w:val="22"/>
              </w:rPr>
              <w:t>akiet</w:t>
            </w:r>
            <w:r w:rsidRPr="0001461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</w:t>
            </w:r>
            <w:r w:rsidRPr="00014614">
              <w:rPr>
                <w:sz w:val="22"/>
                <w:szCs w:val="22"/>
              </w:rPr>
              <w:t xml:space="preserve"> –</w:t>
            </w:r>
            <w:r w:rsidRPr="00014614">
              <w:rPr>
                <w:color w:val="FF000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Żywica do uzdatniaczy wody w myjniach do narzędzi </w:t>
            </w:r>
            <w:r w:rsidRPr="00014614">
              <w:rPr>
                <w:sz w:val="22"/>
                <w:szCs w:val="22"/>
              </w:rPr>
              <w:t xml:space="preserve"> </w:t>
            </w:r>
          </w:p>
        </w:tc>
      </w:tr>
      <w:tr w:rsidR="00204E8D" w:rsidRPr="00014614" w14:paraId="6A31E295" w14:textId="77777777" w:rsidTr="00372C89">
        <w:trPr>
          <w:trHeight w:val="154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ACA1E" w14:textId="77777777" w:rsidR="00204E8D" w:rsidRPr="00014614" w:rsidRDefault="00204E8D" w:rsidP="00372C89">
            <w:pPr>
              <w:pStyle w:val="Nagwek2"/>
              <w:jc w:val="center"/>
              <w:rPr>
                <w:rFonts w:eastAsiaTheme="minorEastAsia"/>
                <w:sz w:val="20"/>
              </w:rPr>
            </w:pPr>
            <w:r w:rsidRPr="00014614">
              <w:rPr>
                <w:rFonts w:eastAsiaTheme="minorEastAsia"/>
                <w:sz w:val="20"/>
              </w:rPr>
              <w:t>Lp.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8D8DC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Opis zamawianego produktu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4426B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A2F4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Nazwa przedmiotu zamówienia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4DC30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Wielkość najmniejszego opak. zbiorczego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FE4B2" w14:textId="732C7AFE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Ilość na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  <w:t>12</w:t>
            </w: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m-</w:t>
            </w:r>
            <w:proofErr w:type="spellStart"/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y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w litrach</w:t>
            </w: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5508A" w14:textId="5B25344E" w:rsidR="00204E8D" w:rsidRPr="00247930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b/>
                <w:sz w:val="20"/>
                <w:szCs w:val="20"/>
              </w:rPr>
              <w:t>Cena jednostkowa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 opak.</w:t>
            </w:r>
            <w:r w:rsidRPr="0001461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bez VAT</w:t>
            </w:r>
            <w:r w:rsidRPr="0001461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F89BC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3D5B3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Podatek VAT w zł i w 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A1D28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D34F1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4B7E0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EDA4E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Próbki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99236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Okres gwarancji / Termin ważności</w:t>
            </w:r>
          </w:p>
          <w:p w14:paraId="177B2472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(w m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-c</w:t>
            </w: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</w:p>
        </w:tc>
      </w:tr>
      <w:tr w:rsidR="00204E8D" w:rsidRPr="00014614" w14:paraId="31C99244" w14:textId="77777777" w:rsidTr="00372C89">
        <w:trPr>
          <w:trHeight w:val="3951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E5EAD" w14:textId="77777777" w:rsidR="00204E8D" w:rsidRPr="00014614" w:rsidRDefault="00204E8D" w:rsidP="00372C89">
            <w:pPr>
              <w:pStyle w:val="Nagwek2"/>
              <w:jc w:val="center"/>
              <w:rPr>
                <w:rFonts w:eastAsiaTheme="minorEastAsia"/>
                <w:sz w:val="20"/>
              </w:rPr>
            </w:pPr>
            <w:r w:rsidRPr="00014614">
              <w:rPr>
                <w:rFonts w:eastAsiaTheme="minorEastAsia"/>
                <w:sz w:val="20"/>
              </w:rPr>
              <w:t>1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2BF95" w14:textId="3AFFDD1F" w:rsidR="00204E8D" w:rsidRPr="00014614" w:rsidRDefault="00204E8D" w:rsidP="00372C8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50440">
              <w:rPr>
                <w:rFonts w:ascii="Times New Roman" w:hAnsi="Times New Roman" w:cs="Times New Roman"/>
                <w:sz w:val="20"/>
                <w:szCs w:val="20"/>
              </w:rPr>
              <w:t xml:space="preserve">Żywica jonowymienna typu </w:t>
            </w:r>
            <w:proofErr w:type="spellStart"/>
            <w:r w:rsidRPr="00750440">
              <w:rPr>
                <w:rFonts w:ascii="Times New Roman" w:hAnsi="Times New Roman" w:cs="Times New Roman"/>
                <w:sz w:val="20"/>
                <w:szCs w:val="20"/>
              </w:rPr>
              <w:t>Amberlite</w:t>
            </w:r>
            <w:proofErr w:type="spellEnd"/>
            <w:r w:rsidRPr="00750440">
              <w:rPr>
                <w:rFonts w:ascii="Times New Roman" w:hAnsi="Times New Roman" w:cs="Times New Roman"/>
                <w:sz w:val="20"/>
                <w:szCs w:val="20"/>
              </w:rPr>
              <w:t xml:space="preserve"> MB 20 do  uzdatniaczy </w:t>
            </w:r>
            <w:proofErr w:type="spellStart"/>
            <w:r w:rsidRPr="00750440">
              <w:rPr>
                <w:rFonts w:ascii="Times New Roman" w:hAnsi="Times New Roman" w:cs="Times New Roman"/>
                <w:sz w:val="20"/>
                <w:szCs w:val="20"/>
              </w:rPr>
              <w:t>Aqua</w:t>
            </w:r>
            <w:proofErr w:type="spellEnd"/>
            <w:r w:rsidRPr="0075044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50440">
              <w:rPr>
                <w:rFonts w:ascii="Times New Roman" w:hAnsi="Times New Roman" w:cs="Times New Roman"/>
                <w:sz w:val="20"/>
                <w:szCs w:val="20"/>
              </w:rPr>
              <w:t>Purificator</w:t>
            </w:r>
            <w:proofErr w:type="spellEnd"/>
            <w:r w:rsidRPr="00750440">
              <w:rPr>
                <w:rFonts w:ascii="Times New Roman" w:hAnsi="Times New Roman" w:cs="Times New Roman"/>
                <w:sz w:val="20"/>
                <w:szCs w:val="20"/>
              </w:rPr>
              <w:t xml:space="preserve"> Miele G 7895/1 współpracujących z dwoma myjniami do narzędzi  Miele typ G 7892 do narzędzi, w opakowaniach  po 25 litrów.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C7B77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950E2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0C0F9" w14:textId="7A77EFED" w:rsidR="00204E8D" w:rsidRPr="00DF75B7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 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7E641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8FE44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F4873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B4423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1BCF9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B5028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EF51B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  <w:p w14:paraId="70EE0045" w14:textId="6D554C06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X</w:t>
            </w:r>
          </w:p>
          <w:p w14:paraId="758D53BE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2A9D1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</w:tr>
      <w:tr w:rsidR="00204E8D" w:rsidRPr="00014614" w14:paraId="52B6B54D" w14:textId="77777777" w:rsidTr="00372C89">
        <w:trPr>
          <w:trHeight w:val="421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CFE4A" w14:textId="77777777" w:rsidR="00204E8D" w:rsidRPr="00014614" w:rsidRDefault="00204E8D" w:rsidP="00372C89">
            <w:pPr>
              <w:pStyle w:val="Nagwek2"/>
              <w:jc w:val="center"/>
              <w:rPr>
                <w:rFonts w:eastAsiaTheme="minorEastAsia"/>
                <w:bCs/>
                <w:sz w:val="20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43094" w14:textId="77777777" w:rsidR="00204E8D" w:rsidRPr="00014614" w:rsidRDefault="00204E8D" w:rsidP="00372C8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8737D" w14:textId="77777777" w:rsidR="00204E8D" w:rsidRPr="008023AB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8023AB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32E18" w14:textId="77777777" w:rsidR="00204E8D" w:rsidRPr="008023AB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8023AB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C2496" w14:textId="77777777" w:rsidR="00204E8D" w:rsidRPr="008023AB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46E79" w14:textId="77777777" w:rsidR="00204E8D" w:rsidRPr="008023AB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F0BF2" w14:textId="77777777" w:rsidR="00204E8D" w:rsidRPr="008023AB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A23A5" w14:textId="77777777" w:rsidR="00204E8D" w:rsidRPr="008023AB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65DE3" w14:textId="77777777" w:rsidR="00204E8D" w:rsidRPr="008023AB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CAB5A" w14:textId="77777777" w:rsidR="00204E8D" w:rsidRPr="008023AB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66607" w14:textId="77777777" w:rsidR="00204E8D" w:rsidRPr="008023AB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4D537" w14:textId="77777777" w:rsidR="00204E8D" w:rsidRPr="008023AB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45B13" w14:textId="77777777" w:rsidR="00204E8D" w:rsidRPr="008023AB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X</w:t>
            </w:r>
          </w:p>
        </w:tc>
      </w:tr>
    </w:tbl>
    <w:p w14:paraId="46563D2A" w14:textId="77777777" w:rsidR="00204E8D" w:rsidRPr="00014614" w:rsidRDefault="00204E8D" w:rsidP="00204E8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75754733" w14:textId="77777777" w:rsidR="00204E8D" w:rsidRDefault="00204E8D" w:rsidP="00204E8D">
      <w:pPr>
        <w:rPr>
          <w:rFonts w:ascii="Times New Roman" w:hAnsi="Times New Roman" w:cs="Times New Roman"/>
          <w:sz w:val="20"/>
          <w:szCs w:val="20"/>
        </w:rPr>
      </w:pPr>
      <w:r w:rsidRPr="00014614">
        <w:rPr>
          <w:rFonts w:ascii="Times New Roman" w:hAnsi="Times New Roman" w:cs="Times New Roman"/>
          <w:sz w:val="20"/>
          <w:szCs w:val="20"/>
        </w:rPr>
        <w:t>Wartość pakietu z VAT słownie ……………………</w:t>
      </w:r>
    </w:p>
    <w:p w14:paraId="2F3972A7" w14:textId="77777777" w:rsidR="00204E8D" w:rsidRDefault="00204E8D" w:rsidP="00204E8D">
      <w:pPr>
        <w:spacing w:after="160" w:line="259" w:lineRule="auto"/>
        <w:rPr>
          <w:rFonts w:ascii="Times New Roman" w:eastAsia="Times New Roman" w:hAnsi="Times New Roman" w:cs="Times New Roman"/>
          <w:i/>
          <w:iCs/>
          <w:lang w:eastAsia="en-US"/>
        </w:rPr>
      </w:pPr>
    </w:p>
    <w:p w14:paraId="49F045B6" w14:textId="77777777" w:rsidR="00204E8D" w:rsidRDefault="00204E8D" w:rsidP="00204E8D">
      <w:pPr>
        <w:spacing w:after="160" w:line="259" w:lineRule="auto"/>
        <w:rPr>
          <w:rFonts w:ascii="Times New Roman" w:eastAsia="Times New Roman" w:hAnsi="Times New Roman" w:cs="Times New Roman"/>
          <w:i/>
          <w:iCs/>
          <w:lang w:eastAsia="en-US"/>
        </w:rPr>
      </w:pPr>
    </w:p>
    <w:p w14:paraId="21AF372D" w14:textId="77777777" w:rsidR="00204E8D" w:rsidRPr="008023AB" w:rsidRDefault="00204E8D" w:rsidP="00204E8D">
      <w:pPr>
        <w:spacing w:after="160" w:line="259" w:lineRule="auto"/>
        <w:rPr>
          <w:rFonts w:ascii="Times New Roman" w:eastAsia="Times New Roman" w:hAnsi="Times New Roman" w:cs="Times New Roman"/>
          <w:lang w:eastAsia="en-US"/>
        </w:rPr>
      </w:pPr>
      <w:r w:rsidRPr="008023AB">
        <w:rPr>
          <w:rFonts w:ascii="Times New Roman" w:eastAsia="Times New Roman" w:hAnsi="Times New Roman" w:cs="Times New Roman"/>
          <w:i/>
          <w:iCs/>
          <w:lang w:eastAsia="en-US"/>
        </w:rPr>
        <w:t xml:space="preserve">Uwaga: Nie należy wprowadzać zmian do załącznika, wykonawca winien nanieść tylko w formie uwagi informacje związane ze zmianami wynikającymi </w:t>
      </w:r>
      <w:r w:rsidRPr="008023AB">
        <w:rPr>
          <w:rFonts w:ascii="Times New Roman" w:eastAsia="Times New Roman" w:hAnsi="Times New Roman" w:cs="Times New Roman"/>
          <w:i/>
          <w:iCs/>
          <w:lang w:eastAsia="en-US"/>
        </w:rPr>
        <w:br/>
        <w:t>z odpowiedzi na zapytania</w:t>
      </w:r>
      <w:r w:rsidRPr="008023AB">
        <w:rPr>
          <w:rFonts w:ascii="Times New Roman" w:eastAsia="Times New Roman" w:hAnsi="Times New Roman" w:cs="Times New Roman"/>
          <w:lang w:eastAsia="en-US"/>
        </w:rPr>
        <w:t>.</w:t>
      </w:r>
    </w:p>
    <w:p w14:paraId="4D7BF97C" w14:textId="77777777" w:rsidR="00204E8D" w:rsidRDefault="00204E8D"/>
    <w:tbl>
      <w:tblPr>
        <w:tblW w:w="15992" w:type="dxa"/>
        <w:tblInd w:w="-9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3403"/>
        <w:gridCol w:w="1276"/>
        <w:gridCol w:w="1417"/>
        <w:gridCol w:w="993"/>
        <w:gridCol w:w="1275"/>
        <w:gridCol w:w="993"/>
        <w:gridCol w:w="850"/>
        <w:gridCol w:w="992"/>
        <w:gridCol w:w="1134"/>
        <w:gridCol w:w="1134"/>
        <w:gridCol w:w="851"/>
        <w:gridCol w:w="1134"/>
      </w:tblGrid>
      <w:tr w:rsidR="00204E8D" w:rsidRPr="00014614" w14:paraId="4934F259" w14:textId="77777777" w:rsidTr="00372C89">
        <w:trPr>
          <w:trHeight w:val="390"/>
        </w:trPr>
        <w:tc>
          <w:tcPr>
            <w:tcW w:w="1599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28E97" w14:textId="6C970E24" w:rsidR="00204E8D" w:rsidRPr="00247930" w:rsidRDefault="00204E8D" w:rsidP="00372C89">
            <w:pPr>
              <w:pStyle w:val="Nagwek2"/>
              <w:rPr>
                <w:color w:val="FF0000"/>
                <w:sz w:val="22"/>
                <w:szCs w:val="22"/>
              </w:rPr>
            </w:pPr>
            <w:r w:rsidRPr="00014614">
              <w:rPr>
                <w:sz w:val="22"/>
                <w:szCs w:val="22"/>
              </w:rPr>
              <w:lastRenderedPageBreak/>
              <w:t>P</w:t>
            </w:r>
            <w:r>
              <w:rPr>
                <w:sz w:val="22"/>
                <w:szCs w:val="22"/>
              </w:rPr>
              <w:t>akiet</w:t>
            </w:r>
            <w:r w:rsidRPr="0001461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3</w:t>
            </w:r>
            <w:r w:rsidRPr="00014614">
              <w:rPr>
                <w:sz w:val="22"/>
                <w:szCs w:val="22"/>
              </w:rPr>
              <w:t xml:space="preserve"> –</w:t>
            </w:r>
            <w:r w:rsidRPr="00014614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204E8D">
              <w:rPr>
                <w:sz w:val="22"/>
                <w:szCs w:val="22"/>
              </w:rPr>
              <w:t>Sporobójcze</w:t>
            </w:r>
            <w:proofErr w:type="spellEnd"/>
            <w:r w:rsidRPr="00204E8D">
              <w:rPr>
                <w:sz w:val="22"/>
                <w:szCs w:val="22"/>
              </w:rPr>
              <w:t xml:space="preserve"> chusteczki do dezynfekcji wyrobów medycznych</w:t>
            </w:r>
          </w:p>
        </w:tc>
      </w:tr>
      <w:tr w:rsidR="00204E8D" w:rsidRPr="00014614" w14:paraId="5337C81C" w14:textId="77777777" w:rsidTr="00204E8D">
        <w:trPr>
          <w:trHeight w:val="154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222B7" w14:textId="77777777" w:rsidR="00204E8D" w:rsidRPr="00014614" w:rsidRDefault="00204E8D" w:rsidP="00372C89">
            <w:pPr>
              <w:pStyle w:val="Nagwek2"/>
              <w:jc w:val="center"/>
              <w:rPr>
                <w:rFonts w:eastAsiaTheme="minorEastAsia"/>
                <w:sz w:val="20"/>
              </w:rPr>
            </w:pPr>
            <w:r w:rsidRPr="00014614">
              <w:rPr>
                <w:rFonts w:eastAsiaTheme="minorEastAsia"/>
                <w:sz w:val="20"/>
              </w:rPr>
              <w:t>Lp.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A8CE9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Opis zamawianego produktu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CBCF5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A2F4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Nazwa przedmiotu zamówienia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9D5A6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Wielkość najmniejszego opak. zbiorczego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6288F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Ilość na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  <w:t>12</w:t>
            </w: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m-</w:t>
            </w:r>
            <w:proofErr w:type="spellStart"/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y</w:t>
            </w:r>
            <w:proofErr w:type="spellEnd"/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EB4F7" w14:textId="77777777" w:rsidR="00204E8D" w:rsidRPr="00247930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Cena jednostkowa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bez VAT</w:t>
            </w:r>
            <w:r w:rsidRPr="0001461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1385A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BBF9F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Podatek VAT w zł i w 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2F1F4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90A82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51A82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6BBAE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Próbki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ABC81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Okres gwarancji / Termin ważności</w:t>
            </w:r>
          </w:p>
          <w:p w14:paraId="486E86D7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(w m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-c</w:t>
            </w: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</w:p>
        </w:tc>
      </w:tr>
      <w:tr w:rsidR="00204E8D" w:rsidRPr="00014614" w14:paraId="04A891D7" w14:textId="77777777" w:rsidTr="00204E8D">
        <w:trPr>
          <w:trHeight w:val="39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4CA7E" w14:textId="77777777" w:rsidR="00204E8D" w:rsidRPr="00014614" w:rsidRDefault="00204E8D" w:rsidP="00372C89">
            <w:pPr>
              <w:pStyle w:val="Nagwek2"/>
              <w:jc w:val="center"/>
              <w:rPr>
                <w:rFonts w:eastAsiaTheme="minorEastAsia"/>
                <w:sz w:val="20"/>
              </w:rPr>
            </w:pPr>
            <w:r w:rsidRPr="00014614">
              <w:rPr>
                <w:rFonts w:eastAsiaTheme="minorEastAsia"/>
                <w:sz w:val="20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DDD7B" w14:textId="53B9627B" w:rsidR="00204E8D" w:rsidRPr="00204E8D" w:rsidRDefault="00204E8D" w:rsidP="00204E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4E8D">
              <w:rPr>
                <w:rFonts w:ascii="Times New Roman" w:hAnsi="Times New Roman" w:cs="Times New Roman"/>
                <w:sz w:val="20"/>
                <w:szCs w:val="20"/>
              </w:rPr>
              <w:t>Chusteczki inkrustowane chlorem o właściwościach dezynfekująco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04E8D">
              <w:rPr>
                <w:rFonts w:ascii="Times New Roman" w:hAnsi="Times New Roman" w:cs="Times New Roman"/>
                <w:sz w:val="20"/>
                <w:szCs w:val="20"/>
              </w:rPr>
              <w:t>myjących (zawartość detergentu &gt; 3%) do powierzchni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04E8D">
              <w:rPr>
                <w:rFonts w:ascii="Times New Roman" w:hAnsi="Times New Roman" w:cs="Times New Roman"/>
                <w:sz w:val="20"/>
                <w:szCs w:val="20"/>
              </w:rPr>
              <w:t xml:space="preserve">zanieczyszczonych organicznie w tym skażonych resztkami moczu. Pełne spektrum w 15 minut.  </w:t>
            </w:r>
          </w:p>
          <w:p w14:paraId="38D901F7" w14:textId="7860F625" w:rsidR="00204E8D" w:rsidRPr="00204E8D" w:rsidRDefault="00204E8D" w:rsidP="00204E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4E8D">
              <w:rPr>
                <w:rFonts w:ascii="Times New Roman" w:hAnsi="Times New Roman" w:cs="Times New Roman"/>
                <w:sz w:val="20"/>
                <w:szCs w:val="20"/>
              </w:rPr>
              <w:t xml:space="preserve">B, </w:t>
            </w:r>
            <w:proofErr w:type="spellStart"/>
            <w:r w:rsidRPr="00204E8D">
              <w:rPr>
                <w:rFonts w:ascii="Times New Roman" w:hAnsi="Times New Roman" w:cs="Times New Roman"/>
                <w:sz w:val="20"/>
                <w:szCs w:val="20"/>
              </w:rPr>
              <w:t>Tbc</w:t>
            </w:r>
            <w:proofErr w:type="spellEnd"/>
            <w:r w:rsidRPr="00204E8D">
              <w:rPr>
                <w:rFonts w:ascii="Times New Roman" w:hAnsi="Times New Roman" w:cs="Times New Roman"/>
                <w:sz w:val="20"/>
                <w:szCs w:val="20"/>
              </w:rPr>
              <w:t xml:space="preserve"> (M. </w:t>
            </w:r>
            <w:proofErr w:type="spellStart"/>
            <w:r w:rsidRPr="00204E8D">
              <w:rPr>
                <w:rFonts w:ascii="Times New Roman" w:hAnsi="Times New Roman" w:cs="Times New Roman"/>
                <w:sz w:val="20"/>
                <w:szCs w:val="20"/>
              </w:rPr>
              <w:t>terrae</w:t>
            </w:r>
            <w:proofErr w:type="spellEnd"/>
            <w:r w:rsidRPr="00204E8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204E8D">
              <w:rPr>
                <w:rFonts w:ascii="Times New Roman" w:hAnsi="Times New Roman" w:cs="Times New Roman"/>
                <w:sz w:val="20"/>
                <w:szCs w:val="20"/>
              </w:rPr>
              <w:t>avium</w:t>
            </w:r>
            <w:proofErr w:type="spellEnd"/>
            <w:r w:rsidRPr="00204E8D">
              <w:rPr>
                <w:rFonts w:ascii="Times New Roman" w:hAnsi="Times New Roman" w:cs="Times New Roman"/>
                <w:sz w:val="20"/>
                <w:szCs w:val="20"/>
              </w:rPr>
              <w:t xml:space="preserve">), F, V (polio, </w:t>
            </w:r>
            <w:proofErr w:type="spellStart"/>
            <w:r w:rsidRPr="00204E8D">
              <w:rPr>
                <w:rFonts w:ascii="Times New Roman" w:hAnsi="Times New Roman" w:cs="Times New Roman"/>
                <w:sz w:val="20"/>
                <w:szCs w:val="20"/>
              </w:rPr>
              <w:t>Adeno</w:t>
            </w:r>
            <w:proofErr w:type="spellEnd"/>
            <w:r w:rsidRPr="00204E8D">
              <w:rPr>
                <w:rFonts w:ascii="Times New Roman" w:hAnsi="Times New Roman" w:cs="Times New Roman"/>
                <w:sz w:val="20"/>
                <w:szCs w:val="20"/>
              </w:rPr>
              <w:t xml:space="preserve">), S (C. </w:t>
            </w:r>
            <w:proofErr w:type="spellStart"/>
            <w:r w:rsidRPr="00204E8D">
              <w:rPr>
                <w:rFonts w:ascii="Times New Roman" w:hAnsi="Times New Roman" w:cs="Times New Roman"/>
                <w:sz w:val="20"/>
                <w:szCs w:val="20"/>
              </w:rPr>
              <w:t>difficile</w:t>
            </w:r>
            <w:proofErr w:type="spellEnd"/>
            <w:r w:rsidRPr="00204E8D">
              <w:rPr>
                <w:rFonts w:ascii="Times New Roman" w:hAnsi="Times New Roman" w:cs="Times New Roman"/>
                <w:sz w:val="20"/>
                <w:szCs w:val="20"/>
              </w:rPr>
              <w:t xml:space="preserve"> 027, C. </w:t>
            </w:r>
            <w:proofErr w:type="spellStart"/>
            <w:r w:rsidRPr="00204E8D">
              <w:rPr>
                <w:rFonts w:ascii="Times New Roman" w:hAnsi="Times New Roman" w:cs="Times New Roman"/>
                <w:sz w:val="20"/>
                <w:szCs w:val="20"/>
              </w:rPr>
              <w:t>perfringens</w:t>
            </w:r>
            <w:proofErr w:type="spellEnd"/>
            <w:r w:rsidRPr="00204E8D">
              <w:rPr>
                <w:rFonts w:ascii="Times New Roman" w:hAnsi="Times New Roman" w:cs="Times New Roman"/>
                <w:sz w:val="20"/>
                <w:szCs w:val="20"/>
              </w:rPr>
              <w:t xml:space="preserve">, B. </w:t>
            </w:r>
            <w:proofErr w:type="spellStart"/>
            <w:r w:rsidRPr="00204E8D">
              <w:rPr>
                <w:rFonts w:ascii="Times New Roman" w:hAnsi="Times New Roman" w:cs="Times New Roman"/>
                <w:sz w:val="20"/>
                <w:szCs w:val="20"/>
              </w:rPr>
              <w:t>subtilis</w:t>
            </w:r>
            <w:proofErr w:type="spellEnd"/>
            <w:r w:rsidRPr="00204E8D">
              <w:rPr>
                <w:rFonts w:ascii="Times New Roman" w:hAnsi="Times New Roman" w:cs="Times New Roman"/>
                <w:sz w:val="20"/>
                <w:szCs w:val="20"/>
              </w:rPr>
              <w:t xml:space="preserve">). Chusteczki suche aktywowane wodą, uwalniające 10 000 </w:t>
            </w:r>
            <w:proofErr w:type="spellStart"/>
            <w:r w:rsidRPr="00204E8D">
              <w:rPr>
                <w:rFonts w:ascii="Times New Roman" w:hAnsi="Times New Roman" w:cs="Times New Roman"/>
                <w:sz w:val="20"/>
                <w:szCs w:val="20"/>
              </w:rPr>
              <w:t>ppm</w:t>
            </w:r>
            <w:proofErr w:type="spellEnd"/>
            <w:r w:rsidRPr="00204E8D">
              <w:rPr>
                <w:rFonts w:ascii="Times New Roman" w:hAnsi="Times New Roman" w:cs="Times New Roman"/>
                <w:sz w:val="20"/>
                <w:szCs w:val="20"/>
              </w:rPr>
              <w:t xml:space="preserve"> chloru.  Przebadane wg. normy EN 16615 w warunkach brudnych. Oświadczenie producenta o możliwości stosowania w obecności pacjentów oraz do powierzchni kontaktujących się z żywnością. Stabilność produktu po otwarciu min. 12 miesięcy. Opakowanie 25 sztuk.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D316D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E147C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4DCD9" w14:textId="19B55834" w:rsidR="00204E8D" w:rsidRPr="00DF75B7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70 op.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937CB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E1AC0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4ED7A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71DDD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17823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A89D0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5EC1F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  <w:p w14:paraId="571028E4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b/>
                <w:sz w:val="20"/>
                <w:szCs w:val="20"/>
              </w:rPr>
              <w:t>1 op.</w:t>
            </w:r>
          </w:p>
          <w:p w14:paraId="21FDA58C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4A2DC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</w:tr>
      <w:tr w:rsidR="00204E8D" w:rsidRPr="00014614" w14:paraId="368876B8" w14:textId="77777777" w:rsidTr="00204E8D">
        <w:trPr>
          <w:trHeight w:val="42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F9642" w14:textId="77777777" w:rsidR="00204E8D" w:rsidRPr="00014614" w:rsidRDefault="00204E8D" w:rsidP="00372C89">
            <w:pPr>
              <w:pStyle w:val="Nagwek2"/>
              <w:jc w:val="center"/>
              <w:rPr>
                <w:rFonts w:eastAsiaTheme="minorEastAsia"/>
                <w:bCs/>
                <w:sz w:val="2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441CF" w14:textId="77777777" w:rsidR="00204E8D" w:rsidRPr="00014614" w:rsidRDefault="00204E8D" w:rsidP="00372C8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D8840" w14:textId="77777777" w:rsidR="00204E8D" w:rsidRPr="008023AB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8023AB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0E85F" w14:textId="77777777" w:rsidR="00204E8D" w:rsidRPr="008023AB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8023AB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F7EB8" w14:textId="77777777" w:rsidR="00204E8D" w:rsidRPr="008023AB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D3C93" w14:textId="77777777" w:rsidR="00204E8D" w:rsidRPr="008023AB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9A43F" w14:textId="77777777" w:rsidR="00204E8D" w:rsidRPr="008023AB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F04B8" w14:textId="77777777" w:rsidR="00204E8D" w:rsidRPr="008023AB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4B5AC" w14:textId="77777777" w:rsidR="00204E8D" w:rsidRPr="008023AB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A757C" w14:textId="77777777" w:rsidR="00204E8D" w:rsidRPr="008023AB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9BC0A" w14:textId="77777777" w:rsidR="00204E8D" w:rsidRPr="008023AB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F82A2" w14:textId="77777777" w:rsidR="00204E8D" w:rsidRPr="008023AB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340C4" w14:textId="77777777" w:rsidR="00204E8D" w:rsidRPr="008023AB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X</w:t>
            </w:r>
          </w:p>
        </w:tc>
      </w:tr>
    </w:tbl>
    <w:p w14:paraId="2C3F50AE" w14:textId="77777777" w:rsidR="00204E8D" w:rsidRPr="00014614" w:rsidRDefault="00204E8D" w:rsidP="00204E8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1406E2E7" w14:textId="77777777" w:rsidR="00204E8D" w:rsidRDefault="00204E8D" w:rsidP="00204E8D">
      <w:pPr>
        <w:rPr>
          <w:rFonts w:ascii="Times New Roman" w:hAnsi="Times New Roman" w:cs="Times New Roman"/>
          <w:sz w:val="20"/>
          <w:szCs w:val="20"/>
        </w:rPr>
      </w:pPr>
      <w:r w:rsidRPr="00014614">
        <w:rPr>
          <w:rFonts w:ascii="Times New Roman" w:hAnsi="Times New Roman" w:cs="Times New Roman"/>
          <w:sz w:val="20"/>
          <w:szCs w:val="20"/>
        </w:rPr>
        <w:t>Wartość pakietu z VAT słownie ……………………</w:t>
      </w:r>
    </w:p>
    <w:p w14:paraId="673B7A87" w14:textId="77777777" w:rsidR="00204E8D" w:rsidRDefault="00204E8D" w:rsidP="00204E8D">
      <w:pPr>
        <w:spacing w:after="160" w:line="259" w:lineRule="auto"/>
        <w:rPr>
          <w:rFonts w:ascii="Times New Roman" w:eastAsia="Times New Roman" w:hAnsi="Times New Roman" w:cs="Times New Roman"/>
          <w:i/>
          <w:iCs/>
          <w:lang w:eastAsia="en-US"/>
        </w:rPr>
      </w:pPr>
    </w:p>
    <w:p w14:paraId="6FD8793D" w14:textId="77777777" w:rsidR="00204E8D" w:rsidRDefault="00204E8D" w:rsidP="00204E8D">
      <w:pPr>
        <w:spacing w:after="160" w:line="259" w:lineRule="auto"/>
        <w:rPr>
          <w:rFonts w:ascii="Times New Roman" w:eastAsia="Times New Roman" w:hAnsi="Times New Roman" w:cs="Times New Roman"/>
          <w:i/>
          <w:iCs/>
          <w:lang w:eastAsia="en-US"/>
        </w:rPr>
      </w:pPr>
    </w:p>
    <w:p w14:paraId="5EAFFE16" w14:textId="77777777" w:rsidR="00204E8D" w:rsidRPr="008023AB" w:rsidRDefault="00204E8D" w:rsidP="00204E8D">
      <w:pPr>
        <w:spacing w:after="160" w:line="259" w:lineRule="auto"/>
        <w:rPr>
          <w:rFonts w:ascii="Times New Roman" w:eastAsia="Times New Roman" w:hAnsi="Times New Roman" w:cs="Times New Roman"/>
          <w:lang w:eastAsia="en-US"/>
        </w:rPr>
      </w:pPr>
      <w:r w:rsidRPr="008023AB">
        <w:rPr>
          <w:rFonts w:ascii="Times New Roman" w:eastAsia="Times New Roman" w:hAnsi="Times New Roman" w:cs="Times New Roman"/>
          <w:i/>
          <w:iCs/>
          <w:lang w:eastAsia="en-US"/>
        </w:rPr>
        <w:t xml:space="preserve">Uwaga: Nie należy wprowadzać zmian do załącznika, wykonawca winien nanieść tylko w formie uwagi informacje związane ze zmianami wynikającymi </w:t>
      </w:r>
      <w:r w:rsidRPr="008023AB">
        <w:rPr>
          <w:rFonts w:ascii="Times New Roman" w:eastAsia="Times New Roman" w:hAnsi="Times New Roman" w:cs="Times New Roman"/>
          <w:i/>
          <w:iCs/>
          <w:lang w:eastAsia="en-US"/>
        </w:rPr>
        <w:br/>
        <w:t>z odpowiedzi na zapytania</w:t>
      </w:r>
      <w:r w:rsidRPr="008023AB">
        <w:rPr>
          <w:rFonts w:ascii="Times New Roman" w:eastAsia="Times New Roman" w:hAnsi="Times New Roman" w:cs="Times New Roman"/>
          <w:lang w:eastAsia="en-US"/>
        </w:rPr>
        <w:t>.</w:t>
      </w:r>
    </w:p>
    <w:tbl>
      <w:tblPr>
        <w:tblW w:w="15992" w:type="dxa"/>
        <w:tblInd w:w="-9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4962"/>
        <w:gridCol w:w="1134"/>
        <w:gridCol w:w="1134"/>
        <w:gridCol w:w="993"/>
        <w:gridCol w:w="992"/>
        <w:gridCol w:w="850"/>
        <w:gridCol w:w="709"/>
        <w:gridCol w:w="709"/>
        <w:gridCol w:w="850"/>
        <w:gridCol w:w="1134"/>
        <w:gridCol w:w="851"/>
        <w:gridCol w:w="1134"/>
      </w:tblGrid>
      <w:tr w:rsidR="00204E8D" w:rsidRPr="00014614" w14:paraId="3E0B3604" w14:textId="77777777" w:rsidTr="00372C89">
        <w:trPr>
          <w:trHeight w:val="390"/>
        </w:trPr>
        <w:tc>
          <w:tcPr>
            <w:tcW w:w="1599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3E3E8" w14:textId="66307EFD" w:rsidR="00204E8D" w:rsidRPr="00247930" w:rsidRDefault="00204E8D" w:rsidP="00372C89">
            <w:pPr>
              <w:pStyle w:val="Nagwek2"/>
              <w:rPr>
                <w:color w:val="FF0000"/>
                <w:sz w:val="22"/>
                <w:szCs w:val="22"/>
              </w:rPr>
            </w:pPr>
            <w:r w:rsidRPr="00014614">
              <w:rPr>
                <w:sz w:val="22"/>
                <w:szCs w:val="22"/>
              </w:rPr>
              <w:lastRenderedPageBreak/>
              <w:t>P</w:t>
            </w:r>
            <w:r>
              <w:rPr>
                <w:sz w:val="22"/>
                <w:szCs w:val="22"/>
              </w:rPr>
              <w:t>akiet</w:t>
            </w:r>
            <w:r w:rsidRPr="0001461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4</w:t>
            </w:r>
            <w:r w:rsidRPr="00014614">
              <w:rPr>
                <w:sz w:val="22"/>
                <w:szCs w:val="22"/>
              </w:rPr>
              <w:t xml:space="preserve"> –</w:t>
            </w:r>
            <w:r w:rsidRPr="00014614">
              <w:rPr>
                <w:color w:val="FF0000"/>
                <w:sz w:val="22"/>
                <w:szCs w:val="22"/>
              </w:rPr>
              <w:t xml:space="preserve"> </w:t>
            </w:r>
            <w:r w:rsidRPr="00204E8D">
              <w:rPr>
                <w:sz w:val="22"/>
                <w:szCs w:val="22"/>
              </w:rPr>
              <w:t>Preparat do szybkiej dezynfekcji powierzchni małych i trudno dostępnych na bazie alkoholu bez aldehydów</w:t>
            </w:r>
          </w:p>
        </w:tc>
      </w:tr>
      <w:tr w:rsidR="00204E8D" w:rsidRPr="00014614" w14:paraId="099D2CF0" w14:textId="77777777" w:rsidTr="00321684">
        <w:trPr>
          <w:trHeight w:val="8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3FF29" w14:textId="77777777" w:rsidR="00204E8D" w:rsidRPr="00014614" w:rsidRDefault="00204E8D" w:rsidP="00372C89">
            <w:pPr>
              <w:pStyle w:val="Nagwek2"/>
              <w:jc w:val="center"/>
              <w:rPr>
                <w:rFonts w:eastAsiaTheme="minorEastAsia"/>
                <w:sz w:val="20"/>
              </w:rPr>
            </w:pPr>
            <w:r w:rsidRPr="00014614">
              <w:rPr>
                <w:rFonts w:eastAsiaTheme="minorEastAsia"/>
                <w:sz w:val="20"/>
              </w:rPr>
              <w:t>Lp.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09B37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Opis zamawianego produktu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F6639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A2F4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Nazwa przedmiotu zamówienia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158FF" w14:textId="473BB0B1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Wielkość </w:t>
            </w:r>
            <w:proofErr w:type="spellStart"/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najmn</w:t>
            </w:r>
            <w:proofErr w:type="spellEnd"/>
            <w:r w:rsidR="003216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opak. zbiorczego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002A1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Ilość na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  <w:t>12</w:t>
            </w: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m-</w:t>
            </w:r>
            <w:proofErr w:type="spellStart"/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y</w:t>
            </w:r>
            <w:proofErr w:type="spellEnd"/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1CC14" w14:textId="508783D4" w:rsidR="00204E8D" w:rsidRPr="00247930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Cena </w:t>
            </w:r>
            <w:proofErr w:type="spellStart"/>
            <w:r w:rsidRPr="00014614">
              <w:rPr>
                <w:rFonts w:ascii="Times New Roman" w:hAnsi="Times New Roman" w:cs="Times New Roman"/>
                <w:b/>
                <w:sz w:val="20"/>
                <w:szCs w:val="20"/>
              </w:rPr>
              <w:t>jednostk</w:t>
            </w:r>
            <w:proofErr w:type="spellEnd"/>
            <w:r w:rsidR="001117C9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Pr="0001461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bez VAT</w:t>
            </w:r>
            <w:r w:rsidRPr="0001461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F0332" w14:textId="79D93374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Wart</w:t>
            </w:r>
            <w:r w:rsidR="001117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. </w:t>
            </w: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bez VAT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A463E" w14:textId="277B1A22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VAT w zł i w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59164" w14:textId="5EA9E826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Wart</w:t>
            </w:r>
            <w:r w:rsidR="001117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z VAT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76D24" w14:textId="0FB715A6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Nr katalog</w:t>
            </w:r>
            <w:r w:rsidR="001117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2C050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8ACC9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Próbki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947D3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Okres gwarancji / Termin ważności</w:t>
            </w:r>
          </w:p>
          <w:p w14:paraId="74555B51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(w m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-c</w:t>
            </w:r>
            <w:r w:rsidRPr="00014614"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</w:p>
        </w:tc>
      </w:tr>
      <w:tr w:rsidR="00204E8D" w:rsidRPr="00014614" w14:paraId="03AAF546" w14:textId="77777777" w:rsidTr="00321684">
        <w:trPr>
          <w:trHeight w:val="39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1A610" w14:textId="77777777" w:rsidR="00204E8D" w:rsidRPr="00014614" w:rsidRDefault="00204E8D" w:rsidP="00372C89">
            <w:pPr>
              <w:pStyle w:val="Nagwek2"/>
              <w:jc w:val="center"/>
              <w:rPr>
                <w:rFonts w:eastAsiaTheme="minorEastAsia"/>
                <w:sz w:val="20"/>
              </w:rPr>
            </w:pPr>
            <w:r w:rsidRPr="00014614">
              <w:rPr>
                <w:rFonts w:eastAsiaTheme="minorEastAsia"/>
                <w:sz w:val="20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D7C47" w14:textId="309B0C53" w:rsidR="001117C9" w:rsidRDefault="001117C9" w:rsidP="001117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17C9">
              <w:rPr>
                <w:rFonts w:ascii="Times New Roman" w:hAnsi="Times New Roman" w:cs="Times New Roman"/>
                <w:sz w:val="20"/>
                <w:szCs w:val="20"/>
              </w:rPr>
              <w:t xml:space="preserve">Gotowy do użycia alkoholowy preparat do szybkiej dezynfekcji wyrobów medycznych do powierzchni małych. Preparat na bazie dwóch alkoholi (w tym etanol) w ilości max. 60g/100g płynu, bez zawartości </w:t>
            </w:r>
            <w:proofErr w:type="spellStart"/>
            <w:r w:rsidRPr="001117C9">
              <w:rPr>
                <w:rFonts w:ascii="Times New Roman" w:hAnsi="Times New Roman" w:cs="Times New Roman"/>
                <w:sz w:val="20"/>
                <w:szCs w:val="20"/>
              </w:rPr>
              <w:t>izopropanolu</w:t>
            </w:r>
            <w:proofErr w:type="spellEnd"/>
            <w:r w:rsidRPr="001117C9">
              <w:rPr>
                <w:rFonts w:ascii="Times New Roman" w:hAnsi="Times New Roman" w:cs="Times New Roman"/>
                <w:sz w:val="20"/>
                <w:szCs w:val="20"/>
              </w:rPr>
              <w:t xml:space="preserve">. Z dodatkiem amfoterycznych związków powierzchniowo czynnych. Bez dodatkowych substancji aktywnych  (aldehydy, związki amoniowe itp.). Bezbarwny, </w:t>
            </w:r>
            <w:proofErr w:type="spellStart"/>
            <w:r w:rsidRPr="001117C9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1117C9">
              <w:rPr>
                <w:rFonts w:ascii="Times New Roman" w:hAnsi="Times New Roman" w:cs="Times New Roman"/>
                <w:sz w:val="20"/>
                <w:szCs w:val="20"/>
              </w:rPr>
              <w:t xml:space="preserve"> 6-8. Wykazujący dobrą kompatybilność materiałową ze stalą nierdzewną, polietylenem, aluminium oraz poliwęglanem – potwierdzona badaniami  laboratoryjnymi</w:t>
            </w:r>
            <w:r>
              <w:rPr>
                <w:rStyle w:val="Odwoanieprzypisudolnego"/>
                <w:rFonts w:ascii="Times New Roman" w:hAnsi="Times New Roman" w:cs="Times New Roman"/>
                <w:sz w:val="20"/>
                <w:szCs w:val="20"/>
              </w:rPr>
              <w:footnoteReference w:id="1"/>
            </w:r>
            <w:r w:rsidRPr="001117C9">
              <w:rPr>
                <w:rFonts w:ascii="Times New Roman" w:hAnsi="Times New Roman" w:cs="Times New Roman"/>
                <w:sz w:val="20"/>
                <w:szCs w:val="20"/>
              </w:rPr>
              <w:t xml:space="preserve">. Możliwość stosowania na oddziałach noworodkowych. Spektrum działania: B- EN 13727, MRSA, F (Candida </w:t>
            </w:r>
            <w:proofErr w:type="spellStart"/>
            <w:r w:rsidRPr="001117C9">
              <w:rPr>
                <w:rFonts w:ascii="Times New Roman" w:hAnsi="Times New Roman" w:cs="Times New Roman"/>
                <w:sz w:val="20"/>
                <w:szCs w:val="20"/>
              </w:rPr>
              <w:t>albicans</w:t>
            </w:r>
            <w:proofErr w:type="spellEnd"/>
            <w:r w:rsidRPr="001117C9">
              <w:rPr>
                <w:rFonts w:ascii="Times New Roman" w:hAnsi="Times New Roman" w:cs="Times New Roman"/>
                <w:sz w:val="20"/>
                <w:szCs w:val="20"/>
              </w:rPr>
              <w:t xml:space="preserve">) – EN13624, </w:t>
            </w:r>
            <w:proofErr w:type="spellStart"/>
            <w:r w:rsidRPr="001117C9">
              <w:rPr>
                <w:rFonts w:ascii="Times New Roman" w:hAnsi="Times New Roman" w:cs="Times New Roman"/>
                <w:sz w:val="20"/>
                <w:szCs w:val="20"/>
              </w:rPr>
              <w:t>Tbc</w:t>
            </w:r>
            <w:proofErr w:type="spellEnd"/>
            <w:r w:rsidRPr="001117C9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1117C9">
              <w:rPr>
                <w:rFonts w:ascii="Times New Roman" w:hAnsi="Times New Roman" w:cs="Times New Roman"/>
                <w:sz w:val="20"/>
                <w:szCs w:val="20"/>
              </w:rPr>
              <w:t>M.Terrae</w:t>
            </w:r>
            <w:proofErr w:type="spellEnd"/>
            <w:r w:rsidRPr="001117C9">
              <w:rPr>
                <w:rFonts w:ascii="Times New Roman" w:hAnsi="Times New Roman" w:cs="Times New Roman"/>
                <w:sz w:val="20"/>
                <w:szCs w:val="20"/>
              </w:rPr>
              <w:t xml:space="preserve">) – EN 14348, V (Rota, </w:t>
            </w:r>
            <w:proofErr w:type="spellStart"/>
            <w:r w:rsidRPr="001117C9">
              <w:rPr>
                <w:rFonts w:ascii="Times New Roman" w:hAnsi="Times New Roman" w:cs="Times New Roman"/>
                <w:sz w:val="20"/>
                <w:szCs w:val="20"/>
              </w:rPr>
              <w:t>Vaccinia</w:t>
            </w:r>
            <w:proofErr w:type="spellEnd"/>
            <w:r w:rsidRPr="001117C9">
              <w:rPr>
                <w:rFonts w:ascii="Times New Roman" w:hAnsi="Times New Roman" w:cs="Times New Roman"/>
                <w:sz w:val="20"/>
                <w:szCs w:val="20"/>
              </w:rPr>
              <w:t xml:space="preserve">, BVDV, Noro) w czasie do 1 min. </w:t>
            </w:r>
            <w:r w:rsidR="00321684">
              <w:rPr>
                <w:rFonts w:ascii="Times New Roman" w:hAnsi="Times New Roman" w:cs="Times New Roman"/>
                <w:sz w:val="20"/>
                <w:szCs w:val="20"/>
              </w:rPr>
              <w:t>Produkt o podwójnej rejestracji (wyrób medyczny i preparat biobójczy).</w:t>
            </w:r>
          </w:p>
          <w:p w14:paraId="79264FC4" w14:textId="4E26C716" w:rsidR="001117C9" w:rsidRPr="001117C9" w:rsidRDefault="001117C9" w:rsidP="001117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17C9">
              <w:rPr>
                <w:rFonts w:ascii="Times New Roman" w:hAnsi="Times New Roman" w:cs="Times New Roman"/>
                <w:sz w:val="20"/>
                <w:szCs w:val="20"/>
              </w:rPr>
              <w:t>Produkt nie wymagający szczególnych warunków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117C9">
              <w:rPr>
                <w:rFonts w:ascii="Times New Roman" w:hAnsi="Times New Roman" w:cs="Times New Roman"/>
                <w:sz w:val="20"/>
                <w:szCs w:val="20"/>
              </w:rPr>
              <w:t>przechowywania. Opakowanie – butelka 1 litrowa z nakrętką zabezpieczona kapslem. Produkt wyposażony  w systemy dozowania typu spryskiwacz zwykły i spieniający, co pozwala zamawiającemu stosować preparat zależnie od potrzeb w postaci płynu lub w rozprysku i pianki. Wydajność 50ml/m₂.</w:t>
            </w:r>
          </w:p>
          <w:p w14:paraId="101E9B61" w14:textId="4DCEF987" w:rsidR="00204E8D" w:rsidRPr="00204E8D" w:rsidRDefault="001117C9" w:rsidP="001117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17C9">
              <w:rPr>
                <w:rFonts w:ascii="Times New Roman" w:hAnsi="Times New Roman" w:cs="Times New Roman"/>
                <w:sz w:val="20"/>
                <w:szCs w:val="20"/>
              </w:rPr>
              <w:t>Produkt wytwarzany zgodnie ze standardami GMP.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B8B0B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1DE50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AA18B" w14:textId="0F9A7391" w:rsidR="00204E8D" w:rsidRPr="00DF75B7" w:rsidRDefault="001117C9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900 but.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427CF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839FE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5A09D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F6A9F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A2975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54339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0B3C0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  <w:p w14:paraId="6D4CC8FB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b/>
                <w:sz w:val="20"/>
                <w:szCs w:val="20"/>
              </w:rPr>
              <w:t>1 op.</w:t>
            </w:r>
          </w:p>
          <w:p w14:paraId="35C72551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F7010" w14:textId="77777777" w:rsidR="00204E8D" w:rsidRPr="00014614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0"/>
                <w:szCs w:val="20"/>
              </w:rPr>
            </w:pPr>
          </w:p>
        </w:tc>
      </w:tr>
      <w:tr w:rsidR="00204E8D" w:rsidRPr="00014614" w14:paraId="7C0222A4" w14:textId="77777777" w:rsidTr="00321684">
        <w:trPr>
          <w:trHeight w:val="42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041A4" w14:textId="77777777" w:rsidR="00204E8D" w:rsidRPr="00014614" w:rsidRDefault="00204E8D" w:rsidP="00372C89">
            <w:pPr>
              <w:pStyle w:val="Nagwek2"/>
              <w:jc w:val="center"/>
              <w:rPr>
                <w:rFonts w:eastAsiaTheme="minorEastAsia"/>
                <w:bCs/>
                <w:sz w:val="20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307CB" w14:textId="77777777" w:rsidR="00204E8D" w:rsidRPr="00014614" w:rsidRDefault="00204E8D" w:rsidP="00372C8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461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EE112" w14:textId="77777777" w:rsidR="00204E8D" w:rsidRPr="008023AB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8023AB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D3FB6" w14:textId="77777777" w:rsidR="00204E8D" w:rsidRPr="008023AB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8023AB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21098" w14:textId="77777777" w:rsidR="00204E8D" w:rsidRPr="008023AB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36B24" w14:textId="77777777" w:rsidR="00204E8D" w:rsidRPr="008023AB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20856" w14:textId="77777777" w:rsidR="00204E8D" w:rsidRPr="008023AB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6B74A" w14:textId="77777777" w:rsidR="00204E8D" w:rsidRPr="008023AB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26907" w14:textId="77777777" w:rsidR="00204E8D" w:rsidRPr="008023AB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3EE89" w14:textId="77777777" w:rsidR="00204E8D" w:rsidRPr="008023AB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2D210" w14:textId="77777777" w:rsidR="00204E8D" w:rsidRPr="008023AB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196EA" w14:textId="77777777" w:rsidR="00204E8D" w:rsidRPr="008023AB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76672" w14:textId="77777777" w:rsidR="00204E8D" w:rsidRPr="008023AB" w:rsidRDefault="00204E8D" w:rsidP="00372C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X</w:t>
            </w:r>
          </w:p>
        </w:tc>
      </w:tr>
    </w:tbl>
    <w:p w14:paraId="00E88364" w14:textId="24B2A7B5" w:rsidR="00204E8D" w:rsidRDefault="00204E8D">
      <w:pPr>
        <w:rPr>
          <w:rFonts w:ascii="Times New Roman" w:hAnsi="Times New Roman" w:cs="Times New Roman"/>
          <w:sz w:val="20"/>
          <w:szCs w:val="20"/>
        </w:rPr>
      </w:pPr>
      <w:r w:rsidRPr="00014614">
        <w:rPr>
          <w:rFonts w:ascii="Times New Roman" w:hAnsi="Times New Roman" w:cs="Times New Roman"/>
          <w:sz w:val="20"/>
          <w:szCs w:val="20"/>
        </w:rPr>
        <w:t>Wartość pakietu z VAT słownie ……………………</w:t>
      </w:r>
    </w:p>
    <w:p w14:paraId="2B6E0640" w14:textId="5E5CAD34" w:rsidR="001117C9" w:rsidRPr="001117C9" w:rsidRDefault="001117C9" w:rsidP="001117C9">
      <w:pPr>
        <w:spacing w:after="160" w:line="259" w:lineRule="auto"/>
        <w:rPr>
          <w:rFonts w:ascii="Times New Roman" w:eastAsia="Times New Roman" w:hAnsi="Times New Roman" w:cs="Times New Roman"/>
          <w:sz w:val="20"/>
          <w:szCs w:val="20"/>
          <w:lang w:eastAsia="en-US"/>
        </w:rPr>
      </w:pPr>
      <w:r w:rsidRPr="001117C9">
        <w:rPr>
          <w:rFonts w:ascii="Times New Roman" w:eastAsia="Times New Roman" w:hAnsi="Times New Roman" w:cs="Times New Roman"/>
          <w:i/>
          <w:iCs/>
          <w:sz w:val="20"/>
          <w:szCs w:val="20"/>
          <w:lang w:eastAsia="en-US"/>
        </w:rPr>
        <w:t xml:space="preserve">Uwaga: Nie należy wprowadzać zmian do załącznika, wykonawca winien nanieść tylko w formie uwagi informacje związane ze zmianami wynikającymi </w:t>
      </w:r>
      <w:r w:rsidRPr="001117C9">
        <w:rPr>
          <w:rFonts w:ascii="Times New Roman" w:eastAsia="Times New Roman" w:hAnsi="Times New Roman" w:cs="Times New Roman"/>
          <w:i/>
          <w:iCs/>
          <w:sz w:val="20"/>
          <w:szCs w:val="20"/>
          <w:lang w:eastAsia="en-US"/>
        </w:rPr>
        <w:br/>
        <w:t>z odpowiedzi na zapytania</w:t>
      </w:r>
      <w:r w:rsidRPr="001117C9">
        <w:rPr>
          <w:rFonts w:ascii="Times New Roman" w:eastAsia="Times New Roman" w:hAnsi="Times New Roman" w:cs="Times New Roman"/>
          <w:sz w:val="20"/>
          <w:szCs w:val="20"/>
          <w:lang w:eastAsia="en-US"/>
        </w:rPr>
        <w:t>.</w:t>
      </w:r>
    </w:p>
    <w:sectPr w:rsidR="001117C9" w:rsidRPr="001117C9" w:rsidSect="00750440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842398" w14:textId="77777777" w:rsidR="00750440" w:rsidRDefault="00750440" w:rsidP="00750440">
      <w:pPr>
        <w:spacing w:after="0" w:line="240" w:lineRule="auto"/>
      </w:pPr>
      <w:r>
        <w:separator/>
      </w:r>
    </w:p>
  </w:endnote>
  <w:endnote w:type="continuationSeparator" w:id="0">
    <w:p w14:paraId="39F552B7" w14:textId="77777777" w:rsidR="00750440" w:rsidRDefault="00750440" w:rsidP="00750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CAB768" w14:textId="77777777" w:rsidR="00750440" w:rsidRDefault="00750440" w:rsidP="00750440">
      <w:pPr>
        <w:spacing w:after="0" w:line="240" w:lineRule="auto"/>
      </w:pPr>
      <w:r>
        <w:separator/>
      </w:r>
    </w:p>
  </w:footnote>
  <w:footnote w:type="continuationSeparator" w:id="0">
    <w:p w14:paraId="318213F3" w14:textId="77777777" w:rsidR="00750440" w:rsidRDefault="00750440" w:rsidP="00750440">
      <w:pPr>
        <w:spacing w:after="0" w:line="240" w:lineRule="auto"/>
      </w:pPr>
      <w:r>
        <w:continuationSeparator/>
      </w:r>
    </w:p>
  </w:footnote>
  <w:footnote w:id="1">
    <w:p w14:paraId="1187F18A" w14:textId="77777777" w:rsidR="001117C9" w:rsidRPr="0045578F" w:rsidRDefault="001117C9" w:rsidP="001117C9">
      <w:pPr>
        <w:pStyle w:val="Tekstprzypisudolnego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45578F">
        <w:rPr>
          <w:rFonts w:ascii="Times New Roman" w:hAnsi="Times New Roman" w:cs="Times New Roman"/>
          <w:sz w:val="18"/>
          <w:szCs w:val="18"/>
        </w:rPr>
        <w:t xml:space="preserve">Badania laboratoryjne potwierdzające kompatybilność materiałową ze stalą nierdzewną, </w:t>
      </w:r>
    </w:p>
    <w:p w14:paraId="5F48273A" w14:textId="274A059D" w:rsidR="001117C9" w:rsidRDefault="001117C9" w:rsidP="001117C9">
      <w:pPr>
        <w:pStyle w:val="Tekstprzypisudolnego"/>
      </w:pPr>
      <w:r w:rsidRPr="0045578F">
        <w:rPr>
          <w:rFonts w:ascii="Times New Roman" w:hAnsi="Times New Roman" w:cs="Times New Roman"/>
          <w:sz w:val="18"/>
          <w:szCs w:val="18"/>
        </w:rPr>
        <w:t xml:space="preserve">   polietylenem, aluminium oraz poliwęglanem należy złożyć wraz z ofertą.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D8B52" w14:textId="6F1E51EC" w:rsidR="00750440" w:rsidRDefault="00750440">
    <w:pPr>
      <w:pStyle w:val="Nagwek"/>
    </w:pPr>
    <w:r>
      <w:t xml:space="preserve">ZP/35/2024 - </w:t>
    </w:r>
    <w:r w:rsidRPr="00750440">
      <w:t>Zakup i dostawa środków dezynfekcyjnych I</w:t>
    </w:r>
    <w:r>
      <w:tab/>
    </w:r>
    <w:r>
      <w:tab/>
    </w:r>
    <w:r>
      <w:tab/>
    </w:r>
    <w:r>
      <w:tab/>
    </w:r>
    <w:r>
      <w:tab/>
      <w:t>Załącznik nr 1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440"/>
    <w:rsid w:val="001117C9"/>
    <w:rsid w:val="00204E8D"/>
    <w:rsid w:val="00321684"/>
    <w:rsid w:val="00750440"/>
    <w:rsid w:val="0084681B"/>
    <w:rsid w:val="00C90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BED81"/>
  <w15:chartTrackingRefBased/>
  <w15:docId w15:val="{48C07FDF-A9C0-42D3-BB86-7343C41C7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0440"/>
    <w:pPr>
      <w:spacing w:after="200" w:line="276" w:lineRule="auto"/>
    </w:pPr>
    <w:rPr>
      <w:rFonts w:eastAsiaTheme="minorEastAsia"/>
      <w:kern w:val="0"/>
      <w:lang w:eastAsia="pl-PL"/>
      <w14:ligatures w14:val="none"/>
    </w:rPr>
  </w:style>
  <w:style w:type="paragraph" w:styleId="Nagwek2">
    <w:name w:val="heading 2"/>
    <w:basedOn w:val="Normalny"/>
    <w:next w:val="Normalny"/>
    <w:link w:val="Nagwek2Znak"/>
    <w:unhideWhenUsed/>
    <w:qFormat/>
    <w:rsid w:val="0075044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50440"/>
    <w:pPr>
      <w:tabs>
        <w:tab w:val="center" w:pos="4536"/>
        <w:tab w:val="right" w:pos="9072"/>
      </w:tabs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750440"/>
  </w:style>
  <w:style w:type="paragraph" w:styleId="Stopka">
    <w:name w:val="footer"/>
    <w:basedOn w:val="Normalny"/>
    <w:link w:val="StopkaZnak"/>
    <w:uiPriority w:val="99"/>
    <w:unhideWhenUsed/>
    <w:rsid w:val="00750440"/>
    <w:pPr>
      <w:tabs>
        <w:tab w:val="center" w:pos="4536"/>
        <w:tab w:val="right" w:pos="9072"/>
      </w:tabs>
      <w:spacing w:after="0" w:line="240" w:lineRule="auto"/>
    </w:pPr>
    <w:rPr>
      <w:rFonts w:eastAsiaTheme="minorHAnsi"/>
      <w:kern w:val="2"/>
      <w:lang w:eastAsia="en-US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750440"/>
  </w:style>
  <w:style w:type="character" w:customStyle="1" w:styleId="Nagwek2Znak">
    <w:name w:val="Nagłówek 2 Znak"/>
    <w:basedOn w:val="Domylnaczcionkaakapitu"/>
    <w:link w:val="Nagwek2"/>
    <w:rsid w:val="00750440"/>
    <w:rPr>
      <w:rFonts w:ascii="Times New Roman" w:eastAsia="Times New Roman" w:hAnsi="Times New Roman" w:cs="Times New Roman"/>
      <w:b/>
      <w:kern w:val="0"/>
      <w:sz w:val="28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17C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17C9"/>
    <w:rPr>
      <w:rFonts w:eastAsiaTheme="minorEastAsia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17C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39BB9F-646D-4A6D-9500-BB6C547C4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705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2</cp:revision>
  <cp:lastPrinted>2024-05-15T09:09:00Z</cp:lastPrinted>
  <dcterms:created xsi:type="dcterms:W3CDTF">2024-05-15T08:44:00Z</dcterms:created>
  <dcterms:modified xsi:type="dcterms:W3CDTF">2024-05-23T07:54:00Z</dcterms:modified>
</cp:coreProperties>
</file>