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58E74A" w14:textId="77777777" w:rsidR="00930A96" w:rsidRPr="00E84A3F" w:rsidRDefault="00F619ED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E84A3F">
        <w:rPr>
          <w:rFonts w:ascii="Arial Narrow" w:hAnsi="Arial Narrow" w:cs="Arial"/>
          <w:sz w:val="22"/>
          <w:szCs w:val="22"/>
        </w:rPr>
        <w:t>Bydgoszcz</w:t>
      </w:r>
      <w:r w:rsidR="00930A96" w:rsidRPr="00E84A3F">
        <w:rPr>
          <w:rFonts w:ascii="Arial Narrow" w:hAnsi="Arial Narrow" w:cs="Arial"/>
          <w:sz w:val="22"/>
          <w:szCs w:val="22"/>
        </w:rPr>
        <w:t xml:space="preserve"> dnia: </w:t>
      </w:r>
      <w:r w:rsidRPr="00E84A3F">
        <w:rPr>
          <w:rFonts w:ascii="Arial Narrow" w:hAnsi="Arial Narrow" w:cs="Arial"/>
          <w:sz w:val="22"/>
          <w:szCs w:val="22"/>
        </w:rPr>
        <w:t>2024-06-17</w:t>
      </w:r>
    </w:p>
    <w:p w14:paraId="15ADCD1D" w14:textId="77777777" w:rsidR="00930A96" w:rsidRPr="00E84A3F" w:rsidRDefault="00F619ED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E84A3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7A29319" w14:textId="77777777" w:rsidR="00930A96" w:rsidRPr="00E84A3F" w:rsidRDefault="00F619ED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84A3F">
        <w:rPr>
          <w:rFonts w:ascii="Arial Narrow" w:hAnsi="Arial Narrow" w:cs="Arial"/>
          <w:sz w:val="22"/>
          <w:szCs w:val="22"/>
        </w:rPr>
        <w:t>Powstańców Warszawy</w:t>
      </w:r>
      <w:r w:rsidR="00930A96" w:rsidRPr="00E84A3F">
        <w:rPr>
          <w:rFonts w:ascii="Arial Narrow" w:hAnsi="Arial Narrow" w:cs="Arial"/>
          <w:sz w:val="22"/>
          <w:szCs w:val="22"/>
        </w:rPr>
        <w:t xml:space="preserve"> </w:t>
      </w:r>
      <w:r w:rsidRPr="00E84A3F">
        <w:rPr>
          <w:rFonts w:ascii="Arial Narrow" w:hAnsi="Arial Narrow" w:cs="Arial"/>
          <w:sz w:val="22"/>
          <w:szCs w:val="22"/>
        </w:rPr>
        <w:t>5</w:t>
      </w:r>
    </w:p>
    <w:p w14:paraId="42F1FD73" w14:textId="77777777" w:rsidR="00930A96" w:rsidRPr="00E84A3F" w:rsidRDefault="00F619ED" w:rsidP="00930A96">
      <w:pPr>
        <w:rPr>
          <w:rFonts w:ascii="Arial Narrow" w:hAnsi="Arial Narrow" w:cs="Arial"/>
          <w:sz w:val="22"/>
          <w:szCs w:val="22"/>
        </w:rPr>
      </w:pPr>
      <w:r w:rsidRPr="00E84A3F">
        <w:rPr>
          <w:rFonts w:ascii="Arial Narrow" w:hAnsi="Arial Narrow" w:cs="Arial"/>
          <w:sz w:val="22"/>
          <w:szCs w:val="22"/>
        </w:rPr>
        <w:t>85-681</w:t>
      </w:r>
      <w:r w:rsidR="00930A96" w:rsidRPr="00E84A3F">
        <w:rPr>
          <w:rFonts w:ascii="Arial Narrow" w:hAnsi="Arial Narrow" w:cs="Arial"/>
          <w:sz w:val="22"/>
          <w:szCs w:val="22"/>
        </w:rPr>
        <w:t xml:space="preserve"> </w:t>
      </w:r>
      <w:r w:rsidRPr="00E84A3F">
        <w:rPr>
          <w:rFonts w:ascii="Arial Narrow" w:hAnsi="Arial Narrow" w:cs="Arial"/>
          <w:sz w:val="22"/>
          <w:szCs w:val="22"/>
        </w:rPr>
        <w:t>Bydgoszcz</w:t>
      </w:r>
    </w:p>
    <w:p w14:paraId="5894F6AC" w14:textId="77777777" w:rsidR="00930A96" w:rsidRPr="00E84A3F" w:rsidRDefault="00930A96" w:rsidP="00930A96">
      <w:pPr>
        <w:jc w:val="both"/>
        <w:rPr>
          <w:rFonts w:ascii="Arial Narrow" w:hAnsi="Arial Narrow" w:cs="Arial"/>
          <w:bCs/>
          <w:sz w:val="16"/>
          <w:szCs w:val="16"/>
        </w:rPr>
      </w:pPr>
      <w:r w:rsidRPr="00E84A3F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65C812C7" w14:textId="77777777" w:rsidR="00930A96" w:rsidRPr="00E84A3F" w:rsidRDefault="00930A96" w:rsidP="00930A96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E84A3F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2D364928" w14:textId="183F8553" w:rsidR="008F11B5" w:rsidRPr="00F6093D" w:rsidRDefault="008F11B5" w:rsidP="00930A96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F6093D">
        <w:rPr>
          <w:rFonts w:ascii="Arial Narrow" w:hAnsi="Arial Narrow" w:cs="Arial"/>
          <w:bCs/>
          <w:sz w:val="22"/>
          <w:szCs w:val="22"/>
        </w:rPr>
        <w:t>Pismo nr:</w:t>
      </w:r>
      <w:r w:rsidR="00F6093D" w:rsidRPr="00F6093D">
        <w:rPr>
          <w:rFonts w:ascii="Arial Narrow" w:hAnsi="Arial Narrow" w:cs="Arial"/>
          <w:bCs/>
          <w:sz w:val="22"/>
          <w:szCs w:val="22"/>
        </w:rPr>
        <w:t xml:space="preserve"> </w:t>
      </w:r>
      <w:r w:rsidR="00F6093D" w:rsidRPr="00F6093D">
        <w:rPr>
          <w:rFonts w:ascii="Arial Narrow" w:hAnsi="Arial Narrow" w:cs="Arial"/>
          <w:b/>
          <w:sz w:val="22"/>
          <w:szCs w:val="22"/>
        </w:rPr>
        <w:t>4825/24</w:t>
      </w:r>
    </w:p>
    <w:p w14:paraId="47854485" w14:textId="77777777" w:rsidR="00930A96" w:rsidRPr="00E84A3F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E84A3F">
        <w:rPr>
          <w:rFonts w:ascii="Arial Narrow" w:hAnsi="Arial Narrow" w:cs="Arial"/>
          <w:b/>
          <w:sz w:val="22"/>
          <w:szCs w:val="22"/>
        </w:rPr>
        <w:t>WYKONAWCY</w:t>
      </w:r>
    </w:p>
    <w:p w14:paraId="5EA26F31" w14:textId="77777777" w:rsidR="00930A96" w:rsidRPr="00E84A3F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E84A3F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E84A3F" w14:paraId="1ABEB54E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8909294" w14:textId="77777777" w:rsidR="00930A96" w:rsidRPr="00E84A3F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E84A3F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7D540131" w14:textId="77777777" w:rsidR="00930A96" w:rsidRPr="00E84A3F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E84A3F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E84A3F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E84A3F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213E3898" w14:textId="77777777" w:rsidR="00930A96" w:rsidRPr="00E84A3F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6B0DEF17" w14:textId="77777777" w:rsidR="00930A96" w:rsidRPr="00E84A3F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84A3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E84A3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84A3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E84A3F" w14:paraId="1CC105CC" w14:textId="77777777" w:rsidTr="00E03B3C">
        <w:tc>
          <w:tcPr>
            <w:tcW w:w="2269" w:type="dxa"/>
            <w:shd w:val="clear" w:color="auto" w:fill="auto"/>
          </w:tcPr>
          <w:p w14:paraId="109A3753" w14:textId="77777777" w:rsidR="00930A96" w:rsidRPr="00E84A3F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84A3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7492946" w14:textId="77777777" w:rsidR="00930A96" w:rsidRPr="00E84A3F" w:rsidRDefault="00F619ED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84A3F">
              <w:rPr>
                <w:rFonts w:ascii="Arial Narrow" w:hAnsi="Arial Narrow" w:cs="Arial"/>
                <w:b/>
                <w:sz w:val="22"/>
                <w:szCs w:val="22"/>
              </w:rPr>
              <w:t>Dostawy sukcesywne sprzętu jednorazowego użytku dla Chirurgii Naczyniowej na okres 24 miesięcy</w:t>
            </w:r>
            <w:r w:rsidR="00930A96" w:rsidRPr="00E84A3F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F619ED" w:rsidRPr="00E84A3F" w14:paraId="68308D89" w14:textId="77777777" w:rsidTr="003E6AD0">
        <w:tc>
          <w:tcPr>
            <w:tcW w:w="2269" w:type="dxa"/>
            <w:shd w:val="clear" w:color="auto" w:fill="auto"/>
          </w:tcPr>
          <w:p w14:paraId="340832C2" w14:textId="77777777" w:rsidR="00F619ED" w:rsidRPr="00E84A3F" w:rsidRDefault="00F619ED" w:rsidP="003E6AD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84A3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990198A" w14:textId="77777777" w:rsidR="00F619ED" w:rsidRPr="00E84A3F" w:rsidRDefault="00F619ED" w:rsidP="003E6AD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84A3F">
              <w:rPr>
                <w:rFonts w:ascii="Arial Narrow" w:hAnsi="Arial Narrow" w:cs="Arial"/>
                <w:b/>
                <w:sz w:val="22"/>
                <w:szCs w:val="22"/>
              </w:rPr>
              <w:t>70/2024</w:t>
            </w:r>
          </w:p>
        </w:tc>
      </w:tr>
    </w:tbl>
    <w:p w14:paraId="29B2A8C6" w14:textId="77777777" w:rsidR="00EF1037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84A3F">
        <w:rPr>
          <w:rFonts w:ascii="Arial Narrow" w:hAnsi="Arial Narrow" w:cs="Arial"/>
          <w:sz w:val="22"/>
          <w:szCs w:val="22"/>
        </w:rPr>
        <w:t xml:space="preserve">Zamawiający, </w:t>
      </w:r>
      <w:r w:rsidR="00F619ED" w:rsidRPr="00E84A3F">
        <w:rPr>
          <w:rFonts w:ascii="Arial Narrow" w:hAnsi="Arial Narrow" w:cs="Arial"/>
          <w:b/>
          <w:sz w:val="22"/>
          <w:szCs w:val="22"/>
        </w:rPr>
        <w:t>10WSzKzP SPZOZ</w:t>
      </w:r>
      <w:r w:rsidRPr="00E84A3F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F619ED" w:rsidRPr="00E84A3F">
        <w:rPr>
          <w:rFonts w:ascii="Arial Narrow" w:hAnsi="Arial Narrow" w:cs="Arial"/>
          <w:sz w:val="22"/>
          <w:szCs w:val="22"/>
        </w:rPr>
        <w:t>(</w:t>
      </w:r>
      <w:proofErr w:type="spellStart"/>
      <w:r w:rsidR="00F619ED" w:rsidRPr="00E84A3F">
        <w:rPr>
          <w:rFonts w:ascii="Arial Narrow" w:hAnsi="Arial Narrow" w:cs="Arial"/>
          <w:sz w:val="22"/>
          <w:szCs w:val="22"/>
        </w:rPr>
        <w:t>t.j</w:t>
      </w:r>
      <w:proofErr w:type="spellEnd"/>
      <w:r w:rsidR="00F619ED" w:rsidRPr="00E84A3F">
        <w:rPr>
          <w:rFonts w:ascii="Arial Narrow" w:hAnsi="Arial Narrow" w:cs="Arial"/>
          <w:sz w:val="22"/>
          <w:szCs w:val="22"/>
        </w:rPr>
        <w:t>. Dz. U. z 2023r. poz. 1605)</w:t>
      </w:r>
      <w:r w:rsidRPr="00E84A3F">
        <w:rPr>
          <w:rFonts w:ascii="Arial Narrow" w:hAnsi="Arial Narrow" w:cs="Arial"/>
          <w:sz w:val="22"/>
          <w:szCs w:val="22"/>
        </w:rPr>
        <w:t xml:space="preserve">, </w:t>
      </w:r>
      <w:r w:rsidR="00EB3650" w:rsidRPr="00E84A3F">
        <w:rPr>
          <w:rFonts w:ascii="Arial Narrow" w:hAnsi="Arial Narrow" w:cs="Arial"/>
          <w:sz w:val="22"/>
          <w:szCs w:val="22"/>
        </w:rPr>
        <w:t xml:space="preserve">informuje o </w:t>
      </w:r>
      <w:r w:rsidRPr="00E84A3F">
        <w:rPr>
          <w:rFonts w:ascii="Arial Narrow" w:hAnsi="Arial Narrow" w:cs="Arial"/>
          <w:sz w:val="22"/>
          <w:szCs w:val="22"/>
        </w:rPr>
        <w:t>dokon</w:t>
      </w:r>
      <w:r w:rsidR="00EB3650" w:rsidRPr="00E84A3F">
        <w:rPr>
          <w:rFonts w:ascii="Arial Narrow" w:hAnsi="Arial Narrow" w:cs="Arial"/>
          <w:sz w:val="22"/>
          <w:szCs w:val="22"/>
        </w:rPr>
        <w:t>aniu</w:t>
      </w:r>
      <w:r w:rsidRPr="00E84A3F">
        <w:rPr>
          <w:rFonts w:ascii="Arial Narrow" w:hAnsi="Arial Narrow" w:cs="Arial"/>
          <w:sz w:val="22"/>
          <w:szCs w:val="22"/>
        </w:rPr>
        <w:t xml:space="preserve"> </w:t>
      </w:r>
      <w:r w:rsidR="00460DC4" w:rsidRPr="00E84A3F">
        <w:rPr>
          <w:rFonts w:ascii="Arial Narrow" w:hAnsi="Arial Narrow" w:cs="Arial"/>
          <w:sz w:val="22"/>
          <w:szCs w:val="22"/>
        </w:rPr>
        <w:t>zmian</w:t>
      </w:r>
      <w:r w:rsidRPr="00E84A3F">
        <w:rPr>
          <w:rFonts w:ascii="Arial Narrow" w:hAnsi="Arial Narrow" w:cs="Arial"/>
          <w:sz w:val="22"/>
          <w:szCs w:val="22"/>
        </w:rPr>
        <w:t xml:space="preserve"> w z</w:t>
      </w:r>
      <w:r w:rsidR="00460DC4" w:rsidRPr="00E84A3F">
        <w:rPr>
          <w:rFonts w:ascii="Arial Narrow" w:hAnsi="Arial Narrow" w:cs="Arial"/>
          <w:sz w:val="22"/>
          <w:szCs w:val="22"/>
        </w:rPr>
        <w:t>apis</w:t>
      </w:r>
      <w:r w:rsidRPr="00E84A3F">
        <w:rPr>
          <w:rFonts w:ascii="Arial Narrow" w:hAnsi="Arial Narrow" w:cs="Arial"/>
          <w:sz w:val="22"/>
          <w:szCs w:val="22"/>
        </w:rPr>
        <w:t>ach</w:t>
      </w:r>
      <w:r w:rsidR="00460DC4" w:rsidRPr="00E84A3F">
        <w:rPr>
          <w:rFonts w:ascii="Arial Narrow" w:hAnsi="Arial Narrow" w:cs="Arial"/>
          <w:sz w:val="22"/>
          <w:szCs w:val="22"/>
        </w:rPr>
        <w:t xml:space="preserve"> </w:t>
      </w:r>
      <w:r w:rsidR="0022485D" w:rsidRPr="00E84A3F">
        <w:rPr>
          <w:rFonts w:ascii="Arial Narrow" w:hAnsi="Arial Narrow" w:cs="Arial"/>
          <w:sz w:val="22"/>
          <w:szCs w:val="22"/>
        </w:rPr>
        <w:t>SWZ</w:t>
      </w:r>
      <w:r w:rsidR="00460DC4" w:rsidRPr="00E84A3F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E84A3F">
        <w:rPr>
          <w:rFonts w:ascii="Arial Narrow" w:hAnsi="Arial Narrow" w:cs="Arial"/>
          <w:sz w:val="22"/>
          <w:szCs w:val="22"/>
        </w:rPr>
        <w:t>:</w:t>
      </w:r>
    </w:p>
    <w:p w14:paraId="004D8496" w14:textId="09162EB4" w:rsidR="00AF6CE6" w:rsidRPr="00E630B7" w:rsidRDefault="00AF6CE6" w:rsidP="00F6093D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630B7">
        <w:rPr>
          <w:rFonts w:ascii="Arial Narrow" w:hAnsi="Arial Narrow"/>
          <w:b/>
          <w:bCs/>
          <w:sz w:val="22"/>
          <w:szCs w:val="22"/>
        </w:rPr>
        <w:t xml:space="preserve">pkt. </w:t>
      </w:r>
      <w:r w:rsidR="00F6093D">
        <w:rPr>
          <w:rFonts w:ascii="Arial Narrow" w:hAnsi="Arial Narrow"/>
          <w:b/>
          <w:bCs/>
          <w:sz w:val="22"/>
          <w:szCs w:val="22"/>
        </w:rPr>
        <w:t>17</w:t>
      </w:r>
      <w:r w:rsidRPr="00E630B7">
        <w:rPr>
          <w:rFonts w:ascii="Arial Narrow" w:hAnsi="Arial Narrow"/>
          <w:b/>
          <w:bCs/>
          <w:sz w:val="22"/>
          <w:szCs w:val="22"/>
        </w:rPr>
        <w:t>.1</w:t>
      </w:r>
      <w:r w:rsidRPr="00E630B7">
        <w:rPr>
          <w:rFonts w:ascii="Arial Narrow" w:hAnsi="Arial Narrow"/>
          <w:sz w:val="22"/>
          <w:szCs w:val="22"/>
        </w:rPr>
        <w:t xml:space="preserve"> otrzymuje brzmienie: Wykonawca pozostaje związany ofertą do dnia </w:t>
      </w:r>
      <w:r w:rsidRPr="00E630B7">
        <w:rPr>
          <w:rFonts w:ascii="Arial Narrow" w:hAnsi="Arial Narrow"/>
          <w:b/>
          <w:bCs/>
          <w:sz w:val="22"/>
          <w:szCs w:val="22"/>
        </w:rPr>
        <w:t>2024-</w:t>
      </w:r>
      <w:r w:rsidR="00F6093D">
        <w:rPr>
          <w:rFonts w:ascii="Arial Narrow" w:hAnsi="Arial Narrow"/>
          <w:b/>
          <w:bCs/>
          <w:sz w:val="22"/>
          <w:szCs w:val="22"/>
        </w:rPr>
        <w:t>07-23</w:t>
      </w:r>
      <w:r>
        <w:rPr>
          <w:rFonts w:ascii="Arial Narrow" w:hAnsi="Arial Narrow"/>
          <w:b/>
          <w:bCs/>
          <w:sz w:val="22"/>
          <w:szCs w:val="22"/>
        </w:rPr>
        <w:t>.</w:t>
      </w:r>
    </w:p>
    <w:p w14:paraId="38E430D8" w14:textId="4A53C985" w:rsidR="00AF6CE6" w:rsidRDefault="00AF6CE6" w:rsidP="00F6093D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630B7">
        <w:rPr>
          <w:rFonts w:ascii="Arial Narrow" w:hAnsi="Arial Narrow"/>
          <w:sz w:val="22"/>
          <w:szCs w:val="22"/>
        </w:rPr>
        <w:t>w</w:t>
      </w:r>
      <w:r>
        <w:rPr>
          <w:rFonts w:ascii="Arial Narrow" w:hAnsi="Arial Narrow"/>
          <w:b/>
          <w:bCs/>
          <w:sz w:val="22"/>
          <w:szCs w:val="22"/>
        </w:rPr>
        <w:t xml:space="preserve"> </w:t>
      </w:r>
      <w:r w:rsidRPr="00E630B7">
        <w:rPr>
          <w:rFonts w:ascii="Arial Narrow" w:hAnsi="Arial Narrow"/>
          <w:b/>
          <w:bCs/>
          <w:sz w:val="22"/>
          <w:szCs w:val="22"/>
        </w:rPr>
        <w:t xml:space="preserve">pkt. </w:t>
      </w:r>
      <w:r w:rsidR="00F6093D">
        <w:rPr>
          <w:rFonts w:ascii="Arial Narrow" w:hAnsi="Arial Narrow"/>
          <w:b/>
          <w:bCs/>
          <w:sz w:val="22"/>
          <w:szCs w:val="22"/>
        </w:rPr>
        <w:t xml:space="preserve">19 </w:t>
      </w:r>
      <w:r w:rsidR="00F6093D" w:rsidRPr="00E630B7">
        <w:rPr>
          <w:rFonts w:ascii="Arial Narrow" w:hAnsi="Arial Narrow"/>
          <w:b/>
          <w:bCs/>
          <w:sz w:val="22"/>
          <w:szCs w:val="22"/>
        </w:rPr>
        <w:t>i</w:t>
      </w:r>
      <w:r w:rsidRPr="00E630B7">
        <w:rPr>
          <w:rFonts w:ascii="Arial Narrow" w:hAnsi="Arial Narrow"/>
          <w:b/>
          <w:bCs/>
          <w:sz w:val="22"/>
          <w:szCs w:val="22"/>
        </w:rPr>
        <w:t xml:space="preserve"> pkt. </w:t>
      </w:r>
      <w:r w:rsidR="00F6093D">
        <w:rPr>
          <w:rFonts w:ascii="Arial Narrow" w:hAnsi="Arial Narrow"/>
          <w:b/>
          <w:bCs/>
          <w:sz w:val="22"/>
          <w:szCs w:val="22"/>
        </w:rPr>
        <w:t>20</w:t>
      </w:r>
      <w:r w:rsidRPr="00E630B7">
        <w:rPr>
          <w:rFonts w:ascii="Arial Narrow" w:hAnsi="Arial Narrow"/>
          <w:b/>
          <w:bCs/>
          <w:sz w:val="22"/>
          <w:szCs w:val="22"/>
        </w:rPr>
        <w:t>.1</w:t>
      </w:r>
      <w:r w:rsidRPr="00E630B7">
        <w:rPr>
          <w:rFonts w:ascii="Arial Narrow" w:hAnsi="Arial Narrow"/>
          <w:sz w:val="22"/>
          <w:szCs w:val="22"/>
        </w:rPr>
        <w:t xml:space="preserve"> zmienia się termin składania i otwarcia ofert, który przenosi się na dzień </w:t>
      </w:r>
      <w:r w:rsidRPr="00E630B7">
        <w:rPr>
          <w:rFonts w:ascii="Arial Narrow" w:hAnsi="Arial Narrow"/>
          <w:sz w:val="22"/>
          <w:szCs w:val="22"/>
        </w:rPr>
        <w:br/>
      </w:r>
      <w:r w:rsidRPr="00E630B7">
        <w:rPr>
          <w:rFonts w:ascii="Arial Narrow" w:hAnsi="Arial Narrow"/>
          <w:sz w:val="22"/>
          <w:szCs w:val="22"/>
        </w:rPr>
        <w:tab/>
      </w:r>
      <w:r w:rsidRPr="00E630B7">
        <w:rPr>
          <w:rFonts w:ascii="Arial Narrow" w:hAnsi="Arial Narrow"/>
          <w:b/>
          <w:bCs/>
          <w:sz w:val="22"/>
          <w:szCs w:val="22"/>
        </w:rPr>
        <w:t>2024-</w:t>
      </w:r>
      <w:r>
        <w:rPr>
          <w:rFonts w:ascii="Arial Narrow" w:hAnsi="Arial Narrow"/>
          <w:b/>
          <w:bCs/>
          <w:sz w:val="22"/>
          <w:szCs w:val="22"/>
        </w:rPr>
        <w:t>06</w:t>
      </w:r>
      <w:r w:rsidR="00F6093D">
        <w:rPr>
          <w:rFonts w:ascii="Arial Narrow" w:hAnsi="Arial Narrow"/>
          <w:b/>
          <w:bCs/>
          <w:sz w:val="22"/>
          <w:szCs w:val="22"/>
        </w:rPr>
        <w:t>-24.</w:t>
      </w:r>
      <w:r w:rsidRPr="00E630B7">
        <w:rPr>
          <w:rFonts w:ascii="Arial Narrow" w:hAnsi="Arial Narrow"/>
          <w:sz w:val="22"/>
          <w:szCs w:val="22"/>
        </w:rPr>
        <w:t xml:space="preserve"> </w:t>
      </w:r>
      <w:r w:rsidR="00F6093D">
        <w:rPr>
          <w:rFonts w:ascii="Arial Narrow" w:hAnsi="Arial Narrow"/>
          <w:sz w:val="22"/>
          <w:szCs w:val="22"/>
        </w:rPr>
        <w:t>G</w:t>
      </w:r>
      <w:r w:rsidRPr="00E630B7">
        <w:rPr>
          <w:rFonts w:ascii="Arial Narrow" w:hAnsi="Arial Narrow"/>
          <w:sz w:val="22"/>
          <w:szCs w:val="22"/>
        </w:rPr>
        <w:t xml:space="preserve">odzina składania </w:t>
      </w:r>
      <w:r w:rsidR="00F6093D">
        <w:rPr>
          <w:rFonts w:ascii="Arial Narrow" w:hAnsi="Arial Narrow"/>
          <w:sz w:val="22"/>
          <w:szCs w:val="22"/>
        </w:rPr>
        <w:t xml:space="preserve">i otwarcia </w:t>
      </w:r>
      <w:r>
        <w:rPr>
          <w:rFonts w:ascii="Arial Narrow" w:hAnsi="Arial Narrow"/>
          <w:sz w:val="22"/>
          <w:szCs w:val="22"/>
        </w:rPr>
        <w:t>ofert pozostaje bez zmian</w:t>
      </w:r>
      <w:r w:rsidRPr="00E630B7">
        <w:rPr>
          <w:rFonts w:ascii="Arial Narrow" w:hAnsi="Arial Narrow"/>
          <w:sz w:val="22"/>
          <w:szCs w:val="22"/>
        </w:rPr>
        <w:t xml:space="preserve">. </w:t>
      </w:r>
    </w:p>
    <w:p w14:paraId="25328F19" w14:textId="338D57F4" w:rsidR="00AF6CE6" w:rsidRDefault="00AF6CE6" w:rsidP="00F6093D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Zmi</w:t>
      </w:r>
      <w:r w:rsidR="00F6093D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>n</w:t>
      </w:r>
      <w:r w:rsidR="00F6093D">
        <w:rPr>
          <w:rFonts w:ascii="Arial Narrow" w:hAnsi="Arial Narrow"/>
          <w:sz w:val="22"/>
          <w:szCs w:val="22"/>
        </w:rPr>
        <w:t>ie ulega</w:t>
      </w:r>
      <w:r>
        <w:rPr>
          <w:rFonts w:ascii="Arial Narrow" w:hAnsi="Arial Narrow"/>
          <w:sz w:val="22"/>
          <w:szCs w:val="22"/>
        </w:rPr>
        <w:t xml:space="preserve"> projekt umowy </w:t>
      </w:r>
      <w:r w:rsidR="00F6093D">
        <w:rPr>
          <w:rFonts w:ascii="Arial Narrow" w:hAnsi="Arial Narrow"/>
          <w:sz w:val="22"/>
          <w:szCs w:val="22"/>
        </w:rPr>
        <w:t>oraz umowy przechowania. Nowe projekty umowy o</w:t>
      </w:r>
      <w:r>
        <w:rPr>
          <w:rFonts w:ascii="Arial Narrow" w:hAnsi="Arial Narrow"/>
          <w:sz w:val="22"/>
          <w:szCs w:val="22"/>
        </w:rPr>
        <w:t xml:space="preserve"> nazwie PROJEKT UMOWY UAKTUALNIONY</w:t>
      </w:r>
      <w:r w:rsidR="00F6093D">
        <w:rPr>
          <w:rFonts w:ascii="Arial Narrow" w:hAnsi="Arial Narrow"/>
          <w:sz w:val="22"/>
          <w:szCs w:val="22"/>
        </w:rPr>
        <w:t xml:space="preserve"> 17-06-2024 oraz PROJEKT UMOWY PRZECHOWANIA UAKTUALNIONY 17-06-2024</w:t>
      </w:r>
      <w:r>
        <w:rPr>
          <w:rFonts w:ascii="Arial Narrow" w:hAnsi="Arial Narrow"/>
          <w:sz w:val="22"/>
          <w:szCs w:val="22"/>
        </w:rPr>
        <w:t xml:space="preserve"> zosta</w:t>
      </w:r>
      <w:r w:rsidR="00F6093D">
        <w:rPr>
          <w:rFonts w:ascii="Arial Narrow" w:hAnsi="Arial Narrow"/>
          <w:sz w:val="22"/>
          <w:szCs w:val="22"/>
        </w:rPr>
        <w:t>nie</w:t>
      </w:r>
      <w:r>
        <w:rPr>
          <w:rFonts w:ascii="Arial Narrow" w:hAnsi="Arial Narrow"/>
          <w:sz w:val="22"/>
          <w:szCs w:val="22"/>
        </w:rPr>
        <w:t xml:space="preserve"> zamieszczony na stronie prowadzonego post</w:t>
      </w:r>
      <w:r w:rsidR="00F6093D">
        <w:rPr>
          <w:rFonts w:ascii="Arial Narrow" w:hAnsi="Arial Narrow"/>
          <w:sz w:val="22"/>
          <w:szCs w:val="22"/>
        </w:rPr>
        <w:t>ę</w:t>
      </w:r>
      <w:r>
        <w:rPr>
          <w:rFonts w:ascii="Arial Narrow" w:hAnsi="Arial Narrow"/>
          <w:sz w:val="22"/>
          <w:szCs w:val="22"/>
        </w:rPr>
        <w:t>powania (https://:e-propublico.pl) oraz stronie internetowej Zamawiającego (</w:t>
      </w:r>
      <w:hyperlink r:id="rId7" w:history="1">
        <w:r w:rsidR="00F6093D" w:rsidRPr="00850C77">
          <w:rPr>
            <w:rStyle w:val="Hipercze"/>
            <w:rFonts w:ascii="Arial Narrow" w:hAnsi="Arial Narrow"/>
            <w:sz w:val="22"/>
            <w:szCs w:val="22"/>
          </w:rPr>
          <w:t>www.10wsk.mil.pl</w:t>
        </w:r>
      </w:hyperlink>
      <w:r>
        <w:rPr>
          <w:rFonts w:ascii="Arial Narrow" w:hAnsi="Arial Narrow"/>
          <w:sz w:val="22"/>
          <w:szCs w:val="22"/>
        </w:rPr>
        <w:t>)</w:t>
      </w:r>
    </w:p>
    <w:p w14:paraId="1EAB37BB" w14:textId="2A2F89DF" w:rsidR="00F6093D" w:rsidRPr="00E630B7" w:rsidRDefault="00F6093D" w:rsidP="00F6093D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 informuje, że udzieli odpowiedzi na pytania zadane w terminie niezwłocznie.</w:t>
      </w:r>
    </w:p>
    <w:p w14:paraId="1FA87A3E" w14:textId="77777777" w:rsidR="00AF6CE6" w:rsidRPr="00E630B7" w:rsidRDefault="00AF6CE6" w:rsidP="00F6093D">
      <w:pPr>
        <w:spacing w:line="360" w:lineRule="auto"/>
        <w:ind w:left="357"/>
        <w:jc w:val="both"/>
        <w:rPr>
          <w:rFonts w:ascii="Arial Narrow" w:hAnsi="Arial Narrow"/>
          <w:i/>
          <w:sz w:val="22"/>
          <w:szCs w:val="22"/>
        </w:rPr>
      </w:pPr>
    </w:p>
    <w:p w14:paraId="1D664CEE" w14:textId="1179AF31" w:rsidR="00AF6CE6" w:rsidRPr="00E630B7" w:rsidRDefault="00AF6CE6" w:rsidP="00F6093D">
      <w:pPr>
        <w:spacing w:line="360" w:lineRule="auto"/>
        <w:ind w:left="357"/>
        <w:jc w:val="both"/>
        <w:rPr>
          <w:rFonts w:ascii="Arial Narrow" w:hAnsi="Arial Narrow" w:cs="Lucida Sans Unicode"/>
          <w:b/>
          <w:bCs/>
          <w:color w:val="444444"/>
          <w:sz w:val="22"/>
          <w:szCs w:val="22"/>
        </w:rPr>
      </w:pPr>
      <w:r w:rsidRPr="00E630B7">
        <w:rPr>
          <w:rFonts w:ascii="Arial Narrow" w:hAnsi="Arial Narrow"/>
          <w:i/>
          <w:sz w:val="22"/>
          <w:szCs w:val="22"/>
        </w:rPr>
        <w:lastRenderedPageBreak/>
        <w:t>W dniu dzisiejszym zostało opublikowane ogłoszenie o wyżej wymienionych zmianach w DUUE.</w:t>
      </w:r>
      <w:r>
        <w:rPr>
          <w:rFonts w:ascii="Arial Narrow" w:hAnsi="Arial Narrow"/>
          <w:i/>
          <w:sz w:val="22"/>
          <w:szCs w:val="22"/>
        </w:rPr>
        <w:t xml:space="preserve"> </w:t>
      </w:r>
      <w:r w:rsidRPr="00E630B7">
        <w:rPr>
          <w:rFonts w:ascii="Arial Narrow" w:hAnsi="Arial Narrow"/>
          <w:i/>
          <w:sz w:val="22"/>
          <w:szCs w:val="22"/>
        </w:rPr>
        <w:t xml:space="preserve">Numer </w:t>
      </w:r>
      <w:r w:rsidRPr="00F6093D">
        <w:rPr>
          <w:rFonts w:ascii="Arial Narrow" w:hAnsi="Arial Narrow"/>
          <w:i/>
          <w:sz w:val="22"/>
          <w:szCs w:val="22"/>
        </w:rPr>
        <w:t xml:space="preserve">ogłoszenia </w:t>
      </w:r>
      <w:r w:rsidR="00F6093D" w:rsidRPr="00F6093D">
        <w:rPr>
          <w:rFonts w:ascii="Arial Narrow" w:hAnsi="Arial Narrow" w:cs="Lucida Sans Unicode"/>
          <w:b/>
          <w:bCs/>
          <w:i/>
          <w:color w:val="444444"/>
          <w:sz w:val="22"/>
          <w:szCs w:val="22"/>
        </w:rPr>
        <w:t>338934</w:t>
      </w:r>
      <w:r w:rsidRPr="00F6093D">
        <w:rPr>
          <w:rFonts w:ascii="Arial Narrow" w:hAnsi="Arial Narrow" w:cs="Lucida Sans Unicode"/>
          <w:b/>
          <w:bCs/>
          <w:i/>
          <w:color w:val="444444"/>
          <w:sz w:val="22"/>
          <w:szCs w:val="22"/>
        </w:rPr>
        <w:t>-2024.</w:t>
      </w:r>
    </w:p>
    <w:p w14:paraId="10976709" w14:textId="77777777" w:rsidR="00F6093D" w:rsidRDefault="00F6093D" w:rsidP="00F6093D">
      <w:pPr>
        <w:pStyle w:val="Tekstpodstawowy"/>
        <w:ind w:left="3825" w:right="-2" w:firstLine="423"/>
        <w:jc w:val="center"/>
        <w:rPr>
          <w:rFonts w:ascii="Arial Narrow" w:hAnsi="Arial Narrow" w:cs="Arial"/>
          <w:i/>
          <w:szCs w:val="24"/>
        </w:rPr>
      </w:pPr>
    </w:p>
    <w:p w14:paraId="78A206F9" w14:textId="0615E24D" w:rsidR="00AF6CE6" w:rsidRPr="008D0E8F" w:rsidRDefault="00AF6CE6" w:rsidP="00F6093D">
      <w:pPr>
        <w:pStyle w:val="Tekstpodstawowy"/>
        <w:ind w:left="3825" w:right="-2" w:firstLine="423"/>
        <w:jc w:val="center"/>
        <w:rPr>
          <w:rFonts w:ascii="Arial Narrow" w:hAnsi="Arial Narrow" w:cs="Arial"/>
          <w:i/>
          <w:szCs w:val="24"/>
        </w:rPr>
      </w:pPr>
      <w:r w:rsidRPr="008D0E8F">
        <w:rPr>
          <w:rFonts w:ascii="Arial Narrow" w:hAnsi="Arial Narrow" w:cs="Arial"/>
          <w:i/>
          <w:szCs w:val="24"/>
        </w:rPr>
        <w:t>ZAMAWIAJĄCY</w:t>
      </w:r>
    </w:p>
    <w:p w14:paraId="7AF2675A" w14:textId="77777777" w:rsidR="00AF6CE6" w:rsidRDefault="00AF6CE6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FD071B6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8553D1F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1284E11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F2B1A82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D73CE09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E71CA9A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C7DBC93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0E20DAF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514ADD1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728E2F3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B2D121B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573DB5D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7A5D266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6AAA42F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5D81722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0FC7B91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3F73E3A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5295F9B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6FBD592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FF368F7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371750A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5348C48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A376FB4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9074CB1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7529500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BB1C729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A29A422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F08BA72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E3FEE0B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BD0FD4D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70F73EF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2B413FB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1F688BB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0275C51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94D15BB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AA2A36C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BF55657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DB9D1AB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55645E3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11E82B4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235B6FF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3E852C5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3405DFC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5C22CD8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C19384D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2B72BA0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9BA6CDE" w14:textId="77777777" w:rsidR="00F6093D" w:rsidRDefault="00F6093D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073F349" w14:textId="77777777" w:rsidR="00AF6CE6" w:rsidRDefault="00AF6CE6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B4920A5" w14:textId="77777777" w:rsidR="00AF6CE6" w:rsidRDefault="00AF6CE6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F762DB5" w14:textId="77777777" w:rsidR="00AF6CE6" w:rsidRDefault="00AF6CE6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3C47BCD" w14:textId="77777777" w:rsidR="00AF6CE6" w:rsidRDefault="00AF6CE6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3CE5BD6" w14:textId="77777777" w:rsidR="00AF6CE6" w:rsidRDefault="00AF6CE6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>Wykonano w 2 egz. na 1 ark</w:t>
      </w:r>
    </w:p>
    <w:p w14:paraId="2EA5FE07" w14:textId="77777777" w:rsidR="00AF6CE6" w:rsidRPr="009B5A0D" w:rsidRDefault="00AF6CE6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9B5A0D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310F31DA" w14:textId="77777777" w:rsidR="00AF6CE6" w:rsidRPr="00681E50" w:rsidRDefault="00AF6CE6" w:rsidP="00AF6C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9B5A0D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9B5A0D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9B5A0D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18"/>
        </w:rPr>
        <w:t>. T2612 B5</w:t>
      </w:r>
    </w:p>
    <w:p w14:paraId="2EF853D5" w14:textId="77777777" w:rsidR="00AF6CE6" w:rsidRPr="00681E50" w:rsidRDefault="00AF6CE6" w:rsidP="00AF6CE6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261 417 449</w:t>
      </w:r>
    </w:p>
    <w:p w14:paraId="2D984CCC" w14:textId="64083126" w:rsidR="005C0930" w:rsidRPr="00F6093D" w:rsidRDefault="00AF6CE6" w:rsidP="00F6093D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Pr="00B9724A">
        <w:rPr>
          <w:rFonts w:ascii="Arial Narrow" w:hAnsi="Arial Narrow"/>
          <w:sz w:val="18"/>
        </w:rPr>
        <w:t>:</w:t>
      </w:r>
      <w:r>
        <w:rPr>
          <w:rFonts w:ascii="Arial Narrow" w:hAnsi="Arial Narrow"/>
          <w:sz w:val="18"/>
        </w:rPr>
        <w:t xml:space="preserve"> </w:t>
      </w:r>
      <w:r>
        <w:rPr>
          <w:rFonts w:ascii="Arial Narrow" w:hAnsi="Arial Narrow"/>
          <w:i/>
          <w:iCs/>
          <w:sz w:val="18"/>
        </w:rPr>
        <w:t>17.06.2024 r.</w:t>
      </w:r>
      <w:r w:rsidR="00F619ED" w:rsidRPr="00E84A3F">
        <w:rPr>
          <w:rFonts w:ascii="Arial Narrow" w:hAnsi="Arial Narrow" w:cs="Arial"/>
          <w:sz w:val="22"/>
          <w:szCs w:val="22"/>
        </w:rPr>
        <w:t xml:space="preserve">  </w:t>
      </w:r>
    </w:p>
    <w:sectPr w:rsidR="005C0930" w:rsidRPr="00F6093D" w:rsidSect="00F609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560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4A741F" w14:textId="77777777" w:rsidR="001105D3" w:rsidRDefault="001105D3">
      <w:r>
        <w:separator/>
      </w:r>
    </w:p>
  </w:endnote>
  <w:endnote w:type="continuationSeparator" w:id="0">
    <w:p w14:paraId="1AC5E6EF" w14:textId="77777777" w:rsidR="001105D3" w:rsidRDefault="00110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06A88B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7CD5B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C4455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8661406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CD1B2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97BD2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41338D" w14:textId="77777777" w:rsidR="00EF1037" w:rsidRDefault="00EF1037">
    <w:pPr>
      <w:pStyle w:val="Stopka"/>
      <w:tabs>
        <w:tab w:val="clear" w:pos="4536"/>
        <w:tab w:val="left" w:pos="6237"/>
      </w:tabs>
    </w:pPr>
  </w:p>
  <w:p w14:paraId="506377A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2F7F0F" w14:textId="77777777" w:rsidR="001105D3" w:rsidRDefault="001105D3">
      <w:r>
        <w:separator/>
      </w:r>
    </w:p>
  </w:footnote>
  <w:footnote w:type="continuationSeparator" w:id="0">
    <w:p w14:paraId="2A69764F" w14:textId="77777777" w:rsidR="001105D3" w:rsidRDefault="001105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2228EE" w14:textId="77777777" w:rsidR="00F619ED" w:rsidRDefault="00F619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1A80A5" w14:textId="77777777" w:rsidR="00F619ED" w:rsidRDefault="00F619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6E50D5" w14:textId="77777777" w:rsidR="00F619ED" w:rsidRDefault="00F619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 w16cid:durableId="2733644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05D3"/>
    <w:rsid w:val="00045808"/>
    <w:rsid w:val="00057D02"/>
    <w:rsid w:val="000613E0"/>
    <w:rsid w:val="001105D3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766CED"/>
    <w:rsid w:val="00854803"/>
    <w:rsid w:val="0087224A"/>
    <w:rsid w:val="008F11B5"/>
    <w:rsid w:val="009149C3"/>
    <w:rsid w:val="00930A96"/>
    <w:rsid w:val="00953AA1"/>
    <w:rsid w:val="0095641D"/>
    <w:rsid w:val="009B5A0D"/>
    <w:rsid w:val="009D169F"/>
    <w:rsid w:val="00A4668B"/>
    <w:rsid w:val="00A81B67"/>
    <w:rsid w:val="00AF6CE6"/>
    <w:rsid w:val="00B26D41"/>
    <w:rsid w:val="00B361A9"/>
    <w:rsid w:val="00B775F5"/>
    <w:rsid w:val="00C152AE"/>
    <w:rsid w:val="00D1574A"/>
    <w:rsid w:val="00D248D2"/>
    <w:rsid w:val="00DA3F8D"/>
    <w:rsid w:val="00E02559"/>
    <w:rsid w:val="00E03B3C"/>
    <w:rsid w:val="00E74582"/>
    <w:rsid w:val="00E84A3F"/>
    <w:rsid w:val="00EB3650"/>
    <w:rsid w:val="00EF1037"/>
    <w:rsid w:val="00F16162"/>
    <w:rsid w:val="00F6093D"/>
    <w:rsid w:val="00F619ED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58C9D3"/>
  <w15:chartTrackingRefBased/>
  <w15:docId w15:val="{3A991EDB-0683-4837-9995-4E4F467F2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link w:val="Tekstpodstawowy"/>
    <w:rsid w:val="00AF6CE6"/>
    <w:rPr>
      <w:sz w:val="24"/>
    </w:rPr>
  </w:style>
  <w:style w:type="paragraph" w:styleId="NormalnyWeb">
    <w:name w:val="Normal (Web)"/>
    <w:basedOn w:val="Normalny"/>
    <w:uiPriority w:val="99"/>
    <w:unhideWhenUsed/>
    <w:rsid w:val="00AF6CE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F6CE6"/>
    <w:rPr>
      <w:b/>
      <w:bCs/>
    </w:rPr>
  </w:style>
  <w:style w:type="character" w:styleId="Hipercze">
    <w:name w:val="Hyperlink"/>
    <w:basedOn w:val="Domylnaczcionkaakapitu"/>
    <w:rsid w:val="00F6093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609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224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2024-06-17T09:54:00Z</cp:lastPrinted>
  <dcterms:created xsi:type="dcterms:W3CDTF">2024-06-17T09:54:00Z</dcterms:created>
  <dcterms:modified xsi:type="dcterms:W3CDTF">2024-06-17T09:54:00Z</dcterms:modified>
</cp:coreProperties>
</file>