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42D69399" w:rsidR="00E1038A" w:rsidRPr="00693112" w:rsidRDefault="00693112">
      <w:pPr>
        <w:pStyle w:val="Tytu"/>
        <w:jc w:val="left"/>
        <w:rPr>
          <w:rFonts w:ascii="Calibri" w:hAnsi="Calibri" w:cs="Calibri"/>
          <w:b w:val="0"/>
          <w:i/>
          <w:sz w:val="22"/>
          <w:szCs w:val="22"/>
        </w:rPr>
      </w:pPr>
      <w:r w:rsidRPr="00693112">
        <w:rPr>
          <w:rFonts w:ascii="Calibri" w:hAnsi="Calibri" w:cs="Calibri"/>
          <w:b w:val="0"/>
          <w:i/>
          <w:sz w:val="22"/>
          <w:szCs w:val="22"/>
        </w:rPr>
        <w:t>Projekt</w:t>
      </w:r>
    </w:p>
    <w:p w14:paraId="3CAFD43C" w14:textId="44205388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9A1773">
        <w:rPr>
          <w:rFonts w:ascii="Calibri" w:hAnsi="Calibri" w:cs="Calibri"/>
          <w:b/>
          <w:bCs/>
          <w:i/>
          <w:iCs/>
          <w:sz w:val="20"/>
          <w:szCs w:val="20"/>
        </w:rPr>
        <w:t>Sygnatura NZ-26-2024-38</w:t>
      </w:r>
      <w:r w:rsidR="00D60A97">
        <w:rPr>
          <w:rFonts w:ascii="Calibri" w:hAnsi="Calibri" w:cs="Calibri"/>
          <w:b/>
          <w:bCs/>
          <w:i/>
          <w:iCs/>
          <w:sz w:val="20"/>
          <w:szCs w:val="20"/>
        </w:rPr>
        <w:t>-D-P-L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29C9FCA2" w:rsidR="00E1038A" w:rsidRDefault="000D03B4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</w:t>
      </w:r>
      <w:r w:rsidR="009A1773">
        <w:rPr>
          <w:rFonts w:ascii="Calibri" w:hAnsi="Calibri" w:cs="Calibri"/>
          <w:color w:val="000000"/>
          <w:sz w:val="22"/>
          <w:szCs w:val="22"/>
        </w:rPr>
        <w:softHyphen/>
      </w:r>
      <w:r w:rsidR="009A1773">
        <w:rPr>
          <w:rFonts w:ascii="Calibri" w:hAnsi="Calibri" w:cs="Calibri"/>
          <w:color w:val="000000"/>
          <w:sz w:val="22"/>
          <w:szCs w:val="22"/>
        </w:rPr>
        <w:softHyphen/>
      </w:r>
      <w:r w:rsidR="009A1773">
        <w:rPr>
          <w:rFonts w:ascii="Calibri" w:hAnsi="Calibri" w:cs="Calibri"/>
          <w:color w:val="000000"/>
          <w:sz w:val="22"/>
          <w:szCs w:val="22"/>
        </w:rPr>
        <w:softHyphen/>
      </w:r>
      <w:r w:rsidR="009A1773">
        <w:rPr>
          <w:rFonts w:ascii="Calibri" w:hAnsi="Calibri" w:cs="Calibri"/>
          <w:color w:val="000000"/>
          <w:sz w:val="22"/>
          <w:szCs w:val="22"/>
        </w:rPr>
        <w:softHyphen/>
      </w:r>
      <w:r w:rsidR="009A1773">
        <w:rPr>
          <w:rFonts w:ascii="Calibri" w:hAnsi="Calibri" w:cs="Calibri"/>
          <w:color w:val="000000"/>
          <w:sz w:val="22"/>
          <w:szCs w:val="22"/>
        </w:rPr>
        <w:softHyphen/>
        <w:t>________</w:t>
      </w:r>
      <w:r w:rsidR="00BE4AE3">
        <w:rPr>
          <w:rFonts w:ascii="Calibri" w:hAnsi="Calibri" w:cs="Calibri"/>
          <w:color w:val="000000"/>
          <w:sz w:val="22"/>
          <w:szCs w:val="22"/>
        </w:rPr>
        <w:t>2024r.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0B862E72" w14:textId="3BFA89EB" w:rsidR="009445BC" w:rsidRDefault="00543F12" w:rsidP="009445BC">
      <w:pPr>
        <w:spacing w:before="20" w:after="20"/>
        <w:ind w:left="357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 firmą</w:t>
      </w:r>
      <w:r w:rsidR="00D278ED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="00F96A1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D60A97">
        <w:rPr>
          <w:b/>
          <w:sz w:val="18"/>
        </w:rPr>
        <w:t>_________________________________________________________</w:t>
      </w:r>
    </w:p>
    <w:p w14:paraId="434EE966" w14:textId="123CA7B5" w:rsidR="00FE7016" w:rsidRPr="009445BC" w:rsidRDefault="00D60A97" w:rsidP="009445BC">
      <w:pPr>
        <w:spacing w:before="20" w:after="20"/>
        <w:ind w:left="360"/>
        <w:rPr>
          <w:sz w:val="18"/>
          <w:szCs w:val="20"/>
        </w:rPr>
      </w:pPr>
      <w:r>
        <w:rPr>
          <w:b/>
          <w:sz w:val="18"/>
        </w:rPr>
        <w:t>wpisaną do _______________</w:t>
      </w:r>
      <w:r w:rsidR="009445BC">
        <w:rPr>
          <w:b/>
          <w:sz w:val="18"/>
        </w:rPr>
        <w:t>, NIP</w:t>
      </w:r>
      <w:r>
        <w:rPr>
          <w:rStyle w:val="Odwoaniedokomentarza"/>
          <w:vanish/>
          <w:sz w:val="18"/>
        </w:rPr>
        <w:t xml:space="preserve"> _______________---____</w:t>
      </w:r>
      <w:r>
        <w:rPr>
          <w:b/>
          <w:sz w:val="18"/>
          <w:szCs w:val="20"/>
        </w:rPr>
        <w:t xml:space="preserve"> _________REGON ____________________</w:t>
      </w:r>
    </w:p>
    <w:p w14:paraId="56324F11" w14:textId="13EFDA5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43E573E7" w14:textId="784AE6C5" w:rsidR="00E1038A" w:rsidRPr="00935C9B" w:rsidRDefault="00543F12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</w:t>
      </w:r>
      <w:r w:rsidR="00F91F1A">
        <w:rPr>
          <w:color w:val="000000"/>
          <w:sz w:val="18"/>
          <w:szCs w:val="18"/>
        </w:rPr>
        <w:t>podstawowym</w:t>
      </w:r>
      <w:r w:rsidR="00242E67">
        <w:rPr>
          <w:color w:val="000000"/>
          <w:sz w:val="18"/>
          <w:szCs w:val="18"/>
        </w:rPr>
        <w:t xml:space="preserve"> na podstawie </w:t>
      </w:r>
      <w:r>
        <w:rPr>
          <w:rFonts w:ascii="Calibri" w:hAnsi="Calibri" w:cs="Calibri"/>
          <w:color w:val="000000"/>
          <w:sz w:val="22"/>
          <w:szCs w:val="22"/>
        </w:rPr>
        <w:t>przepisów ustawy z dnia 19 września 2019 r Prawo zamó</w:t>
      </w:r>
      <w:r w:rsidR="00FA2BA7">
        <w:rPr>
          <w:rFonts w:ascii="Calibri" w:hAnsi="Calibri" w:cs="Calibri"/>
          <w:color w:val="000000"/>
          <w:sz w:val="22"/>
          <w:szCs w:val="22"/>
        </w:rPr>
        <w:t>wień publiczny</w:t>
      </w:r>
      <w:r w:rsidR="00896BF3">
        <w:rPr>
          <w:rFonts w:ascii="Calibri" w:hAnsi="Calibri" w:cs="Calibri"/>
          <w:color w:val="000000"/>
          <w:sz w:val="22"/>
          <w:szCs w:val="22"/>
        </w:rPr>
        <w:t>ch publicznych (Dz. U. z 2023 r. poz.  1605)</w:t>
      </w:r>
      <w:r>
        <w:rPr>
          <w:rFonts w:ascii="Calibri" w:hAnsi="Calibri" w:cs="Calibri"/>
          <w:color w:val="000000"/>
          <w:sz w:val="22"/>
          <w:szCs w:val="22"/>
        </w:rPr>
        <w:t xml:space="preserve">, zwanej dalej   ustawą, została zawarta umowa o następującej treści: </w:t>
      </w:r>
    </w:p>
    <w:bookmarkEnd w:id="0"/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6A7191C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1F310C9" w14:textId="0CFB5C9C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Przedmiotem niniejsz</w:t>
      </w:r>
      <w:r w:rsidR="004C6567">
        <w:rPr>
          <w:rFonts w:ascii="Calibri" w:hAnsi="Calibri" w:cs="Calibri"/>
          <w:sz w:val="22"/>
          <w:szCs w:val="22"/>
          <w:lang w:eastAsia="ar-SA"/>
        </w:rPr>
        <w:t xml:space="preserve">ej umowy </w:t>
      </w:r>
      <w:r w:rsidR="009A1773">
        <w:rPr>
          <w:rFonts w:ascii="Calibri" w:hAnsi="Calibri" w:cs="Calibri"/>
          <w:sz w:val="22"/>
          <w:szCs w:val="22"/>
          <w:lang w:eastAsia="ar-SA"/>
        </w:rPr>
        <w:t>są dostawy szwów chirurgicznych</w:t>
      </w:r>
      <w:r w:rsidR="006A004E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FE7016">
        <w:rPr>
          <w:rFonts w:ascii="Calibri" w:hAnsi="Calibri" w:cs="Calibri"/>
          <w:sz w:val="22"/>
          <w:szCs w:val="22"/>
          <w:lang w:eastAsia="ar-SA"/>
        </w:rPr>
        <w:t xml:space="preserve">ujęte w </w:t>
      </w:r>
      <w:r w:rsidR="00D60A97">
        <w:rPr>
          <w:rFonts w:ascii="Calibri" w:hAnsi="Calibri" w:cs="Calibri"/>
          <w:b/>
          <w:sz w:val="22"/>
          <w:szCs w:val="22"/>
          <w:lang w:eastAsia="ar-SA"/>
        </w:rPr>
        <w:t>zadaniu nr _________</w:t>
      </w:r>
      <w:r w:rsidR="00FE7016"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04D7A20D" w14:textId="77777777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5F707495" w14:textId="54865C94" w:rsidR="00E1038A" w:rsidRPr="009445BC" w:rsidRDefault="00543F12" w:rsidP="009445BC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D60A97">
        <w:rPr>
          <w:rFonts w:ascii="Calibri" w:hAnsi="Calibri" w:cs="Calibri"/>
          <w:b/>
          <w:sz w:val="22"/>
          <w:szCs w:val="22"/>
          <w:lang w:eastAsia="ar-SA"/>
        </w:rPr>
        <w:t>___ brutto: __________</w:t>
      </w:r>
      <w:r w:rsidR="009445BC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b/>
          <w:sz w:val="22"/>
          <w:szCs w:val="22"/>
          <w:lang w:eastAsia="ar-SA"/>
        </w:rPr>
        <w:t>PLN</w:t>
      </w:r>
      <w:r w:rsidR="00C6341D">
        <w:rPr>
          <w:rFonts w:ascii="Calibri" w:hAnsi="Calibri" w:cs="Calibri"/>
          <w:sz w:val="22"/>
          <w:szCs w:val="22"/>
          <w:lang w:eastAsia="ar-SA"/>
        </w:rPr>
        <w:t xml:space="preserve"> (słownie:</w:t>
      </w:r>
      <w:r w:rsidR="00D60A97">
        <w:rPr>
          <w:rFonts w:ascii="Calibri" w:hAnsi="Calibri" w:cs="Calibri"/>
          <w:sz w:val="22"/>
          <w:szCs w:val="22"/>
          <w:lang w:eastAsia="ar-SA"/>
        </w:rPr>
        <w:t xml:space="preserve"> __________________________________________________________00/1</w:t>
      </w:r>
      <w:r>
        <w:rPr>
          <w:rFonts w:ascii="Calibri" w:hAnsi="Calibri" w:cs="Calibri"/>
          <w:sz w:val="22"/>
          <w:szCs w:val="22"/>
          <w:lang w:eastAsia="ar-SA"/>
        </w:rPr>
        <w:t>00)</w:t>
      </w:r>
      <w:r w:rsidR="00F96A1B">
        <w:rPr>
          <w:rFonts w:ascii="Calibri" w:hAnsi="Calibri" w:cs="Calibri"/>
          <w:sz w:val="22"/>
          <w:szCs w:val="22"/>
          <w:lang w:eastAsia="ar-SA"/>
        </w:rPr>
        <w:t>;</w:t>
      </w:r>
      <w:r w:rsidR="009445BC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56B3A368" w14:textId="62B3D086" w:rsidR="009A05D7" w:rsidRDefault="009A05D7" w:rsidP="009A05D7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rezygnacji z zakupu części lub całości asortymentu wynika</w:t>
      </w:r>
      <w:r w:rsidR="00501191">
        <w:rPr>
          <w:rFonts w:ascii="Calibri" w:hAnsi="Calibri" w:cs="Calibri"/>
          <w:sz w:val="22"/>
          <w:szCs w:val="22"/>
          <w:lang w:eastAsia="ar-SA"/>
        </w:rPr>
        <w:t>jącej z braku zapotrzebowania</w:t>
      </w:r>
      <w:r>
        <w:rPr>
          <w:rFonts w:ascii="Calibri" w:hAnsi="Calibri" w:cs="Calibri"/>
          <w:sz w:val="22"/>
          <w:szCs w:val="22"/>
          <w:lang w:eastAsia="ar-SA"/>
        </w:rPr>
        <w:t xml:space="preserve">. Poziom realizacji umowy nie mniejszy niż </w:t>
      </w:r>
      <w:r w:rsidR="005674F0">
        <w:rPr>
          <w:rFonts w:ascii="Calibri" w:hAnsi="Calibri" w:cs="Calibri"/>
          <w:sz w:val="22"/>
          <w:szCs w:val="22"/>
          <w:lang w:eastAsia="ar-SA"/>
        </w:rPr>
        <w:t>8</w:t>
      </w:r>
      <w:r>
        <w:rPr>
          <w:rFonts w:ascii="Calibri" w:hAnsi="Calibri" w:cs="Calibri"/>
          <w:sz w:val="22"/>
          <w:szCs w:val="22"/>
          <w:lang w:eastAsia="ar-SA"/>
        </w:rPr>
        <w:t xml:space="preserve">0% wartości określonej w § 1 ust. 3. </w:t>
      </w:r>
    </w:p>
    <w:p w14:paraId="5141ADE1" w14:textId="77777777" w:rsidR="00FB363F" w:rsidRPr="00FB363F" w:rsidRDefault="00543F12" w:rsidP="00FB363F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</w:p>
    <w:p w14:paraId="1C1B6B63" w14:textId="396A2468" w:rsidR="00FB363F" w:rsidRPr="00FB363F" w:rsidRDefault="00865861" w:rsidP="00884B87">
      <w:pPr>
        <w:pStyle w:val="Akapitzlist"/>
        <w:numPr>
          <w:ilvl w:val="0"/>
          <w:numId w:val="9"/>
        </w:numPr>
        <w:spacing w:before="20" w:after="20" w:line="160" w:lineRule="atLeast"/>
        <w:ind w:left="142" w:right="-2" w:hanging="142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Calibri"/>
          <w:iCs/>
          <w:sz w:val="22"/>
          <w:szCs w:val="22"/>
        </w:rPr>
        <w:t>Wszystkie oferowane towary</w:t>
      </w:r>
      <w:r w:rsidR="00884B87">
        <w:rPr>
          <w:rFonts w:asciiTheme="minorHAnsi" w:hAnsiTheme="minorHAnsi" w:cs="Calibri"/>
          <w:iCs/>
          <w:sz w:val="22"/>
          <w:szCs w:val="22"/>
        </w:rPr>
        <w:t xml:space="preserve"> muszą posiadać </w:t>
      </w:r>
      <w:r w:rsidR="00884B87">
        <w:rPr>
          <w:rFonts w:asciiTheme="minorHAnsi" w:hAnsiTheme="minorHAnsi" w:cs="Arial"/>
          <w:sz w:val="22"/>
          <w:szCs w:val="22"/>
        </w:rPr>
        <w:t>dopuszcze</w:t>
      </w:r>
      <w:r w:rsidR="00884B87" w:rsidRPr="00884B87">
        <w:rPr>
          <w:rFonts w:asciiTheme="minorHAnsi" w:hAnsiTheme="minorHAnsi" w:cs="Arial"/>
          <w:sz w:val="22"/>
          <w:szCs w:val="22"/>
        </w:rPr>
        <w:t>n</w:t>
      </w:r>
      <w:r w:rsidR="00884B87">
        <w:rPr>
          <w:rFonts w:asciiTheme="minorHAnsi" w:hAnsiTheme="minorHAnsi" w:cs="Arial"/>
          <w:sz w:val="22"/>
          <w:szCs w:val="22"/>
        </w:rPr>
        <w:t>i</w:t>
      </w:r>
      <w:r w:rsidR="00884B87" w:rsidRPr="00884B87">
        <w:rPr>
          <w:rFonts w:asciiTheme="minorHAnsi" w:hAnsiTheme="minorHAnsi" w:cs="Arial"/>
          <w:sz w:val="22"/>
          <w:szCs w:val="22"/>
        </w:rPr>
        <w:t>e do obrotu i używania na terytorium RP zgodnie z ustawą  z dnia 7 kwietnia 2022 r. o Wyrobach Medycznych (Dz.U. 2022 poz. 974).</w:t>
      </w:r>
    </w:p>
    <w:p w14:paraId="3344D6E2" w14:textId="134D0800" w:rsidR="00E1038A" w:rsidRPr="00691697" w:rsidRDefault="00543F12" w:rsidP="00691697">
      <w:pPr>
        <w:pStyle w:val="Tytu"/>
        <w:spacing w:before="20" w:after="20"/>
        <w:rPr>
          <w:rFonts w:ascii="Calibri" w:hAnsi="Calibri" w:cs="Calibri"/>
          <w:sz w:val="22"/>
          <w:szCs w:val="22"/>
          <w:lang w:eastAsia="ar-SA"/>
        </w:rPr>
      </w:pPr>
      <w:r w:rsidRPr="00691697">
        <w:rPr>
          <w:rFonts w:ascii="Calibri" w:hAnsi="Calibri" w:cs="Calibri"/>
          <w:i/>
          <w:iCs/>
          <w:sz w:val="22"/>
          <w:szCs w:val="22"/>
        </w:rPr>
        <w:t>§ 2</w:t>
      </w:r>
    </w:p>
    <w:p w14:paraId="72F4698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578DE888" w14:textId="4C4E61C7" w:rsidR="00501191" w:rsidRDefault="00501191" w:rsidP="00501191"/>
    <w:p w14:paraId="7A1E7BAD" w14:textId="1E71AB9A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1. Dostawy objęte umową będą realizowane staraniem i na koszt Wykonawcy do Apteki Zamawiającego ul.Piłsudskiego 61 Limanowa w dni robocze w godz.7-14,sukcesywnie przez  czas trwania umowy-24 miesiące,  na podstawie każdorazowego pisemnego zamówienia złożonego przez Kierownika lub Z-cę  Kierownika Apteki Szpitalnej drogą mailową na adres wskazany przez Wykonawcę w umowie. Termin realizacji zamówienia do 3 dni roboczych od daty złożenia zamówienia.</w:t>
      </w:r>
    </w:p>
    <w:p w14:paraId="7E7B869E" w14:textId="2F947E5B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2. Przez dostawę rozumie się wyładunek i dostarczenie towarów przez Wykonawcę (lub w jego imieniu firmę przewozową) do pomieszczeń magazynowych  Apteki Szpitalnej.</w:t>
      </w:r>
    </w:p>
    <w:p w14:paraId="63E85574" w14:textId="5C7235AA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3. Dostarczanie zamówionych towarów powinno odbywać się w opakowaniach oraz transportem zapewniającym należyte zabezpieczenie dostarczanych towarów przed czynnikami pogodowymi i uszkodzeniami.</w:t>
      </w:r>
    </w:p>
    <w:p w14:paraId="258045B1" w14:textId="19820B04" w:rsidR="00E1038A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lastRenderedPageBreak/>
        <w:t>4. Do dostarczonego towaru będzie dołączona faktura lub przesłana w pliku pdf na adres: apteka@szpitallimanowa.pl</w:t>
      </w:r>
    </w:p>
    <w:p w14:paraId="452C37AC" w14:textId="470AC986" w:rsidR="00E1038A" w:rsidRPr="009A100A" w:rsidRDefault="00543F12" w:rsidP="009445BC">
      <w:pPr>
        <w:pStyle w:val="Akapitzlist"/>
        <w:spacing w:line="160" w:lineRule="atLeast"/>
        <w:ind w:left="0"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5. Strony zgodnie postanawiają, że w sprawie bezpośredniej realizacji niniejszej umowy:</w:t>
      </w:r>
    </w:p>
    <w:p w14:paraId="4C608EF6" w14:textId="77777777" w:rsidR="00E1038A" w:rsidRPr="009A100A" w:rsidRDefault="00543F12">
      <w:pPr>
        <w:spacing w:line="160" w:lineRule="atLeast"/>
        <w:ind w:right="945"/>
        <w:jc w:val="both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2F59462A" w14:textId="77777777" w:rsidR="00E1038A" w:rsidRPr="009A100A" w:rsidRDefault="00543F12">
      <w:pPr>
        <w:spacing w:line="160" w:lineRule="atLeast"/>
        <w:ind w:right="945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sz w:val="22"/>
          <w:szCs w:val="22"/>
          <w:lang w:eastAsia="ar-SA"/>
        </w:rPr>
        <w:t>Patrycja Nowak – Gwiazdowska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 tel.:  18 3301 735 e-mail: apteka@szpitallimanowa.pl</w:t>
      </w:r>
    </w:p>
    <w:p w14:paraId="0EE58816" w14:textId="77777777" w:rsidR="00E1038A" w:rsidRPr="009A100A" w:rsidRDefault="00E1038A">
      <w:pPr>
        <w:spacing w:line="160" w:lineRule="atLeast"/>
        <w:ind w:right="945"/>
        <w:jc w:val="both"/>
        <w:rPr>
          <w:rFonts w:asciiTheme="minorHAnsi" w:hAnsiTheme="minorHAnsi" w:cs="Calibri"/>
          <w:sz w:val="22"/>
          <w:szCs w:val="22"/>
          <w:lang w:eastAsia="ar-SA"/>
        </w:rPr>
      </w:pPr>
    </w:p>
    <w:p w14:paraId="16A26AC5" w14:textId="77777777" w:rsidR="00E1038A" w:rsidRPr="009A100A" w:rsidRDefault="00543F12">
      <w:pPr>
        <w:spacing w:line="160" w:lineRule="atLeast"/>
        <w:ind w:right="945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sz w:val="22"/>
          <w:szCs w:val="22"/>
          <w:lang w:eastAsia="ar-SA"/>
        </w:rPr>
        <w:t>Wykonawca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6FE6B293" w14:textId="77777777" w:rsidR="00E1038A" w:rsidRPr="009A100A" w:rsidRDefault="00543F12">
      <w:pPr>
        <w:spacing w:line="160" w:lineRule="atLeast"/>
        <w:ind w:right="945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_________________ tel.: _________________e-mail: _________________</w:t>
      </w:r>
    </w:p>
    <w:p w14:paraId="005D9549" w14:textId="77777777" w:rsidR="00E1038A" w:rsidRPr="009A100A" w:rsidRDefault="00E1038A">
      <w:pPr>
        <w:spacing w:line="160" w:lineRule="atLeast"/>
        <w:ind w:right="945"/>
        <w:jc w:val="both"/>
        <w:rPr>
          <w:rFonts w:asciiTheme="minorHAnsi" w:hAnsiTheme="minorHAnsi" w:cs="Calibri"/>
          <w:sz w:val="22"/>
          <w:szCs w:val="22"/>
          <w:lang w:eastAsia="ar-SA"/>
        </w:rPr>
      </w:pPr>
    </w:p>
    <w:p w14:paraId="2134C9F1" w14:textId="6F8FDB9A" w:rsidR="00E1038A" w:rsidRPr="009A100A" w:rsidRDefault="000B13EA">
      <w:pPr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6</w:t>
      </w:r>
      <w:r w:rsidR="00543F12" w:rsidRPr="009A100A">
        <w:rPr>
          <w:rFonts w:asciiTheme="minorHAnsi" w:hAnsiTheme="minorHAnsi" w:cs="Calibri"/>
          <w:sz w:val="22"/>
          <w:szCs w:val="22"/>
          <w:lang w:eastAsia="ar-SA"/>
        </w:rPr>
        <w:t xml:space="preserve">. Osoby wymienione powyżej mogą zostać zmienione w trakcie realizacji umowy na inne za uprzednim, pisemnym poinformowaniem strony drugiej. </w:t>
      </w:r>
    </w:p>
    <w:p w14:paraId="0133F3C7" w14:textId="7CE8894B" w:rsidR="00E1038A" w:rsidRPr="009A100A" w:rsidRDefault="000B13EA">
      <w:pPr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7</w:t>
      </w:r>
      <w:r w:rsidR="00543F12" w:rsidRPr="009A100A">
        <w:rPr>
          <w:rFonts w:asciiTheme="minorHAnsi" w:hAnsiTheme="minorHAnsi" w:cs="Calibri"/>
          <w:sz w:val="22"/>
          <w:szCs w:val="22"/>
          <w:lang w:eastAsia="ar-SA"/>
        </w:rPr>
        <w:t>. Powiadomienie o powyższych zmianach nie stanowi zmiany umowy wymagającej sporządzenia aneksu.</w:t>
      </w:r>
    </w:p>
    <w:p w14:paraId="411BD742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</w:rPr>
        <w:t>§ 3</w:t>
      </w:r>
    </w:p>
    <w:p w14:paraId="641DE122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sz w:val="22"/>
          <w:szCs w:val="22"/>
        </w:rPr>
        <w:t>Warunki dostaw i reklamacji</w:t>
      </w:r>
    </w:p>
    <w:p w14:paraId="657C7B46" w14:textId="77777777" w:rsidR="00501191" w:rsidRPr="009A100A" w:rsidRDefault="00501191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</w:p>
    <w:p w14:paraId="33D9024D" w14:textId="77777777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 xml:space="preserve">1. Towar musi się charakteryzować wysokimi walorami techniczno-użytkowymi. </w:t>
      </w:r>
    </w:p>
    <w:p w14:paraId="45888569" w14:textId="273A0C5B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2. Wykonawca zapewnia, że towar sprzedany jest wolny od wad i jest jego właścicielem.</w:t>
      </w:r>
    </w:p>
    <w:p w14:paraId="2172D767" w14:textId="7A9224A9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3. W razie stwierdzenia do końca daty ważności wad towaru Zamawiający niezwłocznie powiadomi pisemnie Wykonawcę, a wadliwy towar będzie wymieniony bezpłatnie i na koszt Wykonawcy na wolny od wad w terminie do 7 dni od daty otrzymania reklamacji przez Wykonawcę.  W przypadku trzykrotnego dostarczenia wadliwego towaru Zamawiający ma prawo odstąpić od umowy bez zachowania okresu wypowiedzenia.</w:t>
      </w:r>
    </w:p>
    <w:p w14:paraId="4DBE3E1E" w14:textId="2261509D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4. Reklamacje ilościowe (zgodność ilości towaru dostarczonego z fakturą) będą załatwiane bezpłatnie i na koszty Wykonawcy  do 7 dni od daty powiadomienia Wykonawcy.</w:t>
      </w:r>
    </w:p>
    <w:p w14:paraId="1661EB7A" w14:textId="5E2C7775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5. Faktury korygujące będą wystawiane do 7 dni po wystąpieniu zdarzenia uzasadniającego dokonanie korekty(np. cena niezgodna z umową, brak towaru).</w:t>
      </w:r>
    </w:p>
    <w:p w14:paraId="45937459" w14:textId="0A22B4B7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6. Na fakturze będzie wyszczególniona w języku polskim nazwa towaru z kodem towaru zgodna z załącznikiem do umowy,cena jednostkowa netto sprzedaży,wartość brutto sprzedaży,seria,data ważności,ilość towaru,data płatności lub ilość dni do zapłaty.</w:t>
      </w:r>
    </w:p>
    <w:p w14:paraId="44E349AE" w14:textId="10724B68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7. W przypadku podanej serii i daty ważności na fakturze innej niż stwierdzona w odebranym towarze Zamawiający prześle faksem Wykonawcy stwierdzone nieprawidłowości, a Wykonawca zobowiązuje się w ciągu 7dni przedłożyć Zamawiającemu notę korygującą z prawidłowymi danymi.</w:t>
      </w:r>
    </w:p>
    <w:p w14:paraId="5E8E7FC3" w14:textId="68ADCDDE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8. Gwarantowany termin ważności asortymentu  przy każdej dostawie min.12miesięcy.</w:t>
      </w:r>
    </w:p>
    <w:p w14:paraId="6AE86412" w14:textId="390F346F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9. Jeżeli po złożeniu zamówienia Wykonawca nie będzie mógł zrealizować całości dostawy (np. z powodu braku asortymentu) poinformuje on o tym fakcie pisemnie przesyłając informację do Apteki drogą mailową  z określeniem przyczyny i terminu realizacji braku.</w:t>
      </w:r>
    </w:p>
    <w:p w14:paraId="7053F2F5" w14:textId="175B5D52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10. W przypadku braku asortymentu u Wykonawcy  i konieczności dokonania zakupu u innego dostawcy Wykonawca zobowiązuje się do pokrycia różnicy kosztów zakupu.</w:t>
      </w:r>
    </w:p>
    <w:p w14:paraId="5F9C9AE9" w14:textId="55745801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11. Na opakowaniu zbiorczym i jednostkowym wymaga się oznaczeń i opisu w języku polskim: charakterystyka szwu, w formie znaków graficznych: kod katalogowy,opis igły,długość nitki, seria,data ważności oraz nazwa podmiotu odpowiedzialnego, ilość saszetek w opakowaniu zbiorczym oraz instrukcja użytkowania w opakowaniu zbiorczym.</w:t>
      </w:r>
    </w:p>
    <w:p w14:paraId="63887CA6" w14:textId="359CF768" w:rsidR="00E1038A" w:rsidRPr="009A100A" w:rsidRDefault="000B13EA" w:rsidP="00EB54D3">
      <w:pPr>
        <w:pStyle w:val="Tytu"/>
        <w:tabs>
          <w:tab w:val="left" w:pos="284"/>
        </w:tabs>
        <w:ind w:right="-2"/>
        <w:jc w:val="left"/>
        <w:rPr>
          <w:rFonts w:asciiTheme="minorHAnsi" w:hAnsiTheme="minorHAnsi" w:cs="Calibri"/>
          <w:b w:val="0"/>
          <w:bCs w:val="0"/>
          <w:sz w:val="22"/>
          <w:szCs w:val="22"/>
        </w:rPr>
      </w:pPr>
      <w:r w:rsidRPr="009A100A">
        <w:rPr>
          <w:rFonts w:asciiTheme="minorHAnsi" w:hAnsiTheme="minorHAnsi" w:cs="Calibri"/>
          <w:b w:val="0"/>
          <w:bCs w:val="0"/>
          <w:sz w:val="22"/>
          <w:szCs w:val="22"/>
        </w:rPr>
        <w:t>10</w:t>
      </w:r>
      <w:r w:rsidR="00E26C95" w:rsidRPr="009A100A">
        <w:rPr>
          <w:rFonts w:asciiTheme="minorHAnsi" w:hAnsiTheme="minorHAnsi" w:cs="Calibri"/>
          <w:b w:val="0"/>
          <w:bCs w:val="0"/>
          <w:sz w:val="22"/>
          <w:szCs w:val="22"/>
        </w:rPr>
        <w:t>. Aktualne dopuszczenia</w:t>
      </w:r>
      <w:r w:rsidR="00543F12" w:rsidRPr="009A100A">
        <w:rPr>
          <w:rFonts w:asciiTheme="minorHAnsi" w:hAnsiTheme="minorHAnsi" w:cs="Calibri"/>
          <w:b w:val="0"/>
          <w:bCs w:val="0"/>
          <w:sz w:val="22"/>
          <w:szCs w:val="22"/>
        </w:rPr>
        <w:t xml:space="preserve"> Wykonawca zobowiązuje się przedstawić na żądanie Zamawiającego. </w:t>
      </w:r>
    </w:p>
    <w:p w14:paraId="1015078D" w14:textId="77777777" w:rsidR="00B45972" w:rsidRPr="009A100A" w:rsidRDefault="00B45972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</w:p>
    <w:p w14:paraId="7209CE90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Pr="009A100A" w:rsidRDefault="00E1038A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</w:p>
    <w:p w14:paraId="4F98CB67" w14:textId="3C89D8EB" w:rsidR="00E1038A" w:rsidRPr="009A100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reklamacji, o której mowa w § 3 ust. 3 i </w:t>
      </w:r>
      <w:r w:rsidR="00BD0670" w:rsidRPr="009A100A">
        <w:rPr>
          <w:rFonts w:asciiTheme="minorHAnsi" w:hAnsiTheme="minorHAnsi" w:cs="Calibri"/>
          <w:sz w:val="22"/>
          <w:szCs w:val="22"/>
          <w:lang w:eastAsia="ar-SA"/>
        </w:rPr>
        <w:t>4 ze skutkami określonymi w § 7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umowy.</w:t>
      </w:r>
    </w:p>
    <w:p w14:paraId="33C01811" w14:textId="77777777" w:rsidR="00E1038A" w:rsidRPr="009A100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lastRenderedPageBreak/>
        <w:t>Zamawiający zastrzega sobie prawo do natychmiastowego rozwiązania niniejszej umowy, jeżeli Wykonawca nie zrealizuje w terminie 3 kolejnych zamówień złożonych przez Zamawiającego ze  skutkiem, o którym mowa w  § 7 umowy.</w:t>
      </w:r>
    </w:p>
    <w:p w14:paraId="6B68225C" w14:textId="5049268F" w:rsidR="00E1038A" w:rsidRPr="009A100A" w:rsidRDefault="00543F12" w:rsidP="00FB363F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Zamawiający zastrzega sobie prawo do natychmiastowego rozwiązania niniejs</w:t>
      </w:r>
      <w:r w:rsidR="009A100A" w:rsidRPr="009A100A">
        <w:rPr>
          <w:rFonts w:asciiTheme="minorHAnsi" w:hAnsiTheme="minorHAnsi" w:cs="Calibri"/>
          <w:sz w:val="22"/>
          <w:szCs w:val="22"/>
          <w:lang w:eastAsia="ar-SA"/>
        </w:rPr>
        <w:t xml:space="preserve">zej umowy, jeżeli Wykonawca nie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dostarczy dokumentów dopuszczających przedmiot zamówienia do użytku w placówkach ochrony zdrowia w terminie 7 dni od otrzymania pisemnego wezwania od Zamawiającego ze skutkiem, o którym mowa w  § 7 umowy.</w:t>
      </w:r>
    </w:p>
    <w:p w14:paraId="5F28E1AC" w14:textId="77777777" w:rsidR="004C6567" w:rsidRPr="009A100A" w:rsidRDefault="004C6567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Pr="009A100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Pr="009A100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Wynagrodzenie i zasady jego zmiany</w:t>
      </w:r>
    </w:p>
    <w:p w14:paraId="1D833EA4" w14:textId="77777777" w:rsidR="009019C4" w:rsidRPr="009A100A" w:rsidRDefault="009019C4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53A50A67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7D8CF6DE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3E7A09B" w14:textId="208585B2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 xml:space="preserve">Cena ustalona w dniu zawarcia umowy nie ulegnie zmianie przez okres_______(min. 12 miesięcy)  od dnia zawarcia umowy, z wyłączeniem zmiany stawek podatkowych (ceny netto – bez zmian), które następują z dniem wejścia w życie przepisów wprowadzających zmianę. </w:t>
      </w:r>
    </w:p>
    <w:p w14:paraId="08091AD3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6056D330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</w:p>
    <w:p w14:paraId="7DF0BDAA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Propozycja zmiany cen musi być udokumentowana i zaakceptowana przez Zamawiającego.</w:t>
      </w:r>
    </w:p>
    <w:p w14:paraId="17A90BCF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4B36D126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1028D8D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29FD1F88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b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6EAF7EEB" w14:textId="77777777" w:rsidR="009019C4" w:rsidRPr="009A100A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5DA4E765" w14:textId="77777777" w:rsidR="009019C4" w:rsidRPr="009A100A" w:rsidRDefault="009019C4" w:rsidP="009019C4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a)</w:t>
      </w: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A4DE86F" w14:textId="77777777" w:rsidR="009019C4" w:rsidRPr="009A100A" w:rsidRDefault="009019C4" w:rsidP="009019C4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lastRenderedPageBreak/>
        <w:t>b)</w:t>
      </w: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9DA9C87" w14:textId="77777777" w:rsidR="009019C4" w:rsidRPr="009A100A" w:rsidRDefault="009019C4" w:rsidP="009019C4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c)</w:t>
      </w: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2B3B559" w14:textId="77777777" w:rsidR="009019C4" w:rsidRPr="009A100A" w:rsidRDefault="009019C4" w:rsidP="009019C4">
      <w:pPr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d)</w:t>
      </w: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340C3B1" w14:textId="77777777" w:rsidR="009019C4" w:rsidRPr="009A100A" w:rsidRDefault="009019C4" w:rsidP="009019C4">
      <w:pPr>
        <w:spacing w:line="160" w:lineRule="atLeast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A02528" w14:textId="77777777" w:rsidR="009019C4" w:rsidRPr="009A100A" w:rsidRDefault="009019C4" w:rsidP="009019C4">
      <w:pPr>
        <w:spacing w:line="160" w:lineRule="atLeast"/>
        <w:ind w:firstLine="426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a)</w:t>
      </w: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>przedmiotem umowy są roboty budowlane, dostawy lub usługi;</w:t>
      </w:r>
    </w:p>
    <w:p w14:paraId="38BE50CA" w14:textId="69B655CD" w:rsidR="009019C4" w:rsidRPr="009A100A" w:rsidRDefault="009019C4" w:rsidP="009019C4">
      <w:pPr>
        <w:spacing w:line="160" w:lineRule="atLeast"/>
        <w:ind w:left="567" w:hanging="141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b)</w:t>
      </w: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>okres o</w:t>
      </w:r>
      <w:r w:rsidR="009A100A"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>bowiązywania umowy przekracza 6</w:t>
      </w: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 xml:space="preserve"> miesięcy.</w:t>
      </w:r>
    </w:p>
    <w:p w14:paraId="782E2661" w14:textId="77777777" w:rsidR="009019C4" w:rsidRPr="009A100A" w:rsidRDefault="009019C4" w:rsidP="009019C4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22"/>
          <w:szCs w:val="22"/>
        </w:rPr>
      </w:pPr>
      <w:r w:rsidRPr="009A100A">
        <w:rPr>
          <w:rFonts w:asciiTheme="minorHAnsi" w:hAnsiTheme="minorHAnsi" w:cstheme="majorHAnsi"/>
          <w:bCs/>
          <w:sz w:val="22"/>
          <w:szCs w:val="22"/>
          <w:lang w:eastAsia="ar-SA"/>
        </w:rPr>
        <w:t xml:space="preserve">13.  </w:t>
      </w:r>
      <w:r w:rsidRPr="009A100A">
        <w:rPr>
          <w:rFonts w:asciiTheme="minorHAnsi" w:hAnsiTheme="minorHAnsi" w:cstheme="majorHAnsi"/>
          <w:bCs/>
          <w:color w:val="000000"/>
          <w:sz w:val="22"/>
          <w:szCs w:val="22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2B1C5B76" w14:textId="77777777" w:rsidR="009019C4" w:rsidRPr="009A100A" w:rsidRDefault="009019C4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048FEC86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6</w:t>
      </w:r>
    </w:p>
    <w:p w14:paraId="20717672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2B09264A" w14:textId="3AE7F285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Strony </w:t>
      </w:r>
      <w:r w:rsidRPr="009A100A">
        <w:rPr>
          <w:rFonts w:asciiTheme="minorHAnsi" w:hAnsiTheme="minorHAnsi" w:cs="Calibri"/>
          <w:sz w:val="22"/>
          <w:szCs w:val="22"/>
        </w:rPr>
        <w:t>ustalają, że Wykonawca będzie wystawiał faktury częściowe, na kwotę wynikającą ze złożonego zamówienia.</w:t>
      </w:r>
      <w:r w:rsidR="00F30AE3" w:rsidRPr="009A100A">
        <w:rPr>
          <w:rFonts w:asciiTheme="minorHAnsi" w:hAnsiTheme="minorHAnsi" w:cs="Calibri"/>
          <w:sz w:val="22"/>
          <w:szCs w:val="22"/>
        </w:rPr>
        <w:t xml:space="preserve"> (adres e-mail: apteka@szpitallimanowa.pl)</w:t>
      </w:r>
    </w:p>
    <w:p w14:paraId="190EBB47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Podstawą wystawienia faktury VAT  Zamawiającemu </w:t>
      </w:r>
      <w:r w:rsidRPr="009A100A">
        <w:rPr>
          <w:rFonts w:asciiTheme="minorHAnsi" w:hAnsiTheme="minorHAnsi" w:cs="Calibri"/>
          <w:sz w:val="22"/>
          <w:szCs w:val="22"/>
        </w:rPr>
        <w:t>będzie potwierdzenie przyjęcia towarów w dacie dostawy.</w:t>
      </w:r>
    </w:p>
    <w:p w14:paraId="653356D3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1F3C13E3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63687750" w14:textId="3C7400C2" w:rsidR="00BB65AE" w:rsidRPr="009A100A" w:rsidRDefault="00BB65AE" w:rsidP="00712E70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eastAsia="Calibri" w:hAnsiTheme="minorHAnsi" w:cs="Arial"/>
          <w:color w:val="000000"/>
          <w:sz w:val="22"/>
          <w:szCs w:val="22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Pr="009A100A">
        <w:rPr>
          <w:rFonts w:asciiTheme="minorHAnsi" w:eastAsia="Calibri" w:hAnsiTheme="minorHAnsi" w:cs="Arial"/>
          <w:b/>
          <w:bCs/>
          <w:color w:val="000000"/>
          <w:sz w:val="22"/>
          <w:szCs w:val="22"/>
        </w:rPr>
        <w:t>apteka@szpitallimanowa.pl</w:t>
      </w:r>
      <w:r w:rsidRPr="009A100A">
        <w:rPr>
          <w:rFonts w:asciiTheme="minorHAnsi" w:eastAsia="Calibri" w:hAnsiTheme="minorHAnsi" w:cs="Arial"/>
          <w:color w:val="000000"/>
          <w:sz w:val="22"/>
          <w:szCs w:val="22"/>
        </w:rPr>
        <w:t xml:space="preserve">, </w:t>
      </w:r>
      <w:r w:rsidR="000B13EA" w:rsidRPr="009A100A">
        <w:rPr>
          <w:rFonts w:asciiTheme="minorHAnsi" w:eastAsia="Calibri" w:hAnsiTheme="minorHAnsi" w:cs="Arial"/>
          <w:color w:val="000000"/>
          <w:sz w:val="22"/>
          <w:szCs w:val="22"/>
        </w:rPr>
        <w:t>z następujących adresów Wykonawcy: ………………………………………………..</w:t>
      </w:r>
    </w:p>
    <w:p w14:paraId="7C761C51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Pr="009A100A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7F5F6A35" w14:textId="4E726575" w:rsidR="00AF0906" w:rsidRPr="009A100A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Wykonawca zapłaci Zamawiającemu kary umowne w przypadku nieterminowych dostaw za każdy dzień zwłoki  ponad termin określony w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§ 2 ust. 3 umowy  w wysokości 0,5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wartości brutto nie dostarczonej w terminie części przedmiotu zamówienia, nie więcej jednak niż 1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>0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w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 xml:space="preserve">artości brutto zamówienia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za pojedynczy przypadek</w:t>
      </w:r>
      <w:r w:rsidR="000B13EA" w:rsidRPr="009A100A">
        <w:rPr>
          <w:rFonts w:asciiTheme="minorHAnsi" w:hAnsiTheme="minorHAnsi" w:cs="Calibri"/>
          <w:sz w:val="22"/>
          <w:szCs w:val="22"/>
          <w:lang w:eastAsia="ar-SA"/>
        </w:rPr>
        <w:t>.</w:t>
      </w:r>
    </w:p>
    <w:p w14:paraId="0DCCF1F3" w14:textId="30F66AD6" w:rsidR="00264170" w:rsidRPr="009A100A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Wyko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>nawca zapłaci Zamawiającemu karę umowną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w przypadku nie dokonania wymiany towaru wadliwego na towar bez wad za 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>każdy dzień zwłoki w wysokości 0,5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wartości brutto nie dostarczonej w terminie części przedmiotu zamówienia podlegającego rekla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 xml:space="preserve">macji  za każdy dzień </w:t>
      </w:r>
      <w:r w:rsidR="000B13EA" w:rsidRPr="009A100A">
        <w:rPr>
          <w:rFonts w:asciiTheme="minorHAnsi" w:hAnsiTheme="minorHAnsi" w:cs="Calibri"/>
          <w:sz w:val="22"/>
          <w:szCs w:val="22"/>
          <w:lang w:eastAsia="ar-SA"/>
        </w:rPr>
        <w:t>zwłoki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nie więcej jednak niż 1</w:t>
      </w:r>
      <w:r w:rsidR="005514D7" w:rsidRPr="009A100A">
        <w:rPr>
          <w:rFonts w:asciiTheme="minorHAnsi" w:hAnsiTheme="minorHAnsi" w:cs="Calibri"/>
          <w:sz w:val="22"/>
          <w:szCs w:val="22"/>
          <w:lang w:eastAsia="ar-SA"/>
        </w:rPr>
        <w:t>0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>wartości brutto przedmiotu zamówienia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</w:t>
      </w:r>
      <w:r w:rsidR="00AF0906" w:rsidRPr="009A100A">
        <w:rPr>
          <w:rFonts w:asciiTheme="minorHAnsi" w:hAnsiTheme="minorHAnsi" w:cs="Calibri"/>
          <w:sz w:val="22"/>
          <w:szCs w:val="22"/>
          <w:lang w:eastAsia="ar-SA"/>
        </w:rPr>
        <w:t>podlegającego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reklamacji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 pojedynczy przypadek. </w:t>
      </w:r>
    </w:p>
    <w:p w14:paraId="44343D12" w14:textId="1E320F74" w:rsidR="00AF0906" w:rsidRPr="009A100A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lastRenderedPageBreak/>
        <w:t xml:space="preserve">Wykonawca zobowiązuje się zapłacić Zamawiającemu karę w wysokości 10 % </w:t>
      </w:r>
      <w:r w:rsidR="00AF0906" w:rsidRPr="009A100A">
        <w:rPr>
          <w:rFonts w:asciiTheme="minorHAnsi" w:hAnsiTheme="minorHAnsi" w:cs="Calibri"/>
          <w:sz w:val="22"/>
          <w:szCs w:val="22"/>
          <w:lang w:eastAsia="ar-SA"/>
        </w:rPr>
        <w:t>niezrealizowanej części wartości brutto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Zamawiającego  na podstawie  § 4 ust.  1- 3 umowy.</w:t>
      </w:r>
    </w:p>
    <w:p w14:paraId="3B89C43D" w14:textId="77777777" w:rsidR="00E1038A" w:rsidRPr="009A100A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Pr="009A100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9A100A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4C570C1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4FD3D6DD" w14:textId="77777777" w:rsidR="00145AB9" w:rsidRPr="009A100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Pr="009A100A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456 PZP.</w:t>
      </w:r>
    </w:p>
    <w:p w14:paraId="4F826E2D" w14:textId="77777777" w:rsidR="00E1038A" w:rsidRPr="009A100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7777777" w:rsidR="00E1038A" w:rsidRPr="009A100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Strony  dopuszczają zmianę umowy w przypadku:</w:t>
      </w:r>
    </w:p>
    <w:p w14:paraId="25748CB2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1) Nie wykorzystania asortymentu będącego przedmiotem umowy, poprzez wydłużenie czasu realizacji umowy o którym mowa w § 11 o okres nie dłuższy niż 12 miesięcy,</w:t>
      </w:r>
    </w:p>
    <w:p w14:paraId="03465612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14BB1DB5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4)  Jeżeli w czasie realizacji umowy, nastąpi brak dostępności przedmiotu umowy  o nazwie handlowej określonej w załączniku nr 1  do umowy na rynku, Wykonawca zobowiązany </w:t>
      </w:r>
      <w:r w:rsidR="00610701" w:rsidRPr="009A100A">
        <w:rPr>
          <w:rFonts w:asciiTheme="minorHAnsi" w:hAnsiTheme="minorHAnsi" w:cs="Calibri"/>
          <w:sz w:val="22"/>
          <w:szCs w:val="22"/>
          <w:lang w:eastAsia="ar-SA"/>
        </w:rPr>
        <w:t>jest do zaproponowania towaru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zastępczego. </w:t>
      </w:r>
    </w:p>
    <w:p w14:paraId="7C590576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5) Gdy wprowadzony zostanie do sprzedaży przez wykonawcę produkt</w:t>
      </w:r>
    </w:p>
    <w:p w14:paraId="7E33720E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zmodyfikowany/udoskonalony w zakresie:</w:t>
      </w:r>
    </w:p>
    <w:p w14:paraId="16AB7C66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-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numeru katalogowego produktu,</w:t>
      </w:r>
    </w:p>
    <w:p w14:paraId="4BD00B87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-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-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sposobu konfekcjonowania</w:t>
      </w:r>
    </w:p>
    <w:p w14:paraId="32F03348" w14:textId="696F68D1" w:rsidR="002A3BD4" w:rsidRPr="009A100A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    6) </w:t>
      </w:r>
      <w:r w:rsidRPr="009A100A">
        <w:rPr>
          <w:rFonts w:asciiTheme="minorHAnsi" w:hAnsiTheme="minorHAnsi"/>
          <w:sz w:val="22"/>
          <w:szCs w:val="22"/>
        </w:rPr>
        <w:t>w przypadku wstrzymania produkcji lub wycofania z obrotu przedmiotu umowy oraz braku możliwości dostarczenia zamiennika w cenie przetargowej (bo np. będzie to groziło rażącą stratą dla Wykonawcy), Zamawiający wyrazi zgodę na sprzedaż w cenie zbliżonej do rynkowej lub na wyłączenie tego produktu z umowy bez konieczności ponoszenia kary przez Wykonawcę?</w:t>
      </w:r>
    </w:p>
    <w:p w14:paraId="1E59E432" w14:textId="77777777" w:rsidR="009A100A" w:rsidRDefault="009A100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43EC2E5E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9</w:t>
      </w:r>
    </w:p>
    <w:p w14:paraId="1F69EF0A" w14:textId="77777777" w:rsidR="009A100A" w:rsidRPr="009A100A" w:rsidRDefault="009A100A" w:rsidP="009A100A">
      <w:pPr>
        <w:pStyle w:val="Bezodstpw"/>
        <w:jc w:val="center"/>
        <w:rPr>
          <w:rFonts w:asciiTheme="minorHAnsi" w:hAnsiTheme="minorHAnsi"/>
          <w:b/>
          <w:lang w:eastAsia="ar-SA"/>
        </w:rPr>
      </w:pPr>
      <w:r w:rsidRPr="009A100A">
        <w:rPr>
          <w:rFonts w:asciiTheme="minorHAnsi" w:hAnsiTheme="minorHAnsi"/>
          <w:b/>
          <w:lang w:eastAsia="ar-SA"/>
        </w:rPr>
        <w:t>Waloryzacja w przypadku umów zawartych na okres dłuższy niż 12 miesięcy</w:t>
      </w:r>
    </w:p>
    <w:p w14:paraId="3E041864" w14:textId="77777777" w:rsidR="009A100A" w:rsidRPr="009A100A" w:rsidRDefault="009A100A" w:rsidP="009A100A">
      <w:pPr>
        <w:numPr>
          <w:ilvl w:val="0"/>
          <w:numId w:val="17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3E28924A" w14:textId="77777777" w:rsidR="009A100A" w:rsidRPr="009A100A" w:rsidRDefault="009A100A" w:rsidP="009A100A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580F22E" w14:textId="77777777" w:rsidR="009A100A" w:rsidRPr="009A100A" w:rsidRDefault="009A100A" w:rsidP="009A100A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D7ABA0" w14:textId="77777777" w:rsidR="009A100A" w:rsidRPr="009A100A" w:rsidRDefault="009A100A" w:rsidP="009A100A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22DFD598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3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 xml:space="preserve">Wykonawca najpóźniej w terminie 30 dni od dnia wejścia w życie przepisów wprowadzających zmiany, o których mowa w ust. 1, może wystąpić do Zamawiającego z pisemnym wnioskiem o </w:t>
      </w:r>
      <w:r w:rsidRPr="009A100A">
        <w:rPr>
          <w:rFonts w:asciiTheme="minorHAnsi" w:hAnsiTheme="minorHAnsi"/>
          <w:color w:val="000000"/>
          <w:sz w:val="22"/>
          <w:szCs w:val="22"/>
        </w:rPr>
        <w:lastRenderedPageBreak/>
        <w:t>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0011F21A" w14:textId="77777777" w:rsidR="009A100A" w:rsidRPr="009A100A" w:rsidRDefault="009A100A" w:rsidP="009A100A">
      <w:pPr>
        <w:pStyle w:val="Akapitzlist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a) szczegółową kalkulację proponowanej zmienionej wysokości wynagrodzenia Wykonawcy oraz wykazanie adekwatności propozycji do zmiany wysokości kosztów wykonania umowy przez Wykonawcę,</w:t>
      </w:r>
    </w:p>
    <w:p w14:paraId="4B8186AB" w14:textId="77777777" w:rsidR="009A100A" w:rsidRPr="009A100A" w:rsidRDefault="009A100A" w:rsidP="009A100A">
      <w:pPr>
        <w:pStyle w:val="Akapitzlist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431822F1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5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10015058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5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1D73FCD0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5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05B67DED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3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45098FB7" w14:textId="77777777" w:rsidR="009A100A" w:rsidRPr="009A100A" w:rsidRDefault="009A100A" w:rsidP="009A100A">
      <w:pPr>
        <w:pStyle w:val="Akapitzlist"/>
        <w:spacing w:after="53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1ADB362D" w14:textId="77777777" w:rsidR="009A100A" w:rsidRPr="009A100A" w:rsidRDefault="009A100A" w:rsidP="009A100A">
      <w:pPr>
        <w:pStyle w:val="Akapitzlist"/>
        <w:spacing w:after="53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z tym, że Wykonawca jest zobowiązany w każdym przypadku do zajęcia pisemnego stanowiska w terminie 30dni od dnia otrzymania wniosku od Zamawiającego.</w:t>
      </w:r>
    </w:p>
    <w:p w14:paraId="741B79FC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3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E28B2DC" w14:textId="77777777" w:rsidR="009A100A" w:rsidRPr="009A100A" w:rsidRDefault="009A100A" w:rsidP="009A100A">
      <w:pPr>
        <w:pStyle w:val="Akapitzlist"/>
        <w:tabs>
          <w:tab w:val="left" w:pos="360"/>
        </w:tabs>
        <w:spacing w:after="53"/>
        <w:ind w:left="360"/>
        <w:contextualSpacing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13068958" w14:textId="3A627A57" w:rsidR="009A100A" w:rsidRPr="009A100A" w:rsidRDefault="009A100A" w:rsidP="009A100A">
      <w:pPr>
        <w:pStyle w:val="Akapitzlist"/>
        <w:tabs>
          <w:tab w:val="left" w:pos="360"/>
        </w:tabs>
        <w:spacing w:after="53"/>
        <w:ind w:left="360"/>
        <w:contextualSpacing/>
        <w:jc w:val="center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10</w:t>
      </w:r>
    </w:p>
    <w:p w14:paraId="56BBA47D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23F863B5" w14:textId="77777777" w:rsidR="00E1038A" w:rsidRPr="009A100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Theme="minorHAnsi" w:hAnsiTheme="minorHAnsi" w:cs="Calibri"/>
          <w:color w:val="000000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0B15DD91" w14:textId="77777777" w:rsidR="00037ED9" w:rsidRPr="009A100A" w:rsidRDefault="00543F12" w:rsidP="00A53256">
      <w:pPr>
        <w:pStyle w:val="Akapitzlist"/>
        <w:numPr>
          <w:ilvl w:val="0"/>
          <w:numId w:val="7"/>
        </w:numPr>
        <w:ind w:left="0" w:right="945" w:firstLine="0"/>
        <w:rPr>
          <w:rFonts w:asciiTheme="minorHAnsi" w:hAnsiTheme="minorHAnsi" w:cs="Calibri"/>
          <w:color w:val="000000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14:paraId="60E1A9BD" w14:textId="77777777" w:rsidR="00037ED9" w:rsidRPr="009A100A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4C399BFD" w14:textId="58C9D40E" w:rsidR="00E1038A" w:rsidRPr="009A100A" w:rsidRDefault="009A100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11</w:t>
      </w:r>
    </w:p>
    <w:p w14:paraId="59221B11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0734EF7E" w14:textId="77777777" w:rsidR="00E1038A" w:rsidRPr="009A100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lastRenderedPageBreak/>
        <w:tab/>
        <w:t xml:space="preserve">2) terroryzm, rebelia, rewolucja, powstanie, przewrót wojskowy lub cywilny lub wojna domowa; </w:t>
      </w:r>
    </w:p>
    <w:p w14:paraId="4A83535F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B222E24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4) klęski żywiołowe, takie jak trzęsienie ziemi, powódź, pożar lub inne, ogłoszone zgodnie z przepisami obowiązującymi w kraju wystąpienia klęski żywiołowej. </w:t>
      </w:r>
    </w:p>
    <w:p w14:paraId="5950F19E" w14:textId="77777777" w:rsidR="00E1038A" w:rsidRPr="009A100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Pr="009A100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9A100A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4ACD345" w14:textId="0E7C91A1" w:rsidR="00E1038A" w:rsidRPr="009A100A" w:rsidRDefault="009A100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12</w:t>
      </w:r>
    </w:p>
    <w:p w14:paraId="1531CB52" w14:textId="77777777" w:rsidR="00E1038A" w:rsidRPr="009A100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Pr="009A100A" w:rsidRDefault="00E1038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063FDC67" w14:textId="77777777" w:rsidR="00E1038A" w:rsidRPr="009A100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W kwestiach nie uregulowanych niniejszą umową mają zastosowanie przepisy KC oraz „PZP”.</w:t>
      </w:r>
    </w:p>
    <w:p w14:paraId="5AF71111" w14:textId="77777777" w:rsidR="00E1038A" w:rsidRPr="009A100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14:paraId="7693ED17" w14:textId="67C67235" w:rsidR="00D60483" w:rsidRPr="009A100A" w:rsidRDefault="00543F12" w:rsidP="00610701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/>
          <w:bCs/>
          <w:sz w:val="22"/>
          <w:szCs w:val="22"/>
        </w:rPr>
        <w:t>Realizacja umowy n</w:t>
      </w:r>
      <w:r w:rsidR="00610701" w:rsidRPr="009A100A">
        <w:rPr>
          <w:rFonts w:asciiTheme="minorHAnsi" w:hAnsiTheme="minorHAnsi"/>
          <w:bCs/>
          <w:sz w:val="22"/>
          <w:szCs w:val="22"/>
        </w:rPr>
        <w:t>astąpi sukcesywnie przez 24 miesiące dla</w:t>
      </w:r>
      <w:r w:rsidRPr="009A100A">
        <w:rPr>
          <w:rFonts w:asciiTheme="minorHAnsi" w:hAnsiTheme="minorHAnsi"/>
          <w:bCs/>
          <w:sz w:val="22"/>
          <w:szCs w:val="22"/>
        </w:rPr>
        <w:t xml:space="preserve"> od dnia podpisania umowy lub do wcześniejszego wyczerpania  wartości zamówienia, w zależności od tego który wariant nastąpi wcześniej.</w:t>
      </w:r>
    </w:p>
    <w:p w14:paraId="3BA34E81" w14:textId="785CEBC2" w:rsidR="00E1038A" w:rsidRPr="009A100A" w:rsidRDefault="009A100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13</w:t>
      </w:r>
    </w:p>
    <w:p w14:paraId="030783F5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Pr="009A100A" w:rsidRDefault="00E1038A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</w:p>
    <w:p w14:paraId="7B407F4B" w14:textId="77777777" w:rsidR="00E1038A" w:rsidRPr="009A100A" w:rsidRDefault="00543F12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dochodzenia ewentualnych roszczeń.</w:t>
      </w:r>
    </w:p>
    <w:p w14:paraId="0F59DB52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 xml:space="preserve">Podstawa prawna przetwarzania danych osobowych Wykonawcy : </w:t>
      </w:r>
      <w:r w:rsidRPr="009A100A">
        <w:rPr>
          <w:rFonts w:asciiTheme="minorHAnsi" w:hAnsiTheme="minorHAnsi" w:cs="Calibri"/>
          <w:sz w:val="22"/>
          <w:szCs w:val="22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9A100A">
        <w:rPr>
          <w:rFonts w:asciiTheme="minorHAnsi" w:hAnsiTheme="minorHAnsi" w:cs="Calibri"/>
          <w:b/>
          <w:bCs/>
          <w:sz w:val="22"/>
          <w:szCs w:val="22"/>
        </w:rPr>
        <w:t>obowiązkowe, jest wymogiem ustawowym</w:t>
      </w:r>
      <w:r w:rsidRPr="009A100A">
        <w:rPr>
          <w:rFonts w:asciiTheme="minorHAnsi" w:hAnsiTheme="minorHAns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053F8F01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podmiotom uprawnionym na podstawie przepisów prawa,</w:t>
      </w:r>
    </w:p>
    <w:p w14:paraId="130DFB47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- osobom upoważnionym przez Administratora Danych, w tym pracownikom </w:t>
      </w:r>
      <w:r w:rsidRPr="009A100A">
        <w:rPr>
          <w:rFonts w:asciiTheme="minorHAnsi" w:hAnsiTheme="minorHAns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osobom i/lub podmiotom upoważnionym przez Wykonawcę,</w:t>
      </w:r>
    </w:p>
    <w:p w14:paraId="08227EFE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organowi założycielskiemu Szpitala,</w:t>
      </w:r>
    </w:p>
    <w:p w14:paraId="2E6E88B4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Z zastrzeżeniem tego terminu, jeśli celem przetwarzania danych Wykonawcy jest dochodzenie roszczeń, to przetwarzamy dane – w tym celu – przez okres przedawnienia roszczeń wynikający z </w:t>
      </w:r>
      <w:r w:rsidRPr="009A100A">
        <w:rPr>
          <w:rFonts w:asciiTheme="minorHAnsi" w:hAnsiTheme="minorHAnsi" w:cs="Calibri"/>
          <w:sz w:val="22"/>
          <w:szCs w:val="22"/>
        </w:rPr>
        <w:lastRenderedPageBreak/>
        <w:t>przepisów ustawy Kodeks cywilny. Po upływie wyżej wymienionych okresów dane Wykonawcy są usuwane lub poddawane anonimizacji.</w:t>
      </w:r>
    </w:p>
    <w:p w14:paraId="75078982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nie będą przekazywane do państwa trzeciego ani org.</w:t>
      </w:r>
      <w:r w:rsidR="00EB54D3" w:rsidRPr="009A100A">
        <w:rPr>
          <w:rFonts w:asciiTheme="minorHAnsi" w:hAnsiTheme="minorHAnsi" w:cs="Calibri"/>
          <w:sz w:val="22"/>
          <w:szCs w:val="22"/>
        </w:rPr>
        <w:t xml:space="preserve"> </w:t>
      </w:r>
      <w:r w:rsidRPr="009A100A">
        <w:rPr>
          <w:rFonts w:asciiTheme="minorHAnsi" w:hAnsiTheme="minorHAnsi" w:cs="Calibri"/>
          <w:sz w:val="22"/>
          <w:szCs w:val="22"/>
        </w:rPr>
        <w:t>międzynarodowej.</w:t>
      </w:r>
    </w:p>
    <w:p w14:paraId="3D333D48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Pr="009A100A" w:rsidRDefault="00543F12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77777777" w:rsidR="00E1038A" w:rsidRPr="009A100A" w:rsidRDefault="00543F12">
      <w:pPr>
        <w:tabs>
          <w:tab w:val="left" w:pos="284"/>
          <w:tab w:val="left" w:pos="8080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Rozporządzenie Parlamentu Europejskiego i Rady (UE) 2016/679 z dnia 27 kwietnia 2016 r. w sprawie ochrony osób fizycznych </w:t>
      </w:r>
      <w:r w:rsidRPr="009A100A">
        <w:rPr>
          <w:rFonts w:asciiTheme="minorHAnsi" w:hAnsiTheme="minorHAnsi" w:cs="Calibri"/>
          <w:sz w:val="22"/>
          <w:szCs w:val="22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4F5EC3E1" w14:textId="53B1475A" w:rsidR="000D03B4" w:rsidRPr="009A100A" w:rsidRDefault="00543F12" w:rsidP="00B53DE7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241999CB" w:rsidR="00E1038A" w:rsidRPr="009A100A" w:rsidRDefault="009A100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14</w:t>
      </w:r>
    </w:p>
    <w:p w14:paraId="07BD4025" w14:textId="77777777" w:rsidR="00EB54D3" w:rsidRPr="009A100A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 w:rsidRPr="009A100A"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05A8B50D" w14:textId="77777777" w:rsidR="009A100A" w:rsidRPr="009A100A" w:rsidRDefault="009A100A" w:rsidP="009A100A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1. Podwykonawcy wykonają zamówienie w zakresie: </w:t>
      </w:r>
    </w:p>
    <w:p w14:paraId="34366BFF" w14:textId="77777777" w:rsidR="009A100A" w:rsidRPr="009A100A" w:rsidRDefault="009A100A" w:rsidP="009A100A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1) _____________________________________________________________, </w:t>
      </w:r>
    </w:p>
    <w:p w14:paraId="26D9D8ED" w14:textId="77777777" w:rsidR="009A100A" w:rsidRPr="009A100A" w:rsidRDefault="009A100A" w:rsidP="009A100A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>2) _____________________________________________________________</w:t>
      </w:r>
    </w:p>
    <w:p w14:paraId="0E63B3EC" w14:textId="77777777" w:rsidR="009A100A" w:rsidRPr="009A100A" w:rsidRDefault="009A100A" w:rsidP="009A100A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21FA2493" w14:textId="77777777" w:rsidR="009A100A" w:rsidRPr="009A100A" w:rsidRDefault="009A100A" w:rsidP="009A100A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3. Wykonawca ponosi odpowiedzialność za działania lub zaniechanie działań podwykonawców tak jak za działania własne. </w:t>
      </w:r>
    </w:p>
    <w:p w14:paraId="1459EBF4" w14:textId="77777777" w:rsidR="009A100A" w:rsidRPr="009A100A" w:rsidRDefault="009A100A" w:rsidP="009A100A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8BDAD3B" w14:textId="77777777" w:rsidR="009A100A" w:rsidRPr="009A100A" w:rsidRDefault="009A100A" w:rsidP="009A100A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2F9EA59B" w14:textId="7FAB961C" w:rsidR="00686738" w:rsidRPr="009A100A" w:rsidRDefault="009A100A" w:rsidP="00686738">
      <w:pPr>
        <w:pStyle w:val="Default"/>
        <w:rPr>
          <w:rFonts w:asciiTheme="minorHAnsi" w:eastAsia="MingLiU_HKSCS" w:hAnsiTheme="minorHAnsi"/>
          <w:sz w:val="22"/>
          <w:szCs w:val="22"/>
        </w:rPr>
      </w:pPr>
      <w:r w:rsidRPr="009A100A">
        <w:rPr>
          <w:rFonts w:asciiTheme="minorHAnsi" w:eastAsia="MingLiU_HKSCS" w:hAnsiTheme="minorHAnsi"/>
          <w:sz w:val="22"/>
          <w:szCs w:val="22"/>
        </w:rPr>
        <w:t xml:space="preserve">6. </w:t>
      </w:r>
      <w:r w:rsidR="00686738" w:rsidRPr="009A100A">
        <w:rPr>
          <w:rFonts w:asciiTheme="minorHAnsi" w:eastAsia="MingLiU_HKSCS" w:hAnsiTheme="minorHAnsi"/>
          <w:sz w:val="22"/>
          <w:szCs w:val="22"/>
        </w:rPr>
        <w:t>Wykonawca zobowi</w:t>
      </w:r>
      <w:r w:rsidR="00686738" w:rsidRPr="009A100A">
        <w:rPr>
          <w:rFonts w:asciiTheme="minorHAnsi" w:eastAsia="MingLiU_HKSCS" w:hAnsiTheme="minorHAnsi" w:cs="Cambria"/>
          <w:sz w:val="22"/>
          <w:szCs w:val="22"/>
        </w:rPr>
        <w:t>ą</w:t>
      </w:r>
      <w:r w:rsidR="00686738" w:rsidRPr="009A100A">
        <w:rPr>
          <w:rFonts w:asciiTheme="minorHAnsi" w:eastAsia="MingLiU_HKSCS" w:hAnsiTheme="minorHAnsi"/>
          <w:sz w:val="22"/>
          <w:szCs w:val="22"/>
        </w:rPr>
        <w:t>zuje si</w:t>
      </w:r>
      <w:r w:rsidR="00686738" w:rsidRPr="009A100A">
        <w:rPr>
          <w:rFonts w:asciiTheme="minorHAnsi" w:eastAsia="MingLiU_HKSCS" w:hAnsiTheme="minorHAnsi" w:cs="Cambria"/>
          <w:sz w:val="22"/>
          <w:szCs w:val="22"/>
        </w:rPr>
        <w:t>ę</w:t>
      </w:r>
      <w:r w:rsidR="00686738" w:rsidRPr="009A100A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="00686738" w:rsidRPr="009A100A">
        <w:rPr>
          <w:rFonts w:asciiTheme="minorHAnsi" w:eastAsia="MingLiU_HKSCS" w:hAnsiTheme="minorHAnsi" w:cs="MingLiU_HKSCS"/>
          <w:sz w:val="22"/>
          <w:szCs w:val="22"/>
        </w:rPr>
        <w:t>ó</w:t>
      </w:r>
      <w:r w:rsidR="00686738" w:rsidRPr="009A100A">
        <w:rPr>
          <w:rFonts w:asciiTheme="minorHAnsi" w:eastAsia="MingLiU_HKSCS" w:hAnsiTheme="minorHAnsi"/>
          <w:sz w:val="22"/>
          <w:szCs w:val="22"/>
        </w:rPr>
        <w:t>wienia w</w:t>
      </w:r>
      <w:r w:rsidR="00686738" w:rsidRPr="009A100A">
        <w:rPr>
          <w:rFonts w:asciiTheme="minorHAnsi" w:eastAsia="MingLiU_HKSCS" w:hAnsiTheme="minorHAnsi" w:cs="Cambria"/>
          <w:sz w:val="22"/>
          <w:szCs w:val="22"/>
        </w:rPr>
        <w:t>ł</w:t>
      </w:r>
      <w:r w:rsidR="00686738" w:rsidRPr="009A100A">
        <w:rPr>
          <w:rFonts w:asciiTheme="minorHAnsi" w:eastAsia="MingLiU_HKSCS" w:hAnsiTheme="minorHAnsi"/>
          <w:sz w:val="22"/>
          <w:szCs w:val="22"/>
        </w:rPr>
        <w:t>asnymi si</w:t>
      </w:r>
      <w:r w:rsidR="00686738" w:rsidRPr="009A100A">
        <w:rPr>
          <w:rFonts w:asciiTheme="minorHAnsi" w:eastAsia="MingLiU_HKSCS" w:hAnsiTheme="minorHAnsi" w:cs="Cambria"/>
          <w:sz w:val="22"/>
          <w:szCs w:val="22"/>
        </w:rPr>
        <w:t>ł</w:t>
      </w:r>
      <w:r w:rsidR="00686738" w:rsidRPr="009A100A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74440392" w14:textId="77777777" w:rsidR="00686738" w:rsidRPr="009A100A" w:rsidRDefault="00686738" w:rsidP="00686738">
      <w:pPr>
        <w:tabs>
          <w:tab w:val="left" w:pos="284"/>
          <w:tab w:val="left" w:pos="8080"/>
        </w:tabs>
        <w:ind w:right="-2"/>
        <w:rPr>
          <w:rFonts w:asciiTheme="minorHAnsi" w:hAnsiTheme="minorHAnsi"/>
          <w:b/>
          <w:bCs/>
          <w:sz w:val="22"/>
          <w:szCs w:val="22"/>
        </w:rPr>
      </w:pPr>
      <w:r w:rsidRPr="009A100A">
        <w:rPr>
          <w:rFonts w:asciiTheme="minorHAnsi" w:eastAsia="MingLiU_HKSCS" w:hAnsiTheme="minorHAnsi"/>
          <w:sz w:val="22"/>
          <w:szCs w:val="22"/>
        </w:rPr>
        <w:t xml:space="preserve">* </w:t>
      </w:r>
      <w:r w:rsidRPr="009A100A"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 w:rsidRPr="009A100A"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 w:rsidRPr="009A100A"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 w:rsidRPr="009A100A"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 w:rsidRPr="009A100A"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7049F731" w14:textId="77777777" w:rsidR="00686738" w:rsidRPr="009A100A" w:rsidRDefault="00686738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02CC78" w14:textId="46E04F70" w:rsidR="00EB54D3" w:rsidRPr="009A100A" w:rsidRDefault="009A100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 w:rsidRPr="009A100A">
        <w:rPr>
          <w:rFonts w:asciiTheme="minorHAnsi" w:hAnsiTheme="minorHAnsi"/>
          <w:b/>
          <w:bCs/>
          <w:sz w:val="22"/>
          <w:szCs w:val="22"/>
        </w:rPr>
        <w:t>§ 15</w:t>
      </w:r>
    </w:p>
    <w:p w14:paraId="2E38C60C" w14:textId="77777777" w:rsidR="00D9793A" w:rsidRPr="009A100A" w:rsidRDefault="00D9793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B6AEB5D" w14:textId="09775B53" w:rsidR="00EB54D3" w:rsidRPr="009A100A" w:rsidRDefault="00E45351" w:rsidP="00EB54D3">
      <w:pPr>
        <w:spacing w:line="160" w:lineRule="atLeast"/>
        <w:ind w:right="945"/>
        <w:jc w:val="both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Umowę sporządzono w dwó</w:t>
      </w:r>
      <w:r w:rsidR="00EB54D3" w:rsidRPr="009A100A">
        <w:rPr>
          <w:rFonts w:asciiTheme="minorHAnsi" w:hAnsiTheme="minorHAnsi" w:cs="Calibri"/>
          <w:sz w:val="22"/>
          <w:szCs w:val="22"/>
          <w:lang w:eastAsia="ar-SA"/>
        </w:rPr>
        <w:t>ch jed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nobrzmiących egzemplarzach, jeden</w:t>
      </w:r>
      <w:r w:rsidR="00EB54D3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dla Zamawiającego i jeden dla Wykonawcy.</w:t>
      </w:r>
    </w:p>
    <w:p w14:paraId="54FB7FB2" w14:textId="77777777" w:rsidR="000D03B4" w:rsidRDefault="000D03B4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C0305A5" w14:textId="77777777" w:rsidR="004868CE" w:rsidRDefault="004868C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5E42EE6E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48C1D158" w14:textId="77777777"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4E88FF93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78C185BD" w14:textId="77777777"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 w:rsidSect="00F96A1B">
      <w:pgSz w:w="11906" w:h="16838"/>
      <w:pgMar w:top="851" w:right="1559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9C63B3" w14:textId="77777777" w:rsidR="00417983" w:rsidRDefault="00417983">
      <w:r>
        <w:separator/>
      </w:r>
    </w:p>
  </w:endnote>
  <w:endnote w:type="continuationSeparator" w:id="0">
    <w:p w14:paraId="1F961D9E" w14:textId="77777777" w:rsidR="00417983" w:rsidRDefault="0041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816875" w14:textId="77777777" w:rsidR="00417983" w:rsidRDefault="00417983">
      <w:r>
        <w:separator/>
      </w:r>
    </w:p>
  </w:footnote>
  <w:footnote w:type="continuationSeparator" w:id="0">
    <w:p w14:paraId="04341421" w14:textId="77777777" w:rsidR="00417983" w:rsidRDefault="00417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pStyle w:val="Nagwek2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-785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2"/>
  </w:num>
  <w:num w:numId="5">
    <w:abstractNumId w:val="4"/>
  </w:num>
  <w:num w:numId="6">
    <w:abstractNumId w:val="16"/>
  </w:num>
  <w:num w:numId="7">
    <w:abstractNumId w:val="7"/>
  </w:num>
  <w:num w:numId="8">
    <w:abstractNumId w:val="11"/>
  </w:num>
  <w:num w:numId="9">
    <w:abstractNumId w:val="13"/>
  </w:num>
  <w:num w:numId="10">
    <w:abstractNumId w:val="15"/>
  </w:num>
  <w:num w:numId="11">
    <w:abstractNumId w:val="5"/>
  </w:num>
  <w:num w:numId="12">
    <w:abstractNumId w:val="1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ocumentProtection w:edit="trackedChanges" w:enforcement="0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13DAC"/>
    <w:rsid w:val="00037ED9"/>
    <w:rsid w:val="000443E6"/>
    <w:rsid w:val="000718FA"/>
    <w:rsid w:val="00073F86"/>
    <w:rsid w:val="00075CD6"/>
    <w:rsid w:val="00080EE6"/>
    <w:rsid w:val="000B13EA"/>
    <w:rsid w:val="000D03B4"/>
    <w:rsid w:val="000D6ACD"/>
    <w:rsid w:val="001301F1"/>
    <w:rsid w:val="00145AB9"/>
    <w:rsid w:val="0016607D"/>
    <w:rsid w:val="0019656F"/>
    <w:rsid w:val="001A386E"/>
    <w:rsid w:val="001C143D"/>
    <w:rsid w:val="00215C5B"/>
    <w:rsid w:val="00242E67"/>
    <w:rsid w:val="002514CF"/>
    <w:rsid w:val="0025611A"/>
    <w:rsid w:val="00264170"/>
    <w:rsid w:val="002744DB"/>
    <w:rsid w:val="0028480A"/>
    <w:rsid w:val="00290945"/>
    <w:rsid w:val="002942AF"/>
    <w:rsid w:val="002A3BD4"/>
    <w:rsid w:val="002A4417"/>
    <w:rsid w:val="002B522F"/>
    <w:rsid w:val="002B68F5"/>
    <w:rsid w:val="003267FB"/>
    <w:rsid w:val="00340D3C"/>
    <w:rsid w:val="00352CAB"/>
    <w:rsid w:val="00372E74"/>
    <w:rsid w:val="003804BF"/>
    <w:rsid w:val="003A62CA"/>
    <w:rsid w:val="003E1D5B"/>
    <w:rsid w:val="00414CBA"/>
    <w:rsid w:val="00417983"/>
    <w:rsid w:val="00420C80"/>
    <w:rsid w:val="00434B7E"/>
    <w:rsid w:val="00470C07"/>
    <w:rsid w:val="00480BB9"/>
    <w:rsid w:val="004868CE"/>
    <w:rsid w:val="00490D1E"/>
    <w:rsid w:val="004C64F0"/>
    <w:rsid w:val="004C6567"/>
    <w:rsid w:val="00501191"/>
    <w:rsid w:val="00515959"/>
    <w:rsid w:val="00527695"/>
    <w:rsid w:val="00543F12"/>
    <w:rsid w:val="005514D7"/>
    <w:rsid w:val="00554F7B"/>
    <w:rsid w:val="005641CE"/>
    <w:rsid w:val="005674F0"/>
    <w:rsid w:val="0057234C"/>
    <w:rsid w:val="005A4C72"/>
    <w:rsid w:val="005B519E"/>
    <w:rsid w:val="005B5E75"/>
    <w:rsid w:val="005E77B1"/>
    <w:rsid w:val="005F73AC"/>
    <w:rsid w:val="00610701"/>
    <w:rsid w:val="00686738"/>
    <w:rsid w:val="00691697"/>
    <w:rsid w:val="00693112"/>
    <w:rsid w:val="006A004E"/>
    <w:rsid w:val="006E05AD"/>
    <w:rsid w:val="006F047C"/>
    <w:rsid w:val="00712E70"/>
    <w:rsid w:val="00742935"/>
    <w:rsid w:val="007466B7"/>
    <w:rsid w:val="00756AB0"/>
    <w:rsid w:val="00771A59"/>
    <w:rsid w:val="00784AA9"/>
    <w:rsid w:val="007B7B67"/>
    <w:rsid w:val="007B7C26"/>
    <w:rsid w:val="007C0D2E"/>
    <w:rsid w:val="007F274E"/>
    <w:rsid w:val="008058C6"/>
    <w:rsid w:val="00806FAA"/>
    <w:rsid w:val="008278CF"/>
    <w:rsid w:val="008412C8"/>
    <w:rsid w:val="00865861"/>
    <w:rsid w:val="00880205"/>
    <w:rsid w:val="00884B87"/>
    <w:rsid w:val="00896BF3"/>
    <w:rsid w:val="008971B2"/>
    <w:rsid w:val="008A3F4D"/>
    <w:rsid w:val="008F3CEE"/>
    <w:rsid w:val="008F40C8"/>
    <w:rsid w:val="009019C4"/>
    <w:rsid w:val="00923E3A"/>
    <w:rsid w:val="00935C9B"/>
    <w:rsid w:val="009445BC"/>
    <w:rsid w:val="00944D3E"/>
    <w:rsid w:val="00960496"/>
    <w:rsid w:val="009671C2"/>
    <w:rsid w:val="009A05D7"/>
    <w:rsid w:val="009A100A"/>
    <w:rsid w:val="009A1773"/>
    <w:rsid w:val="009D7DE7"/>
    <w:rsid w:val="009E0363"/>
    <w:rsid w:val="009E779D"/>
    <w:rsid w:val="00A062EE"/>
    <w:rsid w:val="00A10AC4"/>
    <w:rsid w:val="00A15D69"/>
    <w:rsid w:val="00A32B2A"/>
    <w:rsid w:val="00A4518C"/>
    <w:rsid w:val="00A53256"/>
    <w:rsid w:val="00AA1772"/>
    <w:rsid w:val="00AB1139"/>
    <w:rsid w:val="00AB31D8"/>
    <w:rsid w:val="00AD21C1"/>
    <w:rsid w:val="00AF0906"/>
    <w:rsid w:val="00B128C1"/>
    <w:rsid w:val="00B45972"/>
    <w:rsid w:val="00B47839"/>
    <w:rsid w:val="00B53DE7"/>
    <w:rsid w:val="00B9794B"/>
    <w:rsid w:val="00BB65AE"/>
    <w:rsid w:val="00BB7F83"/>
    <w:rsid w:val="00BD0670"/>
    <w:rsid w:val="00BE4AE3"/>
    <w:rsid w:val="00C24046"/>
    <w:rsid w:val="00C366D2"/>
    <w:rsid w:val="00C6341D"/>
    <w:rsid w:val="00C71331"/>
    <w:rsid w:val="00CE42BB"/>
    <w:rsid w:val="00D278ED"/>
    <w:rsid w:val="00D334A2"/>
    <w:rsid w:val="00D5599C"/>
    <w:rsid w:val="00D60483"/>
    <w:rsid w:val="00D60A97"/>
    <w:rsid w:val="00D84D75"/>
    <w:rsid w:val="00D9616B"/>
    <w:rsid w:val="00D9793A"/>
    <w:rsid w:val="00DA2505"/>
    <w:rsid w:val="00DC4FA5"/>
    <w:rsid w:val="00DF0790"/>
    <w:rsid w:val="00DF4815"/>
    <w:rsid w:val="00E1038A"/>
    <w:rsid w:val="00E26C95"/>
    <w:rsid w:val="00E45351"/>
    <w:rsid w:val="00EB54D3"/>
    <w:rsid w:val="00EE2EEC"/>
    <w:rsid w:val="00EF0327"/>
    <w:rsid w:val="00F118EC"/>
    <w:rsid w:val="00F30AE3"/>
    <w:rsid w:val="00F318EF"/>
    <w:rsid w:val="00F56064"/>
    <w:rsid w:val="00F81BB6"/>
    <w:rsid w:val="00F8795D"/>
    <w:rsid w:val="00F91F1A"/>
    <w:rsid w:val="00F96A1B"/>
    <w:rsid w:val="00FA2BA7"/>
    <w:rsid w:val="00FB363F"/>
    <w:rsid w:val="00FE188A"/>
    <w:rsid w:val="00FE3D8F"/>
    <w:rsid w:val="00FE7016"/>
    <w:rsid w:val="00FE749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locked/>
    <w:rsid w:val="00501191"/>
    <w:pPr>
      <w:keepNext/>
      <w:numPr>
        <w:ilvl w:val="1"/>
        <w:numId w:val="1"/>
      </w:numPr>
      <w:outlineLvl w:val="1"/>
    </w:pPr>
    <w:rPr>
      <w:rFonts w:ascii="Times New Roman" w:hAnsi="Times New Roman" w:cs="Times New Roman"/>
      <w:b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qFormat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501191"/>
    <w:rPr>
      <w:rFonts w:ascii="Times New Roman" w:eastAsia="Times New Roman" w:hAnsi="Times New Roman"/>
      <w:b/>
      <w:sz w:val="20"/>
      <w:szCs w:val="20"/>
      <w:u w:val="single"/>
    </w:rPr>
  </w:style>
  <w:style w:type="paragraph" w:styleId="Bezodstpw">
    <w:name w:val="No Spacing"/>
    <w:uiPriority w:val="1"/>
    <w:qFormat/>
    <w:rsid w:val="009A100A"/>
    <w:pPr>
      <w:suppressAutoHyphens w:val="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847D7-F6EF-4BEB-875D-D9D469DF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3866</Words>
  <Characters>23202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Lucyna Talar</cp:lastModifiedBy>
  <cp:revision>16</cp:revision>
  <cp:lastPrinted>2022-06-01T10:16:00Z</cp:lastPrinted>
  <dcterms:created xsi:type="dcterms:W3CDTF">2024-06-10T12:00:00Z</dcterms:created>
  <dcterms:modified xsi:type="dcterms:W3CDTF">2024-06-26T10:06:00Z</dcterms:modified>
  <dc:language>pl-PL</dc:language>
</cp:coreProperties>
</file>