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9F4202"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2024/BZP 00372818/01</w:t>
      </w:r>
    </w:p>
    <w:p w14:paraId="6C8B7C38" w14:textId="77777777" w:rsidR="002A682C" w:rsidRPr="002A682C" w:rsidRDefault="002A682C" w:rsidP="002A682C">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2A682C">
        <w:rPr>
          <w:rFonts w:ascii="Arial Narrow" w:eastAsia="Times New Roman" w:hAnsi="Arial Narrow" w:cs="Times New Roman"/>
          <w:kern w:val="36"/>
          <w:lang w:eastAsia="pl-PL"/>
          <w14:ligatures w14:val="none"/>
        </w:rPr>
        <w:t>Ogłoszenie o zamówieniu</w:t>
      </w:r>
      <w:r w:rsidRPr="002A682C">
        <w:rPr>
          <w:rFonts w:ascii="Arial Narrow" w:eastAsia="Times New Roman" w:hAnsi="Arial Narrow" w:cs="Times New Roman"/>
          <w:kern w:val="36"/>
          <w:lang w:eastAsia="pl-PL"/>
          <w14:ligatures w14:val="none"/>
        </w:rPr>
        <w:br/>
        <w:t>Dostawy</w:t>
      </w:r>
      <w:r w:rsidRPr="002A682C">
        <w:rPr>
          <w:rFonts w:ascii="Arial Narrow" w:eastAsia="Times New Roman" w:hAnsi="Arial Narrow" w:cs="Times New Roman"/>
          <w:kern w:val="36"/>
          <w:lang w:eastAsia="pl-PL"/>
          <w14:ligatures w14:val="none"/>
        </w:rPr>
        <w:br/>
        <w:t>Dostawy sukcesywne odczynników chemicznych, substancji recepturowych i utensyliów aptecznych na okres 12 miesięcy</w:t>
      </w:r>
    </w:p>
    <w:p w14:paraId="3E295306" w14:textId="77777777" w:rsidR="002A682C" w:rsidRPr="002A682C" w:rsidRDefault="002A682C" w:rsidP="002A682C">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SEKCJA I - ZAMAWIAJĄCY</w:t>
      </w:r>
    </w:p>
    <w:p w14:paraId="5262EF8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1.1.) Rola zamawiającego</w:t>
      </w:r>
    </w:p>
    <w:p w14:paraId="388D2DBF"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Postępowanie prowadzone jest samodzielnie przez zamawiającego</w:t>
      </w:r>
    </w:p>
    <w:p w14:paraId="1B20C85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1.2.) Nazwa zamawiającego: </w:t>
      </w:r>
      <w:r w:rsidRPr="002A682C">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53B25DD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1.3.) Oddział zamawiającego: </w:t>
      </w:r>
      <w:r w:rsidRPr="002A682C">
        <w:rPr>
          <w:rFonts w:ascii="Arial Narrow" w:eastAsia="Times New Roman" w:hAnsi="Arial Narrow" w:cs="Times New Roman"/>
          <w:color w:val="000000"/>
          <w:kern w:val="0"/>
          <w:lang w:eastAsia="pl-PL"/>
          <w14:ligatures w14:val="none"/>
        </w:rPr>
        <w:t>Sekcja Zamówień Publicznych</w:t>
      </w:r>
    </w:p>
    <w:p w14:paraId="7CC5D4D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1.4) Krajowy Numer Identyfikacyjny: </w:t>
      </w:r>
      <w:r w:rsidRPr="002A682C">
        <w:rPr>
          <w:rFonts w:ascii="Arial Narrow" w:eastAsia="Times New Roman" w:hAnsi="Arial Narrow" w:cs="Times New Roman"/>
          <w:color w:val="000000"/>
          <w:kern w:val="0"/>
          <w:lang w:eastAsia="pl-PL"/>
          <w14:ligatures w14:val="none"/>
        </w:rPr>
        <w:t>REGON 090538318</w:t>
      </w:r>
    </w:p>
    <w:p w14:paraId="4C834BF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1.5) Adres zamawiającego</w:t>
      </w:r>
    </w:p>
    <w:p w14:paraId="6406395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1.5.1.) Ulica: </w:t>
      </w:r>
      <w:r w:rsidRPr="002A682C">
        <w:rPr>
          <w:rFonts w:ascii="Arial Narrow" w:eastAsia="Times New Roman" w:hAnsi="Arial Narrow" w:cs="Times New Roman"/>
          <w:color w:val="000000"/>
          <w:kern w:val="0"/>
          <w:lang w:eastAsia="pl-PL"/>
          <w14:ligatures w14:val="none"/>
        </w:rPr>
        <w:t>Powstańców Warszawy 5</w:t>
      </w:r>
    </w:p>
    <w:p w14:paraId="5DD2AD0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1.5.2.) Miejscowość: </w:t>
      </w:r>
      <w:r w:rsidRPr="002A682C">
        <w:rPr>
          <w:rFonts w:ascii="Arial Narrow" w:eastAsia="Times New Roman" w:hAnsi="Arial Narrow" w:cs="Times New Roman"/>
          <w:color w:val="000000"/>
          <w:kern w:val="0"/>
          <w:lang w:eastAsia="pl-PL"/>
          <w14:ligatures w14:val="none"/>
        </w:rPr>
        <w:t>Bydgoszcz</w:t>
      </w:r>
    </w:p>
    <w:p w14:paraId="76459B8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1.5.3.) Kod pocztowy: </w:t>
      </w:r>
      <w:r w:rsidRPr="002A682C">
        <w:rPr>
          <w:rFonts w:ascii="Arial Narrow" w:eastAsia="Times New Roman" w:hAnsi="Arial Narrow" w:cs="Times New Roman"/>
          <w:color w:val="000000"/>
          <w:kern w:val="0"/>
          <w:lang w:eastAsia="pl-PL"/>
          <w14:ligatures w14:val="none"/>
        </w:rPr>
        <w:t>85-681</w:t>
      </w:r>
    </w:p>
    <w:p w14:paraId="676C285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1.5.4.) Województwo: </w:t>
      </w:r>
      <w:r w:rsidRPr="002A682C">
        <w:rPr>
          <w:rFonts w:ascii="Arial Narrow" w:eastAsia="Times New Roman" w:hAnsi="Arial Narrow" w:cs="Times New Roman"/>
          <w:color w:val="000000"/>
          <w:kern w:val="0"/>
          <w:lang w:eastAsia="pl-PL"/>
          <w14:ligatures w14:val="none"/>
        </w:rPr>
        <w:t>kujawsko-pomorskie</w:t>
      </w:r>
    </w:p>
    <w:p w14:paraId="3B536D9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1.5.5.) Kraj: </w:t>
      </w:r>
      <w:r w:rsidRPr="002A682C">
        <w:rPr>
          <w:rFonts w:ascii="Arial Narrow" w:eastAsia="Times New Roman" w:hAnsi="Arial Narrow" w:cs="Times New Roman"/>
          <w:color w:val="000000"/>
          <w:kern w:val="0"/>
          <w:lang w:eastAsia="pl-PL"/>
          <w14:ligatures w14:val="none"/>
        </w:rPr>
        <w:t>Polska</w:t>
      </w:r>
    </w:p>
    <w:p w14:paraId="0A9FFC3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1.5.6.) Lokalizacja NUTS 3: </w:t>
      </w:r>
      <w:r w:rsidRPr="002A682C">
        <w:rPr>
          <w:rFonts w:ascii="Arial Narrow" w:eastAsia="Times New Roman" w:hAnsi="Arial Narrow" w:cs="Times New Roman"/>
          <w:color w:val="000000"/>
          <w:kern w:val="0"/>
          <w:lang w:eastAsia="pl-PL"/>
          <w14:ligatures w14:val="none"/>
        </w:rPr>
        <w:t>PL613 - Bydgosko-toruński</w:t>
      </w:r>
    </w:p>
    <w:p w14:paraId="369CADD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1.5.7.) Numer telefonu: </w:t>
      </w:r>
      <w:r w:rsidRPr="002A682C">
        <w:rPr>
          <w:rFonts w:ascii="Arial Narrow" w:eastAsia="Times New Roman" w:hAnsi="Arial Narrow" w:cs="Times New Roman"/>
          <w:color w:val="000000"/>
          <w:kern w:val="0"/>
          <w:lang w:eastAsia="pl-PL"/>
          <w14:ligatures w14:val="none"/>
        </w:rPr>
        <w:t>261 417 001; 261 417 449</w:t>
      </w:r>
    </w:p>
    <w:p w14:paraId="33C4F5D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1.5.9.) Adres poczty elektronicznej: </w:t>
      </w:r>
      <w:r w:rsidRPr="002A682C">
        <w:rPr>
          <w:rFonts w:ascii="Arial Narrow" w:eastAsia="Times New Roman" w:hAnsi="Arial Narrow" w:cs="Times New Roman"/>
          <w:color w:val="000000"/>
          <w:kern w:val="0"/>
          <w:lang w:eastAsia="pl-PL"/>
          <w14:ligatures w14:val="none"/>
        </w:rPr>
        <w:t>marta.sierek@10wsk.mil.pl</w:t>
      </w:r>
    </w:p>
    <w:p w14:paraId="26189E9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1.5.10.) Adres strony internetowej zamawiającego: </w:t>
      </w:r>
      <w:r w:rsidRPr="002A682C">
        <w:rPr>
          <w:rFonts w:ascii="Arial Narrow" w:eastAsia="Times New Roman" w:hAnsi="Arial Narrow" w:cs="Times New Roman"/>
          <w:color w:val="000000"/>
          <w:kern w:val="0"/>
          <w:lang w:eastAsia="pl-PL"/>
          <w14:ligatures w14:val="none"/>
        </w:rPr>
        <w:t>www.10wsk.mil.pl</w:t>
      </w:r>
    </w:p>
    <w:p w14:paraId="1989AE8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1.6.) Rodzaj zamawiającego: </w:t>
      </w:r>
      <w:r w:rsidRPr="002A682C">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51F91B1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1.7.) Przedmiot działalności zamawiającego: </w:t>
      </w:r>
      <w:r w:rsidRPr="002A682C">
        <w:rPr>
          <w:rFonts w:ascii="Arial Narrow" w:eastAsia="Times New Roman" w:hAnsi="Arial Narrow" w:cs="Times New Roman"/>
          <w:color w:val="000000"/>
          <w:kern w:val="0"/>
          <w:lang w:eastAsia="pl-PL"/>
          <w14:ligatures w14:val="none"/>
        </w:rPr>
        <w:t>Zdrowie</w:t>
      </w:r>
    </w:p>
    <w:p w14:paraId="5C90A448" w14:textId="77777777" w:rsidR="002A682C" w:rsidRPr="002A682C" w:rsidRDefault="002A682C" w:rsidP="002A682C">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SEKCJA II – INFORMACJE PODSTAWOWE</w:t>
      </w:r>
    </w:p>
    <w:p w14:paraId="33FB4C1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2.1.) Ogłoszenie dotyczy:</w:t>
      </w:r>
    </w:p>
    <w:p w14:paraId="4AA260A6"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Zamówienia publicznego</w:t>
      </w:r>
    </w:p>
    <w:p w14:paraId="5262A1C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2.2.) Ogłoszenie dotyczy usług społecznych i innych szczególnych usług: </w:t>
      </w:r>
      <w:r w:rsidRPr="002A682C">
        <w:rPr>
          <w:rFonts w:ascii="Arial Narrow" w:eastAsia="Times New Roman" w:hAnsi="Arial Narrow" w:cs="Times New Roman"/>
          <w:color w:val="000000"/>
          <w:kern w:val="0"/>
          <w:lang w:eastAsia="pl-PL"/>
          <w14:ligatures w14:val="none"/>
        </w:rPr>
        <w:t>Nie</w:t>
      </w:r>
    </w:p>
    <w:p w14:paraId="2CE581E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2.3.) Nazwa zamówienia albo umowy ramowej:</w:t>
      </w:r>
    </w:p>
    <w:p w14:paraId="7BB615C5"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Dostawy sukcesywne odczynników chemicznych, substancji recepturowych i utensyliów aptecznych na okres 12 miesięcy</w:t>
      </w:r>
    </w:p>
    <w:p w14:paraId="136E1B0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2.4.) Identyfikator postępowania: </w:t>
      </w:r>
      <w:r w:rsidRPr="002A682C">
        <w:rPr>
          <w:rFonts w:ascii="Arial Narrow" w:eastAsia="Times New Roman" w:hAnsi="Arial Narrow" w:cs="Times New Roman"/>
          <w:color w:val="000000"/>
          <w:kern w:val="0"/>
          <w:lang w:eastAsia="pl-PL"/>
          <w14:ligatures w14:val="none"/>
        </w:rPr>
        <w:t>ocds-148610-d27e36e0-2dfc-11ef-86d2-4e696a6d8c25</w:t>
      </w:r>
    </w:p>
    <w:p w14:paraId="020ED9B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2.5.) Numer ogłoszenia: </w:t>
      </w:r>
      <w:r w:rsidRPr="002A682C">
        <w:rPr>
          <w:rFonts w:ascii="Arial Narrow" w:eastAsia="Times New Roman" w:hAnsi="Arial Narrow" w:cs="Times New Roman"/>
          <w:color w:val="000000"/>
          <w:kern w:val="0"/>
          <w:lang w:eastAsia="pl-PL"/>
          <w14:ligatures w14:val="none"/>
        </w:rPr>
        <w:t>2024/BZP 00372818</w:t>
      </w:r>
    </w:p>
    <w:p w14:paraId="0EC23D7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2.6.) Wersja ogłoszenia: </w:t>
      </w:r>
      <w:r w:rsidRPr="002A682C">
        <w:rPr>
          <w:rFonts w:ascii="Arial Narrow" w:eastAsia="Times New Roman" w:hAnsi="Arial Narrow" w:cs="Times New Roman"/>
          <w:color w:val="000000"/>
          <w:kern w:val="0"/>
          <w:lang w:eastAsia="pl-PL"/>
          <w14:ligatures w14:val="none"/>
        </w:rPr>
        <w:t>01</w:t>
      </w:r>
    </w:p>
    <w:p w14:paraId="4CBC896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2.7.) Data ogłoszenia: </w:t>
      </w:r>
      <w:r w:rsidRPr="002A682C">
        <w:rPr>
          <w:rFonts w:ascii="Arial Narrow" w:eastAsia="Times New Roman" w:hAnsi="Arial Narrow" w:cs="Times New Roman"/>
          <w:color w:val="000000"/>
          <w:kern w:val="0"/>
          <w:lang w:eastAsia="pl-PL"/>
          <w14:ligatures w14:val="none"/>
        </w:rPr>
        <w:t>2024-06-19</w:t>
      </w:r>
    </w:p>
    <w:p w14:paraId="77EFDB0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2.8.) Zamówienie albo umowa ramowa zostały ujęte w planie postępowań: </w:t>
      </w:r>
      <w:r w:rsidRPr="002A682C">
        <w:rPr>
          <w:rFonts w:ascii="Arial Narrow" w:eastAsia="Times New Roman" w:hAnsi="Arial Narrow" w:cs="Times New Roman"/>
          <w:color w:val="000000"/>
          <w:kern w:val="0"/>
          <w:lang w:eastAsia="pl-PL"/>
          <w14:ligatures w14:val="none"/>
        </w:rPr>
        <w:t>Nie</w:t>
      </w:r>
    </w:p>
    <w:p w14:paraId="47B1A41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2A682C">
        <w:rPr>
          <w:rFonts w:ascii="Arial Narrow" w:eastAsia="Times New Roman" w:hAnsi="Arial Narrow" w:cs="Times New Roman"/>
          <w:color w:val="000000"/>
          <w:kern w:val="0"/>
          <w:lang w:eastAsia="pl-PL"/>
          <w14:ligatures w14:val="none"/>
        </w:rPr>
        <w:t>Nie</w:t>
      </w:r>
    </w:p>
    <w:p w14:paraId="04F18BA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2A682C">
        <w:rPr>
          <w:rFonts w:ascii="Arial Narrow" w:eastAsia="Times New Roman" w:hAnsi="Arial Narrow" w:cs="Times New Roman"/>
          <w:color w:val="000000"/>
          <w:kern w:val="0"/>
          <w:lang w:eastAsia="pl-PL"/>
          <w14:ligatures w14:val="none"/>
        </w:rPr>
        <w:t>Nie</w:t>
      </w:r>
    </w:p>
    <w:p w14:paraId="418687F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2.16.) Tryb udzielenia zamówienia wraz z podstawą prawną</w:t>
      </w:r>
    </w:p>
    <w:p w14:paraId="6119E3F8"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Zamówienie udzielane jest w trybie podstawowym na podstawie: art. 275 pkt 1 ustawy</w:t>
      </w:r>
    </w:p>
    <w:p w14:paraId="394B7C82" w14:textId="77777777" w:rsidR="002A682C" w:rsidRPr="002A682C" w:rsidRDefault="002A682C" w:rsidP="002A682C">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SEKCJA III – UDOSTĘPNIANIE DOKUMENTÓW ZAMÓWIENIA I KOMUNIKACJA</w:t>
      </w:r>
    </w:p>
    <w:p w14:paraId="1FF451C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3.1.) Adres strony internetowej prowadzonego postępowania</w:t>
      </w:r>
    </w:p>
    <w:p w14:paraId="7AF2353A"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https://e-propublico.pl</w:t>
      </w:r>
    </w:p>
    <w:p w14:paraId="38F0EE8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3.2.) Zamawiający zastrzega dostęp do dokumentów zamówienia: </w:t>
      </w:r>
      <w:r w:rsidRPr="002A682C">
        <w:rPr>
          <w:rFonts w:ascii="Arial Narrow" w:eastAsia="Times New Roman" w:hAnsi="Arial Narrow" w:cs="Times New Roman"/>
          <w:color w:val="000000"/>
          <w:kern w:val="0"/>
          <w:lang w:eastAsia="pl-PL"/>
          <w14:ligatures w14:val="none"/>
        </w:rPr>
        <w:t>Nie</w:t>
      </w:r>
    </w:p>
    <w:p w14:paraId="0DFB7FA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lastRenderedPageBreak/>
        <w:t>3.4.) Wykonawcy zobowiązani są do składania ofert, wniosków o dopuszczenie do udziału w postępowaniu, oświadczeń oraz innych dokumentów wyłącznie przy użyciu środków komunikacji elektronicznej: </w:t>
      </w:r>
      <w:r w:rsidRPr="002A682C">
        <w:rPr>
          <w:rFonts w:ascii="Arial Narrow" w:eastAsia="Times New Roman" w:hAnsi="Arial Narrow" w:cs="Times New Roman"/>
          <w:color w:val="000000"/>
          <w:kern w:val="0"/>
          <w:lang w:eastAsia="pl-PL"/>
          <w14:ligatures w14:val="none"/>
        </w:rPr>
        <w:t>Tak</w:t>
      </w:r>
    </w:p>
    <w:p w14:paraId="045CA52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2A682C">
        <w:rPr>
          <w:rFonts w:ascii="Arial Narrow" w:eastAsia="Times New Roman" w:hAnsi="Arial Narrow" w:cs="Times New Roman"/>
          <w:color w:val="000000"/>
          <w:kern w:val="0"/>
          <w:lang w:eastAsia="pl-PL"/>
          <w14:ligatures w14:val="none"/>
        </w:rPr>
        <w:t>https://e-propublico.pl</w:t>
      </w:r>
    </w:p>
    <w:p w14:paraId="713966B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3.6.) Wymagania techniczne i organizacyjne dotyczące korespondencji elektronicznej: </w:t>
      </w:r>
      <w:r w:rsidRPr="002A682C">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2A682C">
        <w:rPr>
          <w:rFonts w:ascii="Arial Narrow" w:eastAsia="Times New Roman" w:hAnsi="Arial Narrow" w:cs="Times New Roman"/>
          <w:color w:val="000000"/>
          <w:kern w:val="0"/>
          <w:lang w:eastAsia="pl-PL"/>
          <w14:ligatures w14:val="none"/>
        </w:rPr>
        <w:t>Firefox</w:t>
      </w:r>
      <w:proofErr w:type="spellEnd"/>
      <w:r w:rsidRPr="002A682C">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2A682C">
        <w:rPr>
          <w:rFonts w:ascii="Arial Narrow" w:eastAsia="Times New Roman" w:hAnsi="Arial Narrow" w:cs="Times New Roman"/>
          <w:color w:val="000000"/>
          <w:kern w:val="0"/>
          <w:lang w:eastAsia="pl-PL"/>
          <w14:ligatures w14:val="none"/>
        </w:rPr>
        <w:t>Cookies</w:t>
      </w:r>
      <w:proofErr w:type="spellEnd"/>
      <w:r w:rsidRPr="002A682C">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2A682C">
        <w:rPr>
          <w:rFonts w:ascii="Arial Narrow" w:eastAsia="Times New Roman" w:hAnsi="Arial Narrow" w:cs="Times New Roman"/>
          <w:color w:val="000000"/>
          <w:kern w:val="0"/>
          <w:lang w:eastAsia="pl-PL"/>
          <w14:ligatures w14:val="none"/>
        </w:rPr>
        <w:t>hh:mm:ss</w:t>
      </w:r>
      <w:proofErr w:type="spellEnd"/>
      <w:r w:rsidRPr="002A682C">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4226839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2A682C">
        <w:rPr>
          <w:rFonts w:ascii="Arial Narrow" w:eastAsia="Times New Roman" w:hAnsi="Arial Narrow" w:cs="Times New Roman"/>
          <w:color w:val="000000"/>
          <w:kern w:val="0"/>
          <w:lang w:eastAsia="pl-PL"/>
          <w14:ligatures w14:val="none"/>
        </w:rPr>
        <w:t>Nie</w:t>
      </w:r>
    </w:p>
    <w:p w14:paraId="5A936E0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3.12.) Oferta - katalog elektroniczny: </w:t>
      </w:r>
      <w:r w:rsidRPr="002A682C">
        <w:rPr>
          <w:rFonts w:ascii="Arial Narrow" w:eastAsia="Times New Roman" w:hAnsi="Arial Narrow" w:cs="Times New Roman"/>
          <w:color w:val="000000"/>
          <w:kern w:val="0"/>
          <w:lang w:eastAsia="pl-PL"/>
          <w14:ligatures w14:val="none"/>
        </w:rPr>
        <w:t>Nie dotyczy</w:t>
      </w:r>
    </w:p>
    <w:p w14:paraId="64F00C0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3.14.) Języki, w jakich mogą być sporządzane dokumenty składane w postępowaniu:</w:t>
      </w:r>
    </w:p>
    <w:p w14:paraId="680974ED"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polski</w:t>
      </w:r>
    </w:p>
    <w:p w14:paraId="4DD79DE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3.15.) RODO (obowiązek informacyjny): </w:t>
      </w:r>
      <w:r w:rsidRPr="002A682C">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A682C">
        <w:rPr>
          <w:rFonts w:ascii="Arial Narrow" w:eastAsia="Times New Roman" w:hAnsi="Arial Narrow" w:cs="Times New Roman"/>
          <w:color w:val="000000"/>
          <w:kern w:val="0"/>
          <w:lang w:eastAsia="pl-PL"/>
          <w14:ligatures w14:val="none"/>
        </w:rPr>
        <w:t>Dz.Urz</w:t>
      </w:r>
      <w:proofErr w:type="spellEnd"/>
      <w:r w:rsidRPr="002A682C">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2A682C">
        <w:rPr>
          <w:rFonts w:ascii="Arial Narrow" w:eastAsia="Times New Roman" w:hAnsi="Arial Narrow" w:cs="Times New Roman"/>
          <w:color w:val="000000"/>
          <w:kern w:val="0"/>
          <w:lang w:eastAsia="pl-PL"/>
          <w14:ligatures w14:val="none"/>
        </w:rPr>
        <w:t>Zdrowotnej .</w:t>
      </w:r>
      <w:proofErr w:type="gramEnd"/>
      <w:r w:rsidRPr="002A682C">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2A682C">
        <w:rPr>
          <w:rFonts w:ascii="Arial Narrow" w:eastAsia="Times New Roman" w:hAnsi="Arial Narrow" w:cs="Times New Roman"/>
          <w:color w:val="000000"/>
          <w:kern w:val="0"/>
          <w:lang w:eastAsia="pl-PL"/>
          <w14:ligatures w14:val="none"/>
        </w:rPr>
        <w:t>Pzp</w:t>
      </w:r>
      <w:proofErr w:type="spellEnd"/>
      <w:r w:rsidRPr="002A682C">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63D0D59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lastRenderedPageBreak/>
        <w:t>3.16.) RODO (ograniczenia stosowania): </w:t>
      </w:r>
      <w:r w:rsidRPr="002A682C">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2A682C">
        <w:rPr>
          <w:rFonts w:ascii="Arial Narrow" w:eastAsia="Times New Roman" w:hAnsi="Arial Narrow" w:cs="Times New Roman"/>
          <w:color w:val="000000"/>
          <w:kern w:val="0"/>
          <w:lang w:eastAsia="pl-PL"/>
          <w14:ligatures w14:val="none"/>
        </w:rPr>
        <w:t>Pzp</w:t>
      </w:r>
      <w:proofErr w:type="spellEnd"/>
      <w:r w:rsidRPr="002A682C">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DA00B87" w14:textId="77777777" w:rsidR="002A682C" w:rsidRPr="002A682C" w:rsidRDefault="002A682C" w:rsidP="002A682C">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SEKCJA IV – PRZEDMIOT ZAMÓWIENIA</w:t>
      </w:r>
    </w:p>
    <w:p w14:paraId="5FE720E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4.1.) Informacje ogólne odnoszące się do przedmiotu zamówienia.</w:t>
      </w:r>
    </w:p>
    <w:p w14:paraId="40E6C04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4.1.1.) Przed wszczęciem postępowania przeprowadzono konsultacje rynkowe: </w:t>
      </w:r>
      <w:r w:rsidRPr="002A682C">
        <w:rPr>
          <w:rFonts w:ascii="Arial Narrow" w:eastAsia="Times New Roman" w:hAnsi="Arial Narrow" w:cs="Times New Roman"/>
          <w:color w:val="000000"/>
          <w:kern w:val="0"/>
          <w:lang w:eastAsia="pl-PL"/>
          <w14:ligatures w14:val="none"/>
        </w:rPr>
        <w:t>Nie</w:t>
      </w:r>
    </w:p>
    <w:p w14:paraId="6F6AFC4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4.1.2.) Numer referencyjny: </w:t>
      </w:r>
      <w:r w:rsidRPr="002A682C">
        <w:rPr>
          <w:rFonts w:ascii="Arial Narrow" w:eastAsia="Times New Roman" w:hAnsi="Arial Narrow" w:cs="Times New Roman"/>
          <w:color w:val="000000"/>
          <w:kern w:val="0"/>
          <w:lang w:eastAsia="pl-PL"/>
          <w14:ligatures w14:val="none"/>
        </w:rPr>
        <w:t>72/2024</w:t>
      </w:r>
    </w:p>
    <w:p w14:paraId="765DB24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4.1.3.) Rodzaj zamówienia: </w:t>
      </w:r>
      <w:r w:rsidRPr="002A682C">
        <w:rPr>
          <w:rFonts w:ascii="Arial Narrow" w:eastAsia="Times New Roman" w:hAnsi="Arial Narrow" w:cs="Times New Roman"/>
          <w:color w:val="000000"/>
          <w:kern w:val="0"/>
          <w:lang w:eastAsia="pl-PL"/>
          <w14:ligatures w14:val="none"/>
        </w:rPr>
        <w:t>Dostawy</w:t>
      </w:r>
    </w:p>
    <w:p w14:paraId="038DDA9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2A682C">
        <w:rPr>
          <w:rFonts w:ascii="Arial Narrow" w:eastAsia="Times New Roman" w:hAnsi="Arial Narrow" w:cs="Times New Roman"/>
          <w:color w:val="000000"/>
          <w:kern w:val="0"/>
          <w:lang w:eastAsia="pl-PL"/>
          <w14:ligatures w14:val="none"/>
        </w:rPr>
        <w:t>Nie</w:t>
      </w:r>
    </w:p>
    <w:p w14:paraId="74068EC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4.1.8.) Możliwe jest składanie ofert częściowych: </w:t>
      </w:r>
      <w:r w:rsidRPr="002A682C">
        <w:rPr>
          <w:rFonts w:ascii="Arial Narrow" w:eastAsia="Times New Roman" w:hAnsi="Arial Narrow" w:cs="Times New Roman"/>
          <w:color w:val="000000"/>
          <w:kern w:val="0"/>
          <w:lang w:eastAsia="pl-PL"/>
          <w14:ligatures w14:val="none"/>
        </w:rPr>
        <w:t>Tak</w:t>
      </w:r>
    </w:p>
    <w:p w14:paraId="3A9FE7D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4.1.9.) Liczba części: </w:t>
      </w:r>
      <w:r w:rsidRPr="002A682C">
        <w:rPr>
          <w:rFonts w:ascii="Arial Narrow" w:eastAsia="Times New Roman" w:hAnsi="Arial Narrow" w:cs="Times New Roman"/>
          <w:color w:val="000000"/>
          <w:kern w:val="0"/>
          <w:lang w:eastAsia="pl-PL"/>
          <w14:ligatures w14:val="none"/>
        </w:rPr>
        <w:t>26</w:t>
      </w:r>
    </w:p>
    <w:p w14:paraId="238E200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4.1.10.) Ofertę można składać na wszystkie części</w:t>
      </w:r>
    </w:p>
    <w:p w14:paraId="1E6EE51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4.1.11.) Zamawiający ogranicza liczbę części zamówienia, którą można udzielić jednemu wykonawcy: </w:t>
      </w:r>
      <w:r w:rsidRPr="002A682C">
        <w:rPr>
          <w:rFonts w:ascii="Arial Narrow" w:eastAsia="Times New Roman" w:hAnsi="Arial Narrow" w:cs="Times New Roman"/>
          <w:color w:val="000000"/>
          <w:kern w:val="0"/>
          <w:lang w:eastAsia="pl-PL"/>
          <w14:ligatures w14:val="none"/>
        </w:rPr>
        <w:t>Nie</w:t>
      </w:r>
    </w:p>
    <w:p w14:paraId="1F5665B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2A682C">
        <w:rPr>
          <w:rFonts w:ascii="Arial Narrow" w:eastAsia="Times New Roman" w:hAnsi="Arial Narrow" w:cs="Times New Roman"/>
          <w:color w:val="000000"/>
          <w:kern w:val="0"/>
          <w:lang w:eastAsia="pl-PL"/>
          <w14:ligatures w14:val="none"/>
        </w:rPr>
        <w:t>Nie</w:t>
      </w:r>
    </w:p>
    <w:p w14:paraId="5088DB3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 Informacje szczegółowe odnoszące się do przedmiotu zamówienia:</w:t>
      </w:r>
    </w:p>
    <w:p w14:paraId="2D4EE6F6"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1</w:t>
      </w:r>
    </w:p>
    <w:p w14:paraId="46FF294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45DEA42A"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Aceton/Ksylen- zgodnie z formularzem cenowym i zapisami w SWZ</w:t>
      </w:r>
    </w:p>
    <w:p w14:paraId="094CBB4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5FB9220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5C5A555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108876F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5E48E0C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2CE5417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720C302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58A0AA3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26AF4D5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lastRenderedPageBreak/>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2E37978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25BD702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6F84A55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4EC8E42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0BE4D63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4FB3BC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1531DAF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34A96DF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62EBDCAA"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2</w:t>
      </w:r>
    </w:p>
    <w:p w14:paraId="0D7D5A5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1CFFD416"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Parafina- zgodnie z formularzem cenowym i zapisami w SWZ</w:t>
      </w:r>
    </w:p>
    <w:p w14:paraId="1D781BF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23D5D9F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5E18205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5E9D7F3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5B27855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1632C18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3436517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22E0601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14D3BAC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19B175B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47FE501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02525A7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2C6478B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2577F24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595761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51DF247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7886F59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6C87C40B"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3</w:t>
      </w:r>
    </w:p>
    <w:p w14:paraId="2F78CA5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47F643B1"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Formaldehyd- zgodnie z formularzem cenowym i zapisami w SWZ</w:t>
      </w:r>
    </w:p>
    <w:p w14:paraId="4D8FB4F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1D1E558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2FC2ED5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6416D96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5B9FE96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20C95D0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6803664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6577B89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3CF149E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0FADF77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1FFB7F6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0E54415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515C01D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51BFA7B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lastRenderedPageBreak/>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092E98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5F16DC0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0B02F00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0ABEF1F8"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4</w:t>
      </w:r>
    </w:p>
    <w:p w14:paraId="5A557E2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1CD472F6"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Alkohol etylowy- zgodnie z formularzem cenowym i zapisami w SWZ</w:t>
      </w:r>
    </w:p>
    <w:p w14:paraId="1D4AF8F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603E255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4B2CA13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0A310CC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16C2F8D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50D0465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6126437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13F7860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19DE555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017C184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10BB844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04CE6BA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7E043B5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036683F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EE171E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79DA5B5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48EFF97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39414B3A"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5</w:t>
      </w:r>
    </w:p>
    <w:p w14:paraId="18EFCE7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42D1196D"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Odczynniki do barwienia preparatów metodą HE</w:t>
      </w:r>
    </w:p>
    <w:p w14:paraId="6AC9552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48D4518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1448368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315FCEE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4390435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1073290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2CF9F0F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0B9F3F5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774E3BE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0F5E0A4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25BE1B1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0922298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7E9F262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3A86D24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13CAA4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6F5E4FF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102FC56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lastRenderedPageBreak/>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13B5ADB5"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6</w:t>
      </w:r>
    </w:p>
    <w:p w14:paraId="3BD5BAB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1167EC26"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Odczynniki do barwienia preparatów cytologii ginekologicznej- zgodnie z formularzem cenowym i zapisami w SWZ</w:t>
      </w:r>
    </w:p>
    <w:p w14:paraId="5ADB2B1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251127E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1E34061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4CDA2C9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68ECA7D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59EEE16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3C4A1C8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02349D3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37810A3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6C71F71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6B21EC2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0F6E4FB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15F40EF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4EEE24F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10DFE4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30E02FF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239C4E6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3E797A93"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7</w:t>
      </w:r>
    </w:p>
    <w:p w14:paraId="55601E1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637007AA"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Odczynniki wykorzystywane w cytologii i histologii- zgodnie z formularzem cenowym i zapisami w SWZ</w:t>
      </w:r>
    </w:p>
    <w:p w14:paraId="5BE2E96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2B2052A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120ED84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5E8B39C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1E34BDB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6860072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47002B6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6C8EEBE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41FC1D8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0005E1E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7CB8C35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572AF20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259466F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493FCD5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FB4EC0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4AD0951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3EF3D86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2BC129AE"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lastRenderedPageBreak/>
        <w:t>Część 8</w:t>
      </w:r>
    </w:p>
    <w:p w14:paraId="2C68B84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48723AE2"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Zestaw testów do badań w Patomorfologii- zgodnie z formularzem cenowym i zapisami w SWZ</w:t>
      </w:r>
    </w:p>
    <w:p w14:paraId="6149C7B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667EB81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26699F6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3D140F3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4598E66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15CB0DE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29E20C2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5FF8D97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68BC2F0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1666111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64AA737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7A1DCEA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648E2F7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3DBEDA3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DC74E5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42156D4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4B0EC29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104C0DB9"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9</w:t>
      </w:r>
    </w:p>
    <w:p w14:paraId="50B7372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1FCB3E1E"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Substancje chemiczne- zgodnie z formularzem cenowym i zapisami w SWZ</w:t>
      </w:r>
    </w:p>
    <w:p w14:paraId="531AB6C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42E3AF4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33C7808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079B413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6A21CA5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2D5BA8D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3069466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51BDBDE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772ADF0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42BB959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3165BD2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27168D7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273CB65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5F2CDBD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6FB6B1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064898A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2A1591E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188AB365"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10</w:t>
      </w:r>
    </w:p>
    <w:p w14:paraId="1C10DBD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4DCDCE9F"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 xml:space="preserve">Odczynniki do barwienia preparatów na </w:t>
      </w:r>
      <w:proofErr w:type="spellStart"/>
      <w:r w:rsidRPr="002A682C">
        <w:rPr>
          <w:rFonts w:ascii="Arial Narrow" w:eastAsia="Times New Roman" w:hAnsi="Arial Narrow" w:cs="Times New Roman"/>
          <w:kern w:val="0"/>
          <w:lang w:eastAsia="pl-PL"/>
          <w14:ligatures w14:val="none"/>
        </w:rPr>
        <w:t>Helicobacter</w:t>
      </w:r>
      <w:proofErr w:type="spellEnd"/>
      <w:r w:rsidRPr="002A682C">
        <w:rPr>
          <w:rFonts w:ascii="Arial Narrow" w:eastAsia="Times New Roman" w:hAnsi="Arial Narrow" w:cs="Times New Roman"/>
          <w:kern w:val="0"/>
          <w:lang w:eastAsia="pl-PL"/>
          <w14:ligatures w14:val="none"/>
        </w:rPr>
        <w:t xml:space="preserve"> </w:t>
      </w:r>
      <w:proofErr w:type="spellStart"/>
      <w:r w:rsidRPr="002A682C">
        <w:rPr>
          <w:rFonts w:ascii="Arial Narrow" w:eastAsia="Times New Roman" w:hAnsi="Arial Narrow" w:cs="Times New Roman"/>
          <w:kern w:val="0"/>
          <w:lang w:eastAsia="pl-PL"/>
          <w14:ligatures w14:val="none"/>
        </w:rPr>
        <w:t>pylori</w:t>
      </w:r>
      <w:proofErr w:type="spellEnd"/>
    </w:p>
    <w:p w14:paraId="6B7C809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lastRenderedPageBreak/>
        <w:t>4.2.6.) Główny kod CPV: </w:t>
      </w:r>
      <w:r w:rsidRPr="002A682C">
        <w:rPr>
          <w:rFonts w:ascii="Arial Narrow" w:eastAsia="Times New Roman" w:hAnsi="Arial Narrow" w:cs="Times New Roman"/>
          <w:color w:val="000000"/>
          <w:kern w:val="0"/>
          <w:lang w:eastAsia="pl-PL"/>
          <w14:ligatures w14:val="none"/>
        </w:rPr>
        <w:t>33696300-8 - Odczynniki chemiczne</w:t>
      </w:r>
    </w:p>
    <w:p w14:paraId="225E81C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1EA6075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6273553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7D99E27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13910EB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3EEEAAD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651CFFE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249310A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38F36DB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6DC4565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20318AD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27A94E4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252CB54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F3393E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38BDCB5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642F0BA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7BDE8B82"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11</w:t>
      </w:r>
    </w:p>
    <w:p w14:paraId="239B00E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0C7D5497"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Odczynniki dla Zakładu Analityki Lekarskiej I- zgodnie z formularzem cenowym i zapisami w SWZ</w:t>
      </w:r>
    </w:p>
    <w:p w14:paraId="3F22D5B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366D6B1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1EB1AE7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217DE62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75F3AD2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204781F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7251F33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4CEC62F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239C890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4740897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11E734A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6DDB1BD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09C8040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594EB92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C21499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6410B91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709A5B2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6CA814A0"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12</w:t>
      </w:r>
    </w:p>
    <w:p w14:paraId="072C2B2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44800F5F"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Odczynniki dla Zakładu Analityki Lekarskiej II- zgodnie z formularzem cenowym i zapisami w SWZ</w:t>
      </w:r>
    </w:p>
    <w:p w14:paraId="7FDA7CA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7BEE493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7F7BEF1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5090280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455CC3A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lastRenderedPageBreak/>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12CAA41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0306496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233A7A4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15713CA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342FA04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222417E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5DB5285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09DA943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2175A5D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9677C4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521857F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0AF4395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56495DF4"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13</w:t>
      </w:r>
    </w:p>
    <w:p w14:paraId="57A64A2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2178C02C"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Zestaw do szybkiego barwienia rozmazów- zgodnie z formularzem cenowym i zapisami w SWZ</w:t>
      </w:r>
    </w:p>
    <w:p w14:paraId="30711C5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7E58427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1AF9BBE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79AB22A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355E2DC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790FDB2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705649A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3955067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0DE5682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34DA96F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40DE249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252DE0A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6C0FA0C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2E97209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6CB4E3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7083DD9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0DD87C1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451C510C"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14</w:t>
      </w:r>
    </w:p>
    <w:p w14:paraId="6A5E0E0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354D0620"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proofErr w:type="spellStart"/>
      <w:r w:rsidRPr="002A682C">
        <w:rPr>
          <w:rFonts w:ascii="Arial Narrow" w:eastAsia="Times New Roman" w:hAnsi="Arial Narrow" w:cs="Times New Roman"/>
          <w:kern w:val="0"/>
          <w:lang w:eastAsia="pl-PL"/>
          <w14:ligatures w14:val="none"/>
        </w:rPr>
        <w:t>Hematognost</w:t>
      </w:r>
      <w:proofErr w:type="spellEnd"/>
      <w:r w:rsidRPr="002A682C">
        <w:rPr>
          <w:rFonts w:ascii="Arial Narrow" w:eastAsia="Times New Roman" w:hAnsi="Arial Narrow" w:cs="Times New Roman"/>
          <w:kern w:val="0"/>
          <w:lang w:eastAsia="pl-PL"/>
          <w14:ligatures w14:val="none"/>
        </w:rPr>
        <w:t>- zgodnie z formularzem cenowym i zapisami w SWZ</w:t>
      </w:r>
    </w:p>
    <w:p w14:paraId="66F0BC7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3C7AD59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4F6173E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68A726A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6F838D9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24DAE1E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7C18EF8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63A9BFA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022A006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lastRenderedPageBreak/>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205D17C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2E65E9E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16CB7E7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17BF678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24F2BC9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F3AE3C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6141E04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3744DA9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6783409A"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15</w:t>
      </w:r>
    </w:p>
    <w:p w14:paraId="31523B0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3AB012CD"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Odczynniki do biologii molekularnej- zgodnie z formularzem cenowym i zapisami w SWZ</w:t>
      </w:r>
    </w:p>
    <w:p w14:paraId="0FCE1B5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70FB9C6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7FAC771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1662368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50D2AC4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3D28652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51BD73F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6C15B82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18473EB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003E888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7A08F29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444F909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3B6B550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1FA9319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8E0AEC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1E9E976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45226B2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5476C915"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16</w:t>
      </w:r>
    </w:p>
    <w:p w14:paraId="6C0D10C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4C48AC0E"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Bufor PBS- zgodnie z formularzem cenowym i zapisami w SWZ</w:t>
      </w:r>
    </w:p>
    <w:p w14:paraId="1AFD7D5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09BD32F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3A5808F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5E5CB52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259EC00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5639E07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05648B0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7D371B1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4616D8A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758291C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2D1E621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01A6099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59C9A0C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272A708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lastRenderedPageBreak/>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22BB5C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01E83DE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459B6E6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76E75B0E"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17</w:t>
      </w:r>
    </w:p>
    <w:p w14:paraId="249D1FA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3AD4DF6E"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Spirytus do biologii molekularnej- zgodnie z formularzem cenowym i zapisami w SWZ</w:t>
      </w:r>
    </w:p>
    <w:p w14:paraId="138C3F8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066ECDB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63D739A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52CC8B4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0C07C5B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2138A35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14DE503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2FB8162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4436137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69963C8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439E22D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24ABC41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6C8D5C7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0622674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0E1D5D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22D6071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07DA5FE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5F9E38B9"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18</w:t>
      </w:r>
    </w:p>
    <w:p w14:paraId="53F2EB3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2935BCC6"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Woda do biologii molekularnej- zgodnie z formularzem cenowym i zapisami w SWZ</w:t>
      </w:r>
    </w:p>
    <w:p w14:paraId="0D97C91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1309D33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7AF9B63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58D0E4E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60EB3CB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3B85833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0C08829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3D85D27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51E8C8C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6A6B12B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28B9FEE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02759B0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74C8EF3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5B8F3B5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0E3BE3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5C05F0E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6AF746A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lastRenderedPageBreak/>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2B5E36C2"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19</w:t>
      </w:r>
    </w:p>
    <w:p w14:paraId="58676C0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12A8CB59"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Preparaty stomatologiczne- zgodnie z formularzem cenowym i zapisami w SWZ</w:t>
      </w:r>
    </w:p>
    <w:p w14:paraId="708DD7A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0C96A54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0A4EF0C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1176E7C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19A71BC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3AE0A01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566B730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7329462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1175729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61B96FF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2208DBD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48E614F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3DBFA72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7C7CE91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F08358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58FB8CF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455C77D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076D3F5B"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20</w:t>
      </w:r>
    </w:p>
    <w:p w14:paraId="052442E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5B275E46"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proofErr w:type="spellStart"/>
      <w:r w:rsidRPr="002A682C">
        <w:rPr>
          <w:rFonts w:ascii="Arial Narrow" w:eastAsia="Times New Roman" w:hAnsi="Arial Narrow" w:cs="Times New Roman"/>
          <w:kern w:val="0"/>
          <w:lang w:eastAsia="pl-PL"/>
          <w14:ligatures w14:val="none"/>
        </w:rPr>
        <w:t>Metacholina</w:t>
      </w:r>
      <w:proofErr w:type="spellEnd"/>
      <w:r w:rsidRPr="002A682C">
        <w:rPr>
          <w:rFonts w:ascii="Arial Narrow" w:eastAsia="Times New Roman" w:hAnsi="Arial Narrow" w:cs="Times New Roman"/>
          <w:kern w:val="0"/>
          <w:lang w:eastAsia="pl-PL"/>
          <w14:ligatures w14:val="none"/>
        </w:rPr>
        <w:t>- zgodnie z formularzem cenowym i zapisami w SWZ</w:t>
      </w:r>
    </w:p>
    <w:p w14:paraId="105892C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31038C9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70368FA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7832802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446ACA0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4FD47BF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25A50A1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4780561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21738C5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68DCCE1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79DAF6F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6041147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3BBAA54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0264117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3FE557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5F22D87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56D7D46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30FB6415"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21</w:t>
      </w:r>
    </w:p>
    <w:p w14:paraId="373B411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lastRenderedPageBreak/>
        <w:t>4.2.2.) Krótki opis przedmiotu zamówienia</w:t>
      </w:r>
    </w:p>
    <w:p w14:paraId="773DB3F3"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Surowce farmaceutyczne- zgodnie z formularzem cenowym i zapisami w SWZ</w:t>
      </w:r>
    </w:p>
    <w:p w14:paraId="152D56E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076ADB4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296A9E4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7A46530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76EBC91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4E8F901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7497967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767585A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1595AA9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29BE48F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0402B52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76EB74B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41E8DC5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1D59728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B8BBA7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0A7CAEF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6C50DD6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754A5736"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22</w:t>
      </w:r>
    </w:p>
    <w:p w14:paraId="4000A5A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73DF0ACB"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Prokaina- zgodnie z formularzem cenowym i zapisami w SWZ</w:t>
      </w:r>
    </w:p>
    <w:p w14:paraId="4EAE10D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06CA100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10D6C92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1AEF650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6D03E6E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49BD330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7A5CA0E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4E95078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464E584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469C6E6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7A447FD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30E9692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05747F7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614A16A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254B1A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3630467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750BDAD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62D6FF88"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23</w:t>
      </w:r>
    </w:p>
    <w:p w14:paraId="6D1602C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0076A974"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Woda utleniona produkt leczniczy- zgodnie z formularzem cenowym i zapisami w SWZ</w:t>
      </w:r>
    </w:p>
    <w:p w14:paraId="634F6A2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78A76D8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4A21847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02E2F07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lastRenderedPageBreak/>
        <w:t>4.2.11.) Zamawiający przewiduje wznowienia: </w:t>
      </w:r>
      <w:r w:rsidRPr="002A682C">
        <w:rPr>
          <w:rFonts w:ascii="Arial Narrow" w:eastAsia="Times New Roman" w:hAnsi="Arial Narrow" w:cs="Times New Roman"/>
          <w:color w:val="000000"/>
          <w:kern w:val="0"/>
          <w:lang w:eastAsia="pl-PL"/>
          <w14:ligatures w14:val="none"/>
        </w:rPr>
        <w:t>Nie</w:t>
      </w:r>
    </w:p>
    <w:p w14:paraId="572EEF8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3EA7C4A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4530AE8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77A5870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2439102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3C2D531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31D9E95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0FDA2AE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3FAC36B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4CBB9B5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4432D6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303279C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1B759BB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09E34A3F"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24</w:t>
      </w:r>
    </w:p>
    <w:p w14:paraId="6FA3FE0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0155DDD1"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proofErr w:type="spellStart"/>
      <w:r w:rsidRPr="002A682C">
        <w:rPr>
          <w:rFonts w:ascii="Arial Narrow" w:eastAsia="Times New Roman" w:hAnsi="Arial Narrow" w:cs="Times New Roman"/>
          <w:kern w:val="0"/>
          <w:lang w:eastAsia="pl-PL"/>
          <w14:ligatures w14:val="none"/>
        </w:rPr>
        <w:t>Calcium</w:t>
      </w:r>
      <w:proofErr w:type="spellEnd"/>
      <w:r w:rsidRPr="002A682C">
        <w:rPr>
          <w:rFonts w:ascii="Arial Narrow" w:eastAsia="Times New Roman" w:hAnsi="Arial Narrow" w:cs="Times New Roman"/>
          <w:kern w:val="0"/>
          <w:lang w:eastAsia="pl-PL"/>
          <w14:ligatures w14:val="none"/>
        </w:rPr>
        <w:t xml:space="preserve"> </w:t>
      </w:r>
      <w:proofErr w:type="spellStart"/>
      <w:r w:rsidRPr="002A682C">
        <w:rPr>
          <w:rFonts w:ascii="Arial Narrow" w:eastAsia="Times New Roman" w:hAnsi="Arial Narrow" w:cs="Times New Roman"/>
          <w:kern w:val="0"/>
          <w:lang w:eastAsia="pl-PL"/>
          <w14:ligatures w14:val="none"/>
        </w:rPr>
        <w:t>chloratum</w:t>
      </w:r>
      <w:proofErr w:type="spellEnd"/>
      <w:r w:rsidRPr="002A682C">
        <w:rPr>
          <w:rFonts w:ascii="Arial Narrow" w:eastAsia="Times New Roman" w:hAnsi="Arial Narrow" w:cs="Times New Roman"/>
          <w:kern w:val="0"/>
          <w:lang w:eastAsia="pl-PL"/>
          <w14:ligatures w14:val="none"/>
        </w:rPr>
        <w:t>- zgodnie z formularzem cenowym i zapisami w SWZ</w:t>
      </w:r>
    </w:p>
    <w:p w14:paraId="562B4B1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55ED1CC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0475FF0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3DC53EE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530B06D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69119D7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63D410F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599BA8E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43AC53B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4514F94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50AC42E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7B8E980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286AA8F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1EE111E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B79972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42A875C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53BB3F7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517F8356"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25</w:t>
      </w:r>
    </w:p>
    <w:p w14:paraId="23DE6DC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27266EF2"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proofErr w:type="spellStart"/>
      <w:r w:rsidRPr="002A682C">
        <w:rPr>
          <w:rFonts w:ascii="Arial Narrow" w:eastAsia="Times New Roman" w:hAnsi="Arial Narrow" w:cs="Times New Roman"/>
          <w:kern w:val="0"/>
          <w:lang w:eastAsia="pl-PL"/>
          <w14:ligatures w14:val="none"/>
        </w:rPr>
        <w:t>Hydrogenium</w:t>
      </w:r>
      <w:proofErr w:type="spellEnd"/>
      <w:r w:rsidRPr="002A682C">
        <w:rPr>
          <w:rFonts w:ascii="Arial Narrow" w:eastAsia="Times New Roman" w:hAnsi="Arial Narrow" w:cs="Times New Roman"/>
          <w:kern w:val="0"/>
          <w:lang w:eastAsia="pl-PL"/>
          <w14:ligatures w14:val="none"/>
        </w:rPr>
        <w:t xml:space="preserve"> </w:t>
      </w:r>
      <w:proofErr w:type="spellStart"/>
      <w:r w:rsidRPr="002A682C">
        <w:rPr>
          <w:rFonts w:ascii="Arial Narrow" w:eastAsia="Times New Roman" w:hAnsi="Arial Narrow" w:cs="Times New Roman"/>
          <w:kern w:val="0"/>
          <w:lang w:eastAsia="pl-PL"/>
          <w14:ligatures w14:val="none"/>
        </w:rPr>
        <w:t>peroxydatum</w:t>
      </w:r>
      <w:proofErr w:type="spellEnd"/>
      <w:r w:rsidRPr="002A682C">
        <w:rPr>
          <w:rFonts w:ascii="Arial Narrow" w:eastAsia="Times New Roman" w:hAnsi="Arial Narrow" w:cs="Times New Roman"/>
          <w:kern w:val="0"/>
          <w:lang w:eastAsia="pl-PL"/>
          <w14:ligatures w14:val="none"/>
        </w:rPr>
        <w:t xml:space="preserve"> 30%- zgodnie z formularzem cenowym i zapisami w SWZ</w:t>
      </w:r>
    </w:p>
    <w:p w14:paraId="087AF2D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33696300-8 - Odczynniki chemiczne</w:t>
      </w:r>
    </w:p>
    <w:p w14:paraId="6FC3BD8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434BF66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5438DD8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2496830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3D2D128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052CE2B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260180B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lastRenderedPageBreak/>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22B47D5F"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013A6D8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3988502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3D778A9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2E0B839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0AC30F9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83908D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3F15E24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4597598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5A5324D4" w14:textId="77777777" w:rsidR="002A682C" w:rsidRPr="002A682C" w:rsidRDefault="002A682C" w:rsidP="002A682C">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Część 26</w:t>
      </w:r>
    </w:p>
    <w:p w14:paraId="42B8B21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4.2.2.) Krótki opis przedmiotu zamówienia</w:t>
      </w:r>
    </w:p>
    <w:p w14:paraId="42958E86"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Utensylia apteczne- zgodnie z formularzem cenowym i zapisami w SWZ</w:t>
      </w:r>
    </w:p>
    <w:p w14:paraId="7E8986E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4.2.6.) Główny kod CPV: </w:t>
      </w:r>
      <w:r w:rsidRPr="002A682C">
        <w:rPr>
          <w:rFonts w:ascii="Arial Narrow" w:eastAsia="Times New Roman" w:hAnsi="Arial Narrow" w:cs="Times New Roman"/>
          <w:color w:val="000000"/>
          <w:kern w:val="0"/>
          <w:lang w:eastAsia="pl-PL"/>
          <w14:ligatures w14:val="none"/>
        </w:rPr>
        <w:t>39225710-5 - Butelki</w:t>
      </w:r>
    </w:p>
    <w:p w14:paraId="7D09AFD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4.2.8.) Zamówienie obejmuje opcje: </w:t>
      </w:r>
      <w:r w:rsidRPr="002A682C">
        <w:rPr>
          <w:rFonts w:ascii="Arial Narrow" w:eastAsia="Times New Roman" w:hAnsi="Arial Narrow" w:cs="Times New Roman"/>
          <w:color w:val="000000"/>
          <w:kern w:val="0"/>
          <w:lang w:eastAsia="pl-PL"/>
          <w14:ligatures w14:val="none"/>
        </w:rPr>
        <w:t>Nie</w:t>
      </w:r>
    </w:p>
    <w:p w14:paraId="77AC06F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4.2.10.) Okres realizacji zamówienia albo umowy ramowej: </w:t>
      </w:r>
      <w:r w:rsidRPr="002A682C">
        <w:rPr>
          <w:rFonts w:ascii="Arial Narrow" w:eastAsia="Times New Roman" w:hAnsi="Arial Narrow" w:cs="Times New Roman"/>
          <w:color w:val="000000"/>
          <w:kern w:val="0"/>
          <w:lang w:eastAsia="pl-PL"/>
          <w14:ligatures w14:val="none"/>
        </w:rPr>
        <w:t>12 miesiące</w:t>
      </w:r>
    </w:p>
    <w:p w14:paraId="1D93808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4.2.11.) Zamawiający przewiduje wznowienia: </w:t>
      </w:r>
      <w:r w:rsidRPr="002A682C">
        <w:rPr>
          <w:rFonts w:ascii="Arial Narrow" w:eastAsia="Times New Roman" w:hAnsi="Arial Narrow" w:cs="Times New Roman"/>
          <w:color w:val="000000"/>
          <w:kern w:val="0"/>
          <w:lang w:eastAsia="pl-PL"/>
          <w14:ligatures w14:val="none"/>
        </w:rPr>
        <w:t>Nie</w:t>
      </w:r>
    </w:p>
    <w:p w14:paraId="3EB5A1D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A682C">
        <w:rPr>
          <w:rFonts w:ascii="Arial Narrow" w:eastAsia="Times New Roman" w:hAnsi="Arial Narrow" w:cs="Times New Roman"/>
          <w:color w:val="000000"/>
          <w:kern w:val="0"/>
          <w:lang w:eastAsia="pl-PL"/>
          <w14:ligatures w14:val="none"/>
        </w:rPr>
        <w:t>Nie</w:t>
      </w:r>
    </w:p>
    <w:p w14:paraId="590D974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 Kryteria oceny ofert:</w:t>
      </w:r>
    </w:p>
    <w:p w14:paraId="7972770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 Sposób oceny ofert: </w:t>
      </w:r>
      <w:r w:rsidRPr="002A682C">
        <w:rPr>
          <w:rFonts w:ascii="Arial Narrow" w:eastAsia="Times New Roman" w:hAnsi="Arial Narrow" w:cs="Times New Roman"/>
          <w:color w:val="000000"/>
          <w:kern w:val="0"/>
          <w:lang w:eastAsia="pl-PL"/>
          <w14:ligatures w14:val="none"/>
        </w:rPr>
        <w:t xml:space="preserve">Zamawiający wybierze </w:t>
      </w:r>
      <w:proofErr w:type="gramStart"/>
      <w:r w:rsidRPr="002A682C">
        <w:rPr>
          <w:rFonts w:ascii="Arial Narrow" w:eastAsia="Times New Roman" w:hAnsi="Arial Narrow" w:cs="Times New Roman"/>
          <w:color w:val="000000"/>
          <w:kern w:val="0"/>
          <w:lang w:eastAsia="pl-PL"/>
          <w14:ligatures w14:val="none"/>
        </w:rPr>
        <w:t>najkorzystniejsza ofertę</w:t>
      </w:r>
      <w:proofErr w:type="gramEnd"/>
      <w:r w:rsidRPr="002A682C">
        <w:rPr>
          <w:rFonts w:ascii="Arial Narrow" w:eastAsia="Times New Roman" w:hAnsi="Arial Narrow" w:cs="Times New Roman"/>
          <w:color w:val="000000"/>
          <w:kern w:val="0"/>
          <w:lang w:eastAsia="pl-PL"/>
          <w14:ligatures w14:val="none"/>
        </w:rPr>
        <w:t xml:space="preserve"> na podstawie kryterium oceny ofert.</w:t>
      </w:r>
    </w:p>
    <w:p w14:paraId="374C623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4.3.2.) Sposób określania wagi kryteriów oceny ofert: </w:t>
      </w:r>
      <w:r w:rsidRPr="002A682C">
        <w:rPr>
          <w:rFonts w:ascii="Arial Narrow" w:eastAsia="Times New Roman" w:hAnsi="Arial Narrow" w:cs="Times New Roman"/>
          <w:color w:val="000000"/>
          <w:kern w:val="0"/>
          <w:lang w:eastAsia="pl-PL"/>
          <w14:ligatures w14:val="none"/>
        </w:rPr>
        <w:t>Procentowo</w:t>
      </w:r>
    </w:p>
    <w:p w14:paraId="0861A830"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4.3.3.) Stosowane kryteria oceny ofert: </w:t>
      </w:r>
      <w:r w:rsidRPr="002A682C">
        <w:rPr>
          <w:rFonts w:ascii="Arial Narrow" w:eastAsia="Times New Roman" w:hAnsi="Arial Narrow" w:cs="Times New Roman"/>
          <w:color w:val="000000"/>
          <w:kern w:val="0"/>
          <w:lang w:eastAsia="pl-PL"/>
          <w14:ligatures w14:val="none"/>
        </w:rPr>
        <w:t>Kryterium ceny oraz kryteria jakościowe</w:t>
      </w:r>
    </w:p>
    <w:p w14:paraId="257DEDB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1</w:t>
      </w:r>
    </w:p>
    <w:p w14:paraId="6B163D4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Cena</w:t>
      </w:r>
    </w:p>
    <w:p w14:paraId="4F38DF6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60</w:t>
      </w:r>
    </w:p>
    <w:p w14:paraId="53DF1E6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Kryterium 2</w:t>
      </w:r>
    </w:p>
    <w:p w14:paraId="319E20C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4.3.4.) Rodzaj kryterium: </w:t>
      </w:r>
      <w:r w:rsidRPr="002A682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A5D019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4.3.5.) Nazwa kryterium: </w:t>
      </w:r>
      <w:r w:rsidRPr="002A682C">
        <w:rPr>
          <w:rFonts w:ascii="Arial Narrow" w:eastAsia="Times New Roman" w:hAnsi="Arial Narrow" w:cs="Times New Roman"/>
          <w:color w:val="000000"/>
          <w:kern w:val="0"/>
          <w:lang w:eastAsia="pl-PL"/>
          <w14:ligatures w14:val="none"/>
        </w:rPr>
        <w:t>Termin dostawy</w:t>
      </w:r>
    </w:p>
    <w:p w14:paraId="7D138CC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4.3.6.) Waga: </w:t>
      </w:r>
      <w:r w:rsidRPr="002A682C">
        <w:rPr>
          <w:rFonts w:ascii="Arial Narrow" w:eastAsia="Times New Roman" w:hAnsi="Arial Narrow" w:cs="Times New Roman"/>
          <w:color w:val="000000"/>
          <w:kern w:val="0"/>
          <w:lang w:eastAsia="pl-PL"/>
          <w14:ligatures w14:val="none"/>
        </w:rPr>
        <w:t>40</w:t>
      </w:r>
    </w:p>
    <w:p w14:paraId="720D40C1"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A682C">
        <w:rPr>
          <w:rFonts w:ascii="Arial Narrow" w:eastAsia="Times New Roman" w:hAnsi="Arial Narrow" w:cs="Times New Roman"/>
          <w:color w:val="000000"/>
          <w:kern w:val="0"/>
          <w:lang w:eastAsia="pl-PL"/>
          <w14:ligatures w14:val="none"/>
        </w:rPr>
        <w:t>Nie</w:t>
      </w:r>
    </w:p>
    <w:p w14:paraId="017A1372" w14:textId="77777777" w:rsidR="002A682C" w:rsidRPr="002A682C" w:rsidRDefault="002A682C" w:rsidP="002A682C">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SEKCJA V - KWALIFIKACJA WYKONAWCÓW</w:t>
      </w:r>
    </w:p>
    <w:p w14:paraId="43489C1C"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5.1.) Zamawiający przewiduje fakultatywne podstawy wykluczenia: </w:t>
      </w:r>
      <w:r w:rsidRPr="002A682C">
        <w:rPr>
          <w:rFonts w:ascii="Arial Narrow" w:eastAsia="Times New Roman" w:hAnsi="Arial Narrow" w:cs="Times New Roman"/>
          <w:color w:val="000000"/>
          <w:kern w:val="0"/>
          <w:lang w:eastAsia="pl-PL"/>
          <w14:ligatures w14:val="none"/>
        </w:rPr>
        <w:t>Tak</w:t>
      </w:r>
    </w:p>
    <w:p w14:paraId="5399B1A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5.2.) Fakultatywne podstawy wykluczenia:</w:t>
      </w:r>
    </w:p>
    <w:p w14:paraId="4A40D338"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Art. 109 ust. 1 pkt 1</w:t>
      </w:r>
    </w:p>
    <w:p w14:paraId="33F3E1BD"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Art. 109 ust. 1 pkt 4</w:t>
      </w:r>
    </w:p>
    <w:p w14:paraId="2E27D3B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5.3.) Warunki udziału w postępowaniu: </w:t>
      </w:r>
      <w:r w:rsidRPr="002A682C">
        <w:rPr>
          <w:rFonts w:ascii="Arial Narrow" w:eastAsia="Times New Roman" w:hAnsi="Arial Narrow" w:cs="Times New Roman"/>
          <w:color w:val="000000"/>
          <w:kern w:val="0"/>
          <w:lang w:eastAsia="pl-PL"/>
          <w14:ligatures w14:val="none"/>
        </w:rPr>
        <w:t>Tak</w:t>
      </w:r>
    </w:p>
    <w:p w14:paraId="48F12ACE"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5.4.) Nazwa i opis warunków udziału w postępowaniu.</w:t>
      </w:r>
    </w:p>
    <w:p w14:paraId="67040430"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Uprawnienia do prowadzenia określonej działalności gospodarczej lub zawodowej, o ile wynika to z odrębnych przepisów</w:t>
      </w:r>
      <w:r w:rsidRPr="002A682C">
        <w:rPr>
          <w:rFonts w:ascii="Arial Narrow" w:eastAsia="Times New Roman" w:hAnsi="Arial Narrow" w:cs="Times New Roman"/>
          <w:kern w:val="0"/>
          <w:lang w:eastAsia="pl-PL"/>
          <w14:ligatures w14:val="none"/>
        </w:rPr>
        <w:b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r w:rsidRPr="002A682C">
        <w:rPr>
          <w:rFonts w:ascii="Arial Narrow" w:eastAsia="Times New Roman" w:hAnsi="Arial Narrow" w:cs="Times New Roman"/>
          <w:kern w:val="0"/>
          <w:lang w:eastAsia="pl-PL"/>
          <w14:ligatures w14:val="none"/>
        </w:rPr>
        <w:br/>
        <w:t>Na potwierdzenie spełniania warunku zamówienia Wykonawca złoży koncesję GIF na prowadzenie hurtowni farmaceutycznej lub składu konsygnacyjnego- dotyczy zadania nr 21, 22, 23, 24, 25</w:t>
      </w:r>
      <w:r w:rsidRPr="002A682C">
        <w:rPr>
          <w:rFonts w:ascii="Arial Narrow" w:eastAsia="Times New Roman" w:hAnsi="Arial Narrow" w:cs="Times New Roman"/>
          <w:kern w:val="0"/>
          <w:lang w:eastAsia="pl-PL"/>
          <w14:ligatures w14:val="none"/>
        </w:rPr>
        <w:br/>
        <w:t>Zdolność techniczna lub zawodowa</w:t>
      </w:r>
      <w:r w:rsidRPr="002A682C">
        <w:rPr>
          <w:rFonts w:ascii="Arial Narrow" w:eastAsia="Times New Roman" w:hAnsi="Arial Narrow" w:cs="Times New Roman"/>
          <w:kern w:val="0"/>
          <w:lang w:eastAsia="pl-PL"/>
          <w14:ligatures w14:val="none"/>
        </w:rPr>
        <w:br/>
      </w:r>
      <w:r w:rsidRPr="002A682C">
        <w:rPr>
          <w:rFonts w:ascii="Arial Narrow" w:eastAsia="Times New Roman" w:hAnsi="Arial Narrow" w:cs="Times New Roman"/>
          <w:kern w:val="0"/>
          <w:lang w:eastAsia="pl-PL"/>
          <w14:ligatures w14:val="none"/>
        </w:rPr>
        <w:lastRenderedPageBreak/>
        <w:t>O udzielenie zamówienia publicznego mogą ubiegać się wykonawcy, którzy spełniają warunki, dotyczące zdolności technicznej lub zawodowej. Ocena spełniania warunków udziału w postępowaniu będzie dokonana na zasadzie spełnia/nie spełnia.</w:t>
      </w:r>
      <w:r w:rsidRPr="002A682C">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2A682C">
        <w:rPr>
          <w:rFonts w:ascii="Arial Narrow" w:eastAsia="Times New Roman" w:hAnsi="Arial Narrow" w:cs="Times New Roman"/>
          <w:kern w:val="0"/>
          <w:lang w:eastAsia="pl-PL"/>
          <w14:ligatures w14:val="none"/>
        </w:rPr>
        <w:t>ppkt</w:t>
      </w:r>
      <w:proofErr w:type="spellEnd"/>
      <w:r w:rsidRPr="002A682C">
        <w:rPr>
          <w:rFonts w:ascii="Arial Narrow" w:eastAsia="Times New Roman" w:hAnsi="Arial Narrow" w:cs="Times New Roman"/>
          <w:kern w:val="0"/>
          <w:lang w:eastAsia="pl-PL"/>
          <w14:ligatures w14:val="none"/>
        </w:rPr>
        <w:t>. 1 SWZ, z jednoczesnym wskazaniem, którego zadania te dokumenty dotyczą, z zastrzeżeniem, że co najmniej jedna ze wskazanych dostaw będzie wynosiła wartość brutto:</w:t>
      </w:r>
      <w:r w:rsidRPr="002A682C">
        <w:rPr>
          <w:rFonts w:ascii="Arial Narrow" w:eastAsia="Times New Roman" w:hAnsi="Arial Narrow" w:cs="Times New Roman"/>
          <w:kern w:val="0"/>
          <w:lang w:eastAsia="pl-PL"/>
          <w14:ligatures w14:val="none"/>
        </w:rPr>
        <w:br/>
        <w:t>-dla zadania nr 1: min. 19 400,00 zł</w:t>
      </w:r>
      <w:r w:rsidRPr="002A682C">
        <w:rPr>
          <w:rFonts w:ascii="Arial Narrow" w:eastAsia="Times New Roman" w:hAnsi="Arial Narrow" w:cs="Times New Roman"/>
          <w:kern w:val="0"/>
          <w:lang w:eastAsia="pl-PL"/>
          <w14:ligatures w14:val="none"/>
        </w:rPr>
        <w:br/>
        <w:t>-dla zadania nr 2: min. 15 400,00 zł</w:t>
      </w:r>
      <w:r w:rsidRPr="002A682C">
        <w:rPr>
          <w:rFonts w:ascii="Arial Narrow" w:eastAsia="Times New Roman" w:hAnsi="Arial Narrow" w:cs="Times New Roman"/>
          <w:kern w:val="0"/>
          <w:lang w:eastAsia="pl-PL"/>
          <w14:ligatures w14:val="none"/>
        </w:rPr>
        <w:br/>
        <w:t>-dla zadania nr 3 : min. 10 200,00 zł</w:t>
      </w:r>
      <w:r w:rsidRPr="002A682C">
        <w:rPr>
          <w:rFonts w:ascii="Arial Narrow" w:eastAsia="Times New Roman" w:hAnsi="Arial Narrow" w:cs="Times New Roman"/>
          <w:kern w:val="0"/>
          <w:lang w:eastAsia="pl-PL"/>
          <w14:ligatures w14:val="none"/>
        </w:rPr>
        <w:br/>
        <w:t>-dla zadania nr 4: min. 15 600,00 zł</w:t>
      </w:r>
      <w:r w:rsidRPr="002A682C">
        <w:rPr>
          <w:rFonts w:ascii="Arial Narrow" w:eastAsia="Times New Roman" w:hAnsi="Arial Narrow" w:cs="Times New Roman"/>
          <w:kern w:val="0"/>
          <w:lang w:eastAsia="pl-PL"/>
          <w14:ligatures w14:val="none"/>
        </w:rPr>
        <w:br/>
        <w:t>-dla zadania nr 5: min. 2 300,00 zł</w:t>
      </w:r>
      <w:r w:rsidRPr="002A682C">
        <w:rPr>
          <w:rFonts w:ascii="Arial Narrow" w:eastAsia="Times New Roman" w:hAnsi="Arial Narrow" w:cs="Times New Roman"/>
          <w:kern w:val="0"/>
          <w:lang w:eastAsia="pl-PL"/>
          <w14:ligatures w14:val="none"/>
        </w:rPr>
        <w:br/>
        <w:t>-dla zadania nr 6 : min. 2 200,00 zł</w:t>
      </w:r>
      <w:r w:rsidRPr="002A682C">
        <w:rPr>
          <w:rFonts w:ascii="Arial Narrow" w:eastAsia="Times New Roman" w:hAnsi="Arial Narrow" w:cs="Times New Roman"/>
          <w:kern w:val="0"/>
          <w:lang w:eastAsia="pl-PL"/>
          <w14:ligatures w14:val="none"/>
        </w:rPr>
        <w:br/>
        <w:t>-dla zadania nr 7: min. 3 100,00 zł</w:t>
      </w:r>
      <w:r w:rsidRPr="002A682C">
        <w:rPr>
          <w:rFonts w:ascii="Arial Narrow" w:eastAsia="Times New Roman" w:hAnsi="Arial Narrow" w:cs="Times New Roman"/>
          <w:kern w:val="0"/>
          <w:lang w:eastAsia="pl-PL"/>
          <w14:ligatures w14:val="none"/>
        </w:rPr>
        <w:br/>
        <w:t>-dla zadania nr 8: min. 3 500,00 zł</w:t>
      </w:r>
      <w:r w:rsidRPr="002A682C">
        <w:rPr>
          <w:rFonts w:ascii="Arial Narrow" w:eastAsia="Times New Roman" w:hAnsi="Arial Narrow" w:cs="Times New Roman"/>
          <w:kern w:val="0"/>
          <w:lang w:eastAsia="pl-PL"/>
          <w14:ligatures w14:val="none"/>
        </w:rPr>
        <w:br/>
        <w:t>-dla zadania nr 9: Zamawiający nie stawia warunku</w:t>
      </w:r>
      <w:r w:rsidRPr="002A682C">
        <w:rPr>
          <w:rFonts w:ascii="Arial Narrow" w:eastAsia="Times New Roman" w:hAnsi="Arial Narrow" w:cs="Times New Roman"/>
          <w:kern w:val="0"/>
          <w:lang w:eastAsia="pl-PL"/>
          <w14:ligatures w14:val="none"/>
        </w:rPr>
        <w:br/>
        <w:t>-dla zadania nr 10: Zamawiający nie stawia warunku</w:t>
      </w:r>
      <w:r w:rsidRPr="002A682C">
        <w:rPr>
          <w:rFonts w:ascii="Arial Narrow" w:eastAsia="Times New Roman" w:hAnsi="Arial Narrow" w:cs="Times New Roman"/>
          <w:kern w:val="0"/>
          <w:lang w:eastAsia="pl-PL"/>
          <w14:ligatures w14:val="none"/>
        </w:rPr>
        <w:br/>
        <w:t>-dla zadania nr 11: Zamawiający nie stawia warunku</w:t>
      </w:r>
      <w:r w:rsidRPr="002A682C">
        <w:rPr>
          <w:rFonts w:ascii="Arial Narrow" w:eastAsia="Times New Roman" w:hAnsi="Arial Narrow" w:cs="Times New Roman"/>
          <w:kern w:val="0"/>
          <w:lang w:eastAsia="pl-PL"/>
          <w14:ligatures w14:val="none"/>
        </w:rPr>
        <w:br/>
        <w:t>-dla zadania nr 12: Zamawiający nie stawia warunku</w:t>
      </w:r>
      <w:r w:rsidRPr="002A682C">
        <w:rPr>
          <w:rFonts w:ascii="Arial Narrow" w:eastAsia="Times New Roman" w:hAnsi="Arial Narrow" w:cs="Times New Roman"/>
          <w:kern w:val="0"/>
          <w:lang w:eastAsia="pl-PL"/>
          <w14:ligatures w14:val="none"/>
        </w:rPr>
        <w:br/>
        <w:t>-dla zadania nr 13: Zamawiający nie stawia warunku</w:t>
      </w:r>
      <w:r w:rsidRPr="002A682C">
        <w:rPr>
          <w:rFonts w:ascii="Arial Narrow" w:eastAsia="Times New Roman" w:hAnsi="Arial Narrow" w:cs="Times New Roman"/>
          <w:kern w:val="0"/>
          <w:lang w:eastAsia="pl-PL"/>
          <w14:ligatures w14:val="none"/>
        </w:rPr>
        <w:br/>
        <w:t>-dla zadania nr 14: Zamawiający nie stawia warunku</w:t>
      </w:r>
      <w:r w:rsidRPr="002A682C">
        <w:rPr>
          <w:rFonts w:ascii="Arial Narrow" w:eastAsia="Times New Roman" w:hAnsi="Arial Narrow" w:cs="Times New Roman"/>
          <w:kern w:val="0"/>
          <w:lang w:eastAsia="pl-PL"/>
          <w14:ligatures w14:val="none"/>
        </w:rPr>
        <w:br/>
        <w:t>-dla zadania nr 15: min. 2 000,00 zł</w:t>
      </w:r>
      <w:r w:rsidRPr="002A682C">
        <w:rPr>
          <w:rFonts w:ascii="Arial Narrow" w:eastAsia="Times New Roman" w:hAnsi="Arial Narrow" w:cs="Times New Roman"/>
          <w:kern w:val="0"/>
          <w:lang w:eastAsia="pl-PL"/>
          <w14:ligatures w14:val="none"/>
        </w:rPr>
        <w:br/>
        <w:t>-dla zadania nr 16: Zamawiający nie stawia warunku</w:t>
      </w:r>
      <w:r w:rsidRPr="002A682C">
        <w:rPr>
          <w:rFonts w:ascii="Arial Narrow" w:eastAsia="Times New Roman" w:hAnsi="Arial Narrow" w:cs="Times New Roman"/>
          <w:kern w:val="0"/>
          <w:lang w:eastAsia="pl-PL"/>
          <w14:ligatures w14:val="none"/>
        </w:rPr>
        <w:br/>
        <w:t>-dla zadania nr 17: Zamawiający nie stawia warunku</w:t>
      </w:r>
      <w:r w:rsidRPr="002A682C">
        <w:rPr>
          <w:rFonts w:ascii="Arial Narrow" w:eastAsia="Times New Roman" w:hAnsi="Arial Narrow" w:cs="Times New Roman"/>
          <w:kern w:val="0"/>
          <w:lang w:eastAsia="pl-PL"/>
          <w14:ligatures w14:val="none"/>
        </w:rPr>
        <w:br/>
        <w:t>-dla zadania nr 18: Zamawiający nie stawia warunku</w:t>
      </w:r>
      <w:r w:rsidRPr="002A682C">
        <w:rPr>
          <w:rFonts w:ascii="Arial Narrow" w:eastAsia="Times New Roman" w:hAnsi="Arial Narrow" w:cs="Times New Roman"/>
          <w:kern w:val="0"/>
          <w:lang w:eastAsia="pl-PL"/>
          <w14:ligatures w14:val="none"/>
        </w:rPr>
        <w:br/>
        <w:t>-dla zadania nr 19: min. 2 100,00 zł</w:t>
      </w:r>
      <w:r w:rsidRPr="002A682C">
        <w:rPr>
          <w:rFonts w:ascii="Arial Narrow" w:eastAsia="Times New Roman" w:hAnsi="Arial Narrow" w:cs="Times New Roman"/>
          <w:kern w:val="0"/>
          <w:lang w:eastAsia="pl-PL"/>
          <w14:ligatures w14:val="none"/>
        </w:rPr>
        <w:br/>
        <w:t>-dla zadania nr 20: Zamawiający nie stawia warunku</w:t>
      </w:r>
      <w:r w:rsidRPr="002A682C">
        <w:rPr>
          <w:rFonts w:ascii="Arial Narrow" w:eastAsia="Times New Roman" w:hAnsi="Arial Narrow" w:cs="Times New Roman"/>
          <w:kern w:val="0"/>
          <w:lang w:eastAsia="pl-PL"/>
          <w14:ligatures w14:val="none"/>
        </w:rPr>
        <w:br/>
        <w:t>-dla zadania nr 21: min 49 500,001 zł</w:t>
      </w:r>
      <w:r w:rsidRPr="002A682C">
        <w:rPr>
          <w:rFonts w:ascii="Arial Narrow" w:eastAsia="Times New Roman" w:hAnsi="Arial Narrow" w:cs="Times New Roman"/>
          <w:kern w:val="0"/>
          <w:lang w:eastAsia="pl-PL"/>
          <w14:ligatures w14:val="none"/>
        </w:rPr>
        <w:br/>
        <w:t>-dla zadania nr 22: min 1 200,00 zł</w:t>
      </w:r>
      <w:r w:rsidRPr="002A682C">
        <w:rPr>
          <w:rFonts w:ascii="Arial Narrow" w:eastAsia="Times New Roman" w:hAnsi="Arial Narrow" w:cs="Times New Roman"/>
          <w:kern w:val="0"/>
          <w:lang w:eastAsia="pl-PL"/>
          <w14:ligatures w14:val="none"/>
        </w:rPr>
        <w:br/>
        <w:t>-dla zadania nr 23: Zamawiający nie stawia warunku</w:t>
      </w:r>
      <w:r w:rsidRPr="002A682C">
        <w:rPr>
          <w:rFonts w:ascii="Arial Narrow" w:eastAsia="Times New Roman" w:hAnsi="Arial Narrow" w:cs="Times New Roman"/>
          <w:kern w:val="0"/>
          <w:lang w:eastAsia="pl-PL"/>
          <w14:ligatures w14:val="none"/>
        </w:rPr>
        <w:br/>
        <w:t>-dla zadania nr 24: Zamawiający nie stawia warunku</w:t>
      </w:r>
      <w:r w:rsidRPr="002A682C">
        <w:rPr>
          <w:rFonts w:ascii="Arial Narrow" w:eastAsia="Times New Roman" w:hAnsi="Arial Narrow" w:cs="Times New Roman"/>
          <w:kern w:val="0"/>
          <w:lang w:eastAsia="pl-PL"/>
          <w14:ligatures w14:val="none"/>
        </w:rPr>
        <w:br/>
        <w:t>-dla zadania nr 25: Zamawiający nie stawia warunku</w:t>
      </w:r>
      <w:r w:rsidRPr="002A682C">
        <w:rPr>
          <w:rFonts w:ascii="Arial Narrow" w:eastAsia="Times New Roman" w:hAnsi="Arial Narrow" w:cs="Times New Roman"/>
          <w:kern w:val="0"/>
          <w:lang w:eastAsia="pl-PL"/>
          <w14:ligatures w14:val="none"/>
        </w:rPr>
        <w:br/>
        <w:t>-dla zadania nr 26: min. 12 500,001 zł</w:t>
      </w:r>
      <w:r w:rsidRPr="002A682C">
        <w:rPr>
          <w:rFonts w:ascii="Arial Narrow" w:eastAsia="Times New Roman" w:hAnsi="Arial Narrow" w:cs="Times New Roman"/>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2021A019"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5.5.) Zamawiający wymaga złożenia oświadczenia, o którym mowa w art.125 ust. 1 ustawy: </w:t>
      </w:r>
      <w:r w:rsidRPr="002A682C">
        <w:rPr>
          <w:rFonts w:ascii="Arial Narrow" w:eastAsia="Times New Roman" w:hAnsi="Arial Narrow" w:cs="Times New Roman"/>
          <w:color w:val="000000"/>
          <w:kern w:val="0"/>
          <w:lang w:eastAsia="pl-PL"/>
          <w14:ligatures w14:val="none"/>
        </w:rPr>
        <w:t>Tak</w:t>
      </w:r>
    </w:p>
    <w:p w14:paraId="45079FD2"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5.6.) Wykaz podmiotowych środków dowodowych na potwierdzenie niepodlegania wykluczeniu: </w:t>
      </w:r>
      <w:r w:rsidRPr="002A682C">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2A682C">
        <w:rPr>
          <w:rFonts w:ascii="Arial Narrow" w:eastAsia="Times New Roman" w:hAnsi="Arial Narrow" w:cs="Times New Roman"/>
          <w:color w:val="000000"/>
          <w:kern w:val="0"/>
          <w:lang w:eastAsia="pl-PL"/>
          <w14:ligatures w14:val="none"/>
        </w:rPr>
        <w:t>Pzp</w:t>
      </w:r>
      <w:proofErr w:type="spellEnd"/>
      <w:r w:rsidRPr="002A682C">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2A682C">
        <w:rPr>
          <w:rFonts w:ascii="Arial Narrow" w:eastAsia="Times New Roman" w:hAnsi="Arial Narrow" w:cs="Times New Roman"/>
          <w:color w:val="000000"/>
          <w:kern w:val="0"/>
          <w:lang w:eastAsia="pl-PL"/>
          <w14:ligatures w14:val="none"/>
        </w:rPr>
        <w:t>t.j</w:t>
      </w:r>
      <w:proofErr w:type="spellEnd"/>
      <w:r w:rsidRPr="002A682C">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2A682C">
        <w:rPr>
          <w:rFonts w:ascii="Arial Narrow" w:eastAsia="Times New Roman" w:hAnsi="Arial Narrow" w:cs="Times New Roman"/>
          <w:color w:val="000000"/>
          <w:kern w:val="0"/>
          <w:lang w:eastAsia="pl-PL"/>
          <w14:ligatures w14:val="none"/>
        </w:rPr>
        <w:br/>
        <w:t xml:space="preserve">Zaświadczenie właściwego naczelnika urzędu skarbowego potwierdzające, że Wykonawca nie zalega z opłacaniem podatków i opłat, w zakresie art. 109 ust. 1 pkt 1 ustawy </w:t>
      </w:r>
      <w:proofErr w:type="spellStart"/>
      <w:r w:rsidRPr="002A682C">
        <w:rPr>
          <w:rFonts w:ascii="Arial Narrow" w:eastAsia="Times New Roman" w:hAnsi="Arial Narrow" w:cs="Times New Roman"/>
          <w:color w:val="000000"/>
          <w:kern w:val="0"/>
          <w:lang w:eastAsia="pl-PL"/>
          <w14:ligatures w14:val="none"/>
        </w:rPr>
        <w:t>Pzp</w:t>
      </w:r>
      <w:proofErr w:type="spellEnd"/>
      <w:r w:rsidRPr="002A682C">
        <w:rPr>
          <w:rFonts w:ascii="Arial Narrow" w:eastAsia="Times New Roman" w:hAnsi="Arial Narrow" w:cs="Times New Roman"/>
          <w:color w:val="000000"/>
          <w:kern w:val="0"/>
          <w:lang w:eastAsia="pl-PL"/>
          <w14:ligatures w14:val="none"/>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2A682C">
        <w:rPr>
          <w:rFonts w:ascii="Arial Narrow" w:eastAsia="Times New Roman" w:hAnsi="Arial Narrow" w:cs="Times New Roman"/>
          <w:color w:val="000000"/>
          <w:kern w:val="0"/>
          <w:lang w:eastAsia="pl-PL"/>
          <w14:ligatures w14:val="none"/>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2A682C">
        <w:rPr>
          <w:rFonts w:ascii="Arial Narrow" w:eastAsia="Times New Roman" w:hAnsi="Arial Narrow" w:cs="Times New Roman"/>
          <w:color w:val="000000"/>
          <w:kern w:val="0"/>
          <w:lang w:eastAsia="pl-PL"/>
          <w14:ligatures w14:val="none"/>
        </w:rPr>
        <w:t>Pzp</w:t>
      </w:r>
      <w:proofErr w:type="spellEnd"/>
      <w:r w:rsidRPr="002A682C">
        <w:rPr>
          <w:rFonts w:ascii="Arial Narrow" w:eastAsia="Times New Roman" w:hAnsi="Arial Narrow" w:cs="Times New Roman"/>
          <w:color w:val="000000"/>
          <w:kern w:val="0"/>
          <w:lang w:eastAsia="pl-PL"/>
          <w14:ligatures w14:val="none"/>
        </w:rPr>
        <w:t xml:space="preserve">, wystawione nie wcześniej niż 3 miesiące </w:t>
      </w:r>
      <w:r w:rsidRPr="002A682C">
        <w:rPr>
          <w:rFonts w:ascii="Arial Narrow" w:eastAsia="Times New Roman" w:hAnsi="Arial Narrow" w:cs="Times New Roman"/>
          <w:color w:val="000000"/>
          <w:kern w:val="0"/>
          <w:lang w:eastAsia="pl-PL"/>
          <w14:ligatures w14:val="none"/>
        </w:rPr>
        <w:lastRenderedPageBreak/>
        <w:t>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2A682C">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2A682C">
        <w:rPr>
          <w:rFonts w:ascii="Arial Narrow" w:eastAsia="Times New Roman" w:hAnsi="Arial Narrow" w:cs="Times New Roman"/>
          <w:color w:val="000000"/>
          <w:kern w:val="0"/>
          <w:lang w:eastAsia="pl-PL"/>
          <w14:ligatures w14:val="none"/>
        </w:rPr>
        <w:t>Pzp</w:t>
      </w:r>
      <w:proofErr w:type="spellEnd"/>
      <w:r w:rsidRPr="002A682C">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2A682C">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2A682C">
        <w:rPr>
          <w:rFonts w:ascii="Arial Narrow" w:eastAsia="Times New Roman" w:hAnsi="Arial Narrow" w:cs="Times New Roman"/>
          <w:color w:val="000000"/>
          <w:kern w:val="0"/>
          <w:lang w:eastAsia="pl-PL"/>
          <w14:ligatures w14:val="none"/>
        </w:rPr>
        <w:t>Pzp</w:t>
      </w:r>
      <w:proofErr w:type="spellEnd"/>
      <w:r w:rsidRPr="002A682C">
        <w:rPr>
          <w:rFonts w:ascii="Arial Narrow" w:eastAsia="Times New Roman" w:hAnsi="Arial Narrow" w:cs="Times New Roman"/>
          <w:color w:val="000000"/>
          <w:kern w:val="0"/>
          <w:lang w:eastAsia="pl-PL"/>
          <w14:ligatures w14:val="none"/>
        </w:rPr>
        <w:t>, w zakresie podstaw wykluczenia z postępowania wskazanych przez Zamawiającego.;</w:t>
      </w:r>
      <w:r w:rsidRPr="002A682C">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508B12B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2A682C">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2A682C">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2A682C">
        <w:rPr>
          <w:rFonts w:ascii="Arial Narrow" w:eastAsia="Times New Roman" w:hAnsi="Arial Narrow" w:cs="Times New Roman"/>
          <w:color w:val="000000"/>
          <w:kern w:val="0"/>
          <w:lang w:eastAsia="pl-PL"/>
          <w14:ligatures w14:val="none"/>
        </w:rPr>
        <w:t>ppkt</w:t>
      </w:r>
      <w:proofErr w:type="spellEnd"/>
      <w:r w:rsidRPr="002A682C">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2A682C">
        <w:rPr>
          <w:rFonts w:ascii="Arial Narrow" w:eastAsia="Times New Roman" w:hAnsi="Arial Narrow" w:cs="Times New Roman"/>
          <w:color w:val="000000"/>
          <w:kern w:val="0"/>
          <w:lang w:eastAsia="pl-PL"/>
          <w14:ligatures w14:val="none"/>
        </w:rPr>
        <w:br/>
        <w:t>-dla zadania nr 1: min. 19 400,00 zł</w:t>
      </w:r>
      <w:r w:rsidRPr="002A682C">
        <w:rPr>
          <w:rFonts w:ascii="Arial Narrow" w:eastAsia="Times New Roman" w:hAnsi="Arial Narrow" w:cs="Times New Roman"/>
          <w:color w:val="000000"/>
          <w:kern w:val="0"/>
          <w:lang w:eastAsia="pl-PL"/>
          <w14:ligatures w14:val="none"/>
        </w:rPr>
        <w:br/>
        <w:t>-dla zadania nr 2: min. 15 400,00 zł</w:t>
      </w:r>
      <w:r w:rsidRPr="002A682C">
        <w:rPr>
          <w:rFonts w:ascii="Arial Narrow" w:eastAsia="Times New Roman" w:hAnsi="Arial Narrow" w:cs="Times New Roman"/>
          <w:color w:val="000000"/>
          <w:kern w:val="0"/>
          <w:lang w:eastAsia="pl-PL"/>
          <w14:ligatures w14:val="none"/>
        </w:rPr>
        <w:br/>
        <w:t>-dla zadania nr 3 : min. 10 200,00 zł</w:t>
      </w:r>
      <w:r w:rsidRPr="002A682C">
        <w:rPr>
          <w:rFonts w:ascii="Arial Narrow" w:eastAsia="Times New Roman" w:hAnsi="Arial Narrow" w:cs="Times New Roman"/>
          <w:color w:val="000000"/>
          <w:kern w:val="0"/>
          <w:lang w:eastAsia="pl-PL"/>
          <w14:ligatures w14:val="none"/>
        </w:rPr>
        <w:br/>
        <w:t>-dla zadania nr 4: min. 15 600,00 zł</w:t>
      </w:r>
      <w:r w:rsidRPr="002A682C">
        <w:rPr>
          <w:rFonts w:ascii="Arial Narrow" w:eastAsia="Times New Roman" w:hAnsi="Arial Narrow" w:cs="Times New Roman"/>
          <w:color w:val="000000"/>
          <w:kern w:val="0"/>
          <w:lang w:eastAsia="pl-PL"/>
          <w14:ligatures w14:val="none"/>
        </w:rPr>
        <w:br/>
        <w:t>-dla zadania nr 5: min. 2 300,00 zł</w:t>
      </w:r>
      <w:r w:rsidRPr="002A682C">
        <w:rPr>
          <w:rFonts w:ascii="Arial Narrow" w:eastAsia="Times New Roman" w:hAnsi="Arial Narrow" w:cs="Times New Roman"/>
          <w:color w:val="000000"/>
          <w:kern w:val="0"/>
          <w:lang w:eastAsia="pl-PL"/>
          <w14:ligatures w14:val="none"/>
        </w:rPr>
        <w:br/>
        <w:t>-dla zadania nr 6 : min. 2 200,00 zł</w:t>
      </w:r>
      <w:r w:rsidRPr="002A682C">
        <w:rPr>
          <w:rFonts w:ascii="Arial Narrow" w:eastAsia="Times New Roman" w:hAnsi="Arial Narrow" w:cs="Times New Roman"/>
          <w:color w:val="000000"/>
          <w:kern w:val="0"/>
          <w:lang w:eastAsia="pl-PL"/>
          <w14:ligatures w14:val="none"/>
        </w:rPr>
        <w:br/>
        <w:t>-dla zadania nr 7: min. 3 100,00 zł</w:t>
      </w:r>
      <w:r w:rsidRPr="002A682C">
        <w:rPr>
          <w:rFonts w:ascii="Arial Narrow" w:eastAsia="Times New Roman" w:hAnsi="Arial Narrow" w:cs="Times New Roman"/>
          <w:color w:val="000000"/>
          <w:kern w:val="0"/>
          <w:lang w:eastAsia="pl-PL"/>
          <w14:ligatures w14:val="none"/>
        </w:rPr>
        <w:br/>
        <w:t>-dla zadania nr 8: min. 3 500,00 zł</w:t>
      </w:r>
      <w:r w:rsidRPr="002A682C">
        <w:rPr>
          <w:rFonts w:ascii="Arial Narrow" w:eastAsia="Times New Roman" w:hAnsi="Arial Narrow" w:cs="Times New Roman"/>
          <w:color w:val="000000"/>
          <w:kern w:val="0"/>
          <w:lang w:eastAsia="pl-PL"/>
          <w14:ligatures w14:val="none"/>
        </w:rPr>
        <w:br/>
        <w:t>-dla zadania nr 9: Zamawiający nie stawia warunku</w:t>
      </w:r>
      <w:r w:rsidRPr="002A682C">
        <w:rPr>
          <w:rFonts w:ascii="Arial Narrow" w:eastAsia="Times New Roman" w:hAnsi="Arial Narrow" w:cs="Times New Roman"/>
          <w:color w:val="000000"/>
          <w:kern w:val="0"/>
          <w:lang w:eastAsia="pl-PL"/>
          <w14:ligatures w14:val="none"/>
        </w:rPr>
        <w:br/>
        <w:t>-dla zadania nr 10: Zamawiający nie stawia warunku</w:t>
      </w:r>
      <w:r w:rsidRPr="002A682C">
        <w:rPr>
          <w:rFonts w:ascii="Arial Narrow" w:eastAsia="Times New Roman" w:hAnsi="Arial Narrow" w:cs="Times New Roman"/>
          <w:color w:val="000000"/>
          <w:kern w:val="0"/>
          <w:lang w:eastAsia="pl-PL"/>
          <w14:ligatures w14:val="none"/>
        </w:rPr>
        <w:br/>
        <w:t>-dla zadania nr 11: Zamawiający nie stawia warunku</w:t>
      </w:r>
      <w:r w:rsidRPr="002A682C">
        <w:rPr>
          <w:rFonts w:ascii="Arial Narrow" w:eastAsia="Times New Roman" w:hAnsi="Arial Narrow" w:cs="Times New Roman"/>
          <w:color w:val="000000"/>
          <w:kern w:val="0"/>
          <w:lang w:eastAsia="pl-PL"/>
          <w14:ligatures w14:val="none"/>
        </w:rPr>
        <w:br/>
        <w:t>-dla zadania nr 12: Zamawiający nie stawia warunku</w:t>
      </w:r>
      <w:r w:rsidRPr="002A682C">
        <w:rPr>
          <w:rFonts w:ascii="Arial Narrow" w:eastAsia="Times New Roman" w:hAnsi="Arial Narrow" w:cs="Times New Roman"/>
          <w:color w:val="000000"/>
          <w:kern w:val="0"/>
          <w:lang w:eastAsia="pl-PL"/>
          <w14:ligatures w14:val="none"/>
        </w:rPr>
        <w:br/>
        <w:t>-dla zadania nr 13: Zamawiający nie stawia warunku</w:t>
      </w:r>
      <w:r w:rsidRPr="002A682C">
        <w:rPr>
          <w:rFonts w:ascii="Arial Narrow" w:eastAsia="Times New Roman" w:hAnsi="Arial Narrow" w:cs="Times New Roman"/>
          <w:color w:val="000000"/>
          <w:kern w:val="0"/>
          <w:lang w:eastAsia="pl-PL"/>
          <w14:ligatures w14:val="none"/>
        </w:rPr>
        <w:br/>
        <w:t>-dla zadania nr 14: Zamawiający nie stawia warunku</w:t>
      </w:r>
      <w:r w:rsidRPr="002A682C">
        <w:rPr>
          <w:rFonts w:ascii="Arial Narrow" w:eastAsia="Times New Roman" w:hAnsi="Arial Narrow" w:cs="Times New Roman"/>
          <w:color w:val="000000"/>
          <w:kern w:val="0"/>
          <w:lang w:eastAsia="pl-PL"/>
          <w14:ligatures w14:val="none"/>
        </w:rPr>
        <w:br/>
      </w:r>
      <w:r w:rsidRPr="002A682C">
        <w:rPr>
          <w:rFonts w:ascii="Arial Narrow" w:eastAsia="Times New Roman" w:hAnsi="Arial Narrow" w:cs="Times New Roman"/>
          <w:color w:val="000000"/>
          <w:kern w:val="0"/>
          <w:lang w:eastAsia="pl-PL"/>
          <w14:ligatures w14:val="none"/>
        </w:rPr>
        <w:lastRenderedPageBreak/>
        <w:t>-dla zadania nr 15: min. 2 000,00 zł</w:t>
      </w:r>
      <w:r w:rsidRPr="002A682C">
        <w:rPr>
          <w:rFonts w:ascii="Arial Narrow" w:eastAsia="Times New Roman" w:hAnsi="Arial Narrow" w:cs="Times New Roman"/>
          <w:color w:val="000000"/>
          <w:kern w:val="0"/>
          <w:lang w:eastAsia="pl-PL"/>
          <w14:ligatures w14:val="none"/>
        </w:rPr>
        <w:br/>
        <w:t>-dla zadania nr 16: Zamawiający nie stawia warunku</w:t>
      </w:r>
      <w:r w:rsidRPr="002A682C">
        <w:rPr>
          <w:rFonts w:ascii="Arial Narrow" w:eastAsia="Times New Roman" w:hAnsi="Arial Narrow" w:cs="Times New Roman"/>
          <w:color w:val="000000"/>
          <w:kern w:val="0"/>
          <w:lang w:eastAsia="pl-PL"/>
          <w14:ligatures w14:val="none"/>
        </w:rPr>
        <w:br/>
        <w:t>-dla zadania nr 17: Zamawiający nie stawia warunku</w:t>
      </w:r>
      <w:r w:rsidRPr="002A682C">
        <w:rPr>
          <w:rFonts w:ascii="Arial Narrow" w:eastAsia="Times New Roman" w:hAnsi="Arial Narrow" w:cs="Times New Roman"/>
          <w:color w:val="000000"/>
          <w:kern w:val="0"/>
          <w:lang w:eastAsia="pl-PL"/>
          <w14:ligatures w14:val="none"/>
        </w:rPr>
        <w:br/>
        <w:t>-dla zadania nr 18: Zamawiający nie stawia warunku</w:t>
      </w:r>
      <w:r w:rsidRPr="002A682C">
        <w:rPr>
          <w:rFonts w:ascii="Arial Narrow" w:eastAsia="Times New Roman" w:hAnsi="Arial Narrow" w:cs="Times New Roman"/>
          <w:color w:val="000000"/>
          <w:kern w:val="0"/>
          <w:lang w:eastAsia="pl-PL"/>
          <w14:ligatures w14:val="none"/>
        </w:rPr>
        <w:br/>
        <w:t>-dla zadania nr 19: min. 2 100,00 zł</w:t>
      </w:r>
      <w:r w:rsidRPr="002A682C">
        <w:rPr>
          <w:rFonts w:ascii="Arial Narrow" w:eastAsia="Times New Roman" w:hAnsi="Arial Narrow" w:cs="Times New Roman"/>
          <w:color w:val="000000"/>
          <w:kern w:val="0"/>
          <w:lang w:eastAsia="pl-PL"/>
          <w14:ligatures w14:val="none"/>
        </w:rPr>
        <w:br/>
        <w:t>-dla zadania nr 20: Zamawiający nie stawia warunku</w:t>
      </w:r>
      <w:r w:rsidRPr="002A682C">
        <w:rPr>
          <w:rFonts w:ascii="Arial Narrow" w:eastAsia="Times New Roman" w:hAnsi="Arial Narrow" w:cs="Times New Roman"/>
          <w:color w:val="000000"/>
          <w:kern w:val="0"/>
          <w:lang w:eastAsia="pl-PL"/>
          <w14:ligatures w14:val="none"/>
        </w:rPr>
        <w:br/>
        <w:t>-dla zadania nr 21: min 49 500,001 zł</w:t>
      </w:r>
      <w:r w:rsidRPr="002A682C">
        <w:rPr>
          <w:rFonts w:ascii="Arial Narrow" w:eastAsia="Times New Roman" w:hAnsi="Arial Narrow" w:cs="Times New Roman"/>
          <w:color w:val="000000"/>
          <w:kern w:val="0"/>
          <w:lang w:eastAsia="pl-PL"/>
          <w14:ligatures w14:val="none"/>
        </w:rPr>
        <w:br/>
        <w:t>-dla zadania nr 22: min 1 200,00 zł</w:t>
      </w:r>
      <w:r w:rsidRPr="002A682C">
        <w:rPr>
          <w:rFonts w:ascii="Arial Narrow" w:eastAsia="Times New Roman" w:hAnsi="Arial Narrow" w:cs="Times New Roman"/>
          <w:color w:val="000000"/>
          <w:kern w:val="0"/>
          <w:lang w:eastAsia="pl-PL"/>
          <w14:ligatures w14:val="none"/>
        </w:rPr>
        <w:br/>
        <w:t>-dla zadania nr 23: Zamawiający nie stawia warunku</w:t>
      </w:r>
      <w:r w:rsidRPr="002A682C">
        <w:rPr>
          <w:rFonts w:ascii="Arial Narrow" w:eastAsia="Times New Roman" w:hAnsi="Arial Narrow" w:cs="Times New Roman"/>
          <w:color w:val="000000"/>
          <w:kern w:val="0"/>
          <w:lang w:eastAsia="pl-PL"/>
          <w14:ligatures w14:val="none"/>
        </w:rPr>
        <w:br/>
        <w:t>-dla zadania nr 24: Zamawiający nie stawia warunku</w:t>
      </w:r>
      <w:r w:rsidRPr="002A682C">
        <w:rPr>
          <w:rFonts w:ascii="Arial Narrow" w:eastAsia="Times New Roman" w:hAnsi="Arial Narrow" w:cs="Times New Roman"/>
          <w:color w:val="000000"/>
          <w:kern w:val="0"/>
          <w:lang w:eastAsia="pl-PL"/>
          <w14:ligatures w14:val="none"/>
        </w:rPr>
        <w:br/>
        <w:t>-dla zadania nr 25: Zamawiający nie stawia warunku</w:t>
      </w:r>
      <w:r w:rsidRPr="002A682C">
        <w:rPr>
          <w:rFonts w:ascii="Arial Narrow" w:eastAsia="Times New Roman" w:hAnsi="Arial Narrow" w:cs="Times New Roman"/>
          <w:color w:val="000000"/>
          <w:kern w:val="0"/>
          <w:lang w:eastAsia="pl-PL"/>
          <w14:ligatures w14:val="none"/>
        </w:rPr>
        <w:br/>
        <w:t>-dla zadania nr 26: min. 12 500,001 zł</w:t>
      </w:r>
      <w:r w:rsidRPr="002A682C">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r w:rsidRPr="002A682C">
        <w:rPr>
          <w:rFonts w:ascii="Arial Narrow" w:eastAsia="Times New Roman" w:hAnsi="Arial Narrow" w:cs="Times New Roman"/>
          <w:color w:val="000000"/>
          <w:kern w:val="0"/>
          <w:lang w:eastAsia="pl-PL"/>
          <w14:ligatures w14:val="none"/>
        </w:rPr>
        <w:br/>
        <w:t>Koncesję GIF na prowadzenie hurtowni farmaceutycznej lub składu konsygnacyjnego- dotyczy zadania nr 21, 22, 23, 24, 25</w:t>
      </w:r>
    </w:p>
    <w:p w14:paraId="025A68C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5.8.) Wykaz przedmiotowych środków dowodowych:</w:t>
      </w:r>
    </w:p>
    <w:p w14:paraId="61734448"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Karty katalogowe/ specyfikacje lub ulotki- dotyczy zadania 1-20 (każdej pozycji)</w:t>
      </w:r>
      <w:r w:rsidRPr="002A682C">
        <w:rPr>
          <w:rFonts w:ascii="Arial Narrow" w:eastAsia="Times New Roman" w:hAnsi="Arial Narrow" w:cs="Times New Roman"/>
          <w:kern w:val="0"/>
          <w:lang w:eastAsia="pl-PL"/>
          <w14:ligatures w14:val="none"/>
        </w:rPr>
        <w:br/>
        <w:t>Karty charakterystyk substancji niebezpiecznych- dotyczy zadania 1-20 (w przypadku odpowiedzi TAK w kolumnie 14 formularza cenowego)</w:t>
      </w:r>
      <w:r w:rsidRPr="002A682C">
        <w:rPr>
          <w:rFonts w:ascii="Arial Narrow" w:eastAsia="Times New Roman" w:hAnsi="Arial Narrow" w:cs="Times New Roman"/>
          <w:kern w:val="0"/>
          <w:lang w:eastAsia="pl-PL"/>
          <w14:ligatures w14:val="none"/>
        </w:rPr>
        <w:br/>
        <w:t>Oświadczenie Producenta o kompatybilności zaoferowanych odczynników- dotyczy zadania 5, 6 oraz 10</w:t>
      </w:r>
      <w:r w:rsidRPr="002A682C">
        <w:rPr>
          <w:rFonts w:ascii="Arial Narrow" w:eastAsia="Times New Roman" w:hAnsi="Arial Narrow" w:cs="Times New Roman"/>
          <w:kern w:val="0"/>
          <w:lang w:eastAsia="pl-PL"/>
          <w14:ligatures w14:val="none"/>
        </w:rPr>
        <w:br/>
        <w:t>Certyfikat odnoszący się do oferowanych wyrobów- dotyczy zadania 1-20</w:t>
      </w:r>
      <w:r w:rsidRPr="002A682C">
        <w:rPr>
          <w:rFonts w:ascii="Arial Narrow" w:eastAsia="Times New Roman" w:hAnsi="Arial Narrow" w:cs="Times New Roman"/>
          <w:kern w:val="0"/>
          <w:lang w:eastAsia="pl-PL"/>
          <w14:ligatures w14:val="none"/>
        </w:rPr>
        <w:br/>
        <w:t>Deklaracja zgodności UE- dotyczy zadania 1-20</w:t>
      </w:r>
      <w:r w:rsidRPr="002A682C">
        <w:rPr>
          <w:rFonts w:ascii="Arial Narrow" w:eastAsia="Times New Roman" w:hAnsi="Arial Narrow" w:cs="Times New Roman"/>
          <w:kern w:val="0"/>
          <w:lang w:eastAsia="pl-PL"/>
          <w14:ligatures w14:val="none"/>
        </w:rPr>
        <w:br/>
        <w:t>Oświadczenie o posiadaniu wymaganych przepisami prawa dopuszczeń do obrotu (zgłoszenie, powiadomienie) na oferowany asortyment- dotyczy zadania 1-20</w:t>
      </w:r>
    </w:p>
    <w:p w14:paraId="1E0F66C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5.9.) Zamawiający przewiduje uzupełnienie przedmiotowych środków dowodowych: </w:t>
      </w:r>
      <w:r w:rsidRPr="002A682C">
        <w:rPr>
          <w:rFonts w:ascii="Arial Narrow" w:eastAsia="Times New Roman" w:hAnsi="Arial Narrow" w:cs="Times New Roman"/>
          <w:color w:val="000000"/>
          <w:kern w:val="0"/>
          <w:lang w:eastAsia="pl-PL"/>
          <w14:ligatures w14:val="none"/>
        </w:rPr>
        <w:t>Tak</w:t>
      </w:r>
    </w:p>
    <w:p w14:paraId="4FE600D5"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5.10.) Przedmiotowe środki dowodowe podlegające uzupełnieniu po złożeniu oferty:</w:t>
      </w:r>
    </w:p>
    <w:p w14:paraId="45BADBD9"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Karty katalogowe/ specyfikacje lub ulotki- dotyczy zadania 1-20 (każdej pozycji)</w:t>
      </w:r>
      <w:r w:rsidRPr="002A682C">
        <w:rPr>
          <w:rFonts w:ascii="Arial Narrow" w:eastAsia="Times New Roman" w:hAnsi="Arial Narrow" w:cs="Times New Roman"/>
          <w:kern w:val="0"/>
          <w:lang w:eastAsia="pl-PL"/>
          <w14:ligatures w14:val="none"/>
        </w:rPr>
        <w:br/>
        <w:t>Karty charakterystyk substancji niebezpiecznych- dotyczy zadania 1-20 (w przypadku odpowiedzi TAK w kolumnie 14 formularza cenowego)</w:t>
      </w:r>
      <w:r w:rsidRPr="002A682C">
        <w:rPr>
          <w:rFonts w:ascii="Arial Narrow" w:eastAsia="Times New Roman" w:hAnsi="Arial Narrow" w:cs="Times New Roman"/>
          <w:kern w:val="0"/>
          <w:lang w:eastAsia="pl-PL"/>
          <w14:ligatures w14:val="none"/>
        </w:rPr>
        <w:br/>
        <w:t>Oświadczenie Producenta o kompatybilności zaoferowanych odczynników- dotyczy zadania 5, 6 oraz 10</w:t>
      </w:r>
      <w:r w:rsidRPr="002A682C">
        <w:rPr>
          <w:rFonts w:ascii="Arial Narrow" w:eastAsia="Times New Roman" w:hAnsi="Arial Narrow" w:cs="Times New Roman"/>
          <w:kern w:val="0"/>
          <w:lang w:eastAsia="pl-PL"/>
          <w14:ligatures w14:val="none"/>
        </w:rPr>
        <w:br/>
        <w:t>Certyfikat odnoszący się do oferowanych wyrobów- dotyczy zadania 1-20</w:t>
      </w:r>
      <w:r w:rsidRPr="002A682C">
        <w:rPr>
          <w:rFonts w:ascii="Arial Narrow" w:eastAsia="Times New Roman" w:hAnsi="Arial Narrow" w:cs="Times New Roman"/>
          <w:kern w:val="0"/>
          <w:lang w:eastAsia="pl-PL"/>
          <w14:ligatures w14:val="none"/>
        </w:rPr>
        <w:br/>
        <w:t>Deklaracja zgodności UE- dotyczy zadania 1-20</w:t>
      </w:r>
      <w:r w:rsidRPr="002A682C">
        <w:rPr>
          <w:rFonts w:ascii="Arial Narrow" w:eastAsia="Times New Roman" w:hAnsi="Arial Narrow" w:cs="Times New Roman"/>
          <w:kern w:val="0"/>
          <w:lang w:eastAsia="pl-PL"/>
          <w14:ligatures w14:val="none"/>
        </w:rPr>
        <w:br/>
        <w:t>Oświadczenie o posiadaniu wymaganych przepisami prawa dopuszczeń do obrotu (zgłoszenie, powiadomienie) na oferowany asortyment- dotyczy zadania 1-20</w:t>
      </w:r>
    </w:p>
    <w:p w14:paraId="2C90DFF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5.11.) Wykaz innych wymaganych oświadczeń lub dokumentów:</w:t>
      </w:r>
    </w:p>
    <w:p w14:paraId="4CECA8D3"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2A682C">
        <w:rPr>
          <w:rFonts w:ascii="Arial Narrow" w:eastAsia="Times New Roman" w:hAnsi="Arial Narrow" w:cs="Times New Roman"/>
          <w:kern w:val="0"/>
          <w:lang w:eastAsia="pl-PL"/>
          <w14:ligatures w14:val="none"/>
        </w:rPr>
        <w:br/>
        <w:t>Formularz oferty</w:t>
      </w:r>
      <w:r w:rsidRPr="002A682C">
        <w:rPr>
          <w:rFonts w:ascii="Arial Narrow" w:eastAsia="Times New Roman" w:hAnsi="Arial Narrow" w:cs="Times New Roman"/>
          <w:kern w:val="0"/>
          <w:lang w:eastAsia="pl-PL"/>
          <w14:ligatures w14:val="none"/>
        </w:rPr>
        <w:br/>
        <w:t>Formularz cenowy- zadanie 1-20</w:t>
      </w:r>
      <w:r w:rsidRPr="002A682C">
        <w:rPr>
          <w:rFonts w:ascii="Arial Narrow" w:eastAsia="Times New Roman" w:hAnsi="Arial Narrow" w:cs="Times New Roman"/>
          <w:kern w:val="0"/>
          <w:lang w:eastAsia="pl-PL"/>
          <w14:ligatures w14:val="none"/>
        </w:rPr>
        <w:br/>
        <w:t>Formularz oferty- zadanie 21-26</w:t>
      </w:r>
    </w:p>
    <w:p w14:paraId="2E1572EE" w14:textId="77777777" w:rsidR="002A682C" w:rsidRPr="002A682C" w:rsidRDefault="002A682C" w:rsidP="002A682C">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SEKCJA VI - WARUNKI ZAMÓWIENIA</w:t>
      </w:r>
    </w:p>
    <w:p w14:paraId="07E6EAD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6.1.) Zamawiający wymaga albo dopuszcza oferty wariantowe: </w:t>
      </w:r>
      <w:r w:rsidRPr="002A682C">
        <w:rPr>
          <w:rFonts w:ascii="Arial Narrow" w:eastAsia="Times New Roman" w:hAnsi="Arial Narrow" w:cs="Times New Roman"/>
          <w:color w:val="000000"/>
          <w:kern w:val="0"/>
          <w:lang w:eastAsia="pl-PL"/>
          <w14:ligatures w14:val="none"/>
        </w:rPr>
        <w:t>Nie</w:t>
      </w:r>
    </w:p>
    <w:p w14:paraId="40CC9798"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6.3.) Zamawiający przewiduje aukcję elektroniczną: </w:t>
      </w:r>
      <w:r w:rsidRPr="002A682C">
        <w:rPr>
          <w:rFonts w:ascii="Arial Narrow" w:eastAsia="Times New Roman" w:hAnsi="Arial Narrow" w:cs="Times New Roman"/>
          <w:color w:val="000000"/>
          <w:kern w:val="0"/>
          <w:lang w:eastAsia="pl-PL"/>
          <w14:ligatures w14:val="none"/>
        </w:rPr>
        <w:t>Nie</w:t>
      </w:r>
    </w:p>
    <w:p w14:paraId="03E0795D"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6.4.) Zamawiający wymaga wadium: </w:t>
      </w:r>
      <w:r w:rsidRPr="002A682C">
        <w:rPr>
          <w:rFonts w:ascii="Arial Narrow" w:eastAsia="Times New Roman" w:hAnsi="Arial Narrow" w:cs="Times New Roman"/>
          <w:color w:val="000000"/>
          <w:kern w:val="0"/>
          <w:lang w:eastAsia="pl-PL"/>
          <w14:ligatures w14:val="none"/>
        </w:rPr>
        <w:t>Nie</w:t>
      </w:r>
    </w:p>
    <w:p w14:paraId="559CA1C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6.5.) Zamawiający wymaga zabezpieczenia należytego wykonania umowy: </w:t>
      </w:r>
      <w:r w:rsidRPr="002A682C">
        <w:rPr>
          <w:rFonts w:ascii="Arial Narrow" w:eastAsia="Times New Roman" w:hAnsi="Arial Narrow" w:cs="Times New Roman"/>
          <w:color w:val="000000"/>
          <w:kern w:val="0"/>
          <w:lang w:eastAsia="pl-PL"/>
          <w14:ligatures w14:val="none"/>
        </w:rPr>
        <w:t>Nie</w:t>
      </w:r>
    </w:p>
    <w:p w14:paraId="74F72396"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481D1898"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2A682C">
        <w:rPr>
          <w:rFonts w:ascii="Arial Narrow" w:eastAsia="Times New Roman" w:hAnsi="Arial Narrow" w:cs="Times New Roman"/>
          <w:kern w:val="0"/>
          <w:lang w:eastAsia="pl-PL"/>
          <w14:ligatures w14:val="none"/>
        </w:rPr>
        <w:t>publicznego.Pełnomocnictwo</w:t>
      </w:r>
      <w:proofErr w:type="spellEnd"/>
      <w:r w:rsidRPr="002A682C">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w:t>
      </w:r>
      <w:r w:rsidRPr="002A682C">
        <w:rPr>
          <w:rFonts w:ascii="Arial Narrow" w:eastAsia="Times New Roman" w:hAnsi="Arial Narrow" w:cs="Times New Roman"/>
          <w:kern w:val="0"/>
          <w:lang w:eastAsia="pl-PL"/>
          <w14:ligatures w14:val="none"/>
        </w:rPr>
        <w:lastRenderedPageBreak/>
        <w:t>publicznego, którego dotyczy, wszystkich Wykonawców ubiegających się wspólnie o udzielenie zamówienia oraz ustanowionego pełnomocnika oraz zakresu jego umocowania.</w:t>
      </w:r>
      <w:r w:rsidRPr="002A682C">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F4556A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2A682C">
        <w:rPr>
          <w:rFonts w:ascii="Arial Narrow" w:eastAsia="Times New Roman" w:hAnsi="Arial Narrow" w:cs="Times New Roman"/>
          <w:color w:val="000000"/>
          <w:kern w:val="0"/>
          <w:lang w:eastAsia="pl-PL"/>
          <w14:ligatures w14:val="none"/>
        </w:rPr>
        <w:t>Nie</w:t>
      </w:r>
    </w:p>
    <w:p w14:paraId="421A6A42" w14:textId="77777777" w:rsidR="002A682C" w:rsidRPr="002A682C" w:rsidRDefault="002A682C" w:rsidP="002A682C">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SEKCJA VII - PROJEKTOWANE POSTANOWIENIA UMOWY</w:t>
      </w:r>
    </w:p>
    <w:p w14:paraId="0A6B502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7.1.) Zamawiający przewiduje udzielenia zaliczek: </w:t>
      </w:r>
      <w:r w:rsidRPr="002A682C">
        <w:rPr>
          <w:rFonts w:ascii="Arial Narrow" w:eastAsia="Times New Roman" w:hAnsi="Arial Narrow" w:cs="Times New Roman"/>
          <w:color w:val="000000"/>
          <w:kern w:val="0"/>
          <w:lang w:eastAsia="pl-PL"/>
          <w14:ligatures w14:val="none"/>
        </w:rPr>
        <w:t>Nie</w:t>
      </w:r>
    </w:p>
    <w:p w14:paraId="51EEAA67"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7.3.) Zamawiający przewiduje zmiany umowy: </w:t>
      </w:r>
      <w:r w:rsidRPr="002A682C">
        <w:rPr>
          <w:rFonts w:ascii="Arial Narrow" w:eastAsia="Times New Roman" w:hAnsi="Arial Narrow" w:cs="Times New Roman"/>
          <w:color w:val="000000"/>
          <w:kern w:val="0"/>
          <w:lang w:eastAsia="pl-PL"/>
          <w14:ligatures w14:val="none"/>
        </w:rPr>
        <w:t>Tak</w:t>
      </w:r>
    </w:p>
    <w:p w14:paraId="4C0C2123"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7.4.) Rodzaj i zakres zmian umowy oraz warunki ich wprowadzenia:</w:t>
      </w:r>
    </w:p>
    <w:p w14:paraId="08600EE4" w14:textId="77777777" w:rsidR="002A682C" w:rsidRPr="002A682C" w:rsidRDefault="002A682C" w:rsidP="002A682C">
      <w:pPr>
        <w:spacing w:after="0" w:line="240" w:lineRule="auto"/>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2A682C">
        <w:rPr>
          <w:rFonts w:ascii="Arial Narrow" w:eastAsia="Times New Roman" w:hAnsi="Arial Narrow" w:cs="Times New Roman"/>
          <w:kern w:val="0"/>
          <w:lang w:eastAsia="pl-PL"/>
          <w14:ligatures w14:val="none"/>
        </w:rPr>
        <w:br/>
        <w:t>a)w przypadku zakończenia produkcji lub wycofania z rynku wyrobu będącego przedmiotem zamówienia (na dowód czego Wykonawca przedstawi stosowny dokument od producenta) Wykonawca zaproponuje zastąpienie go nowym produktem o tych samych bądź lepszych parametrach (to samo spektrum działania i parametry fizyko-chemiczne) po cenie jednostkowej zaoferowanej w ofercie,</w:t>
      </w:r>
      <w:r w:rsidRPr="002A682C">
        <w:rPr>
          <w:rFonts w:ascii="Arial Narrow" w:eastAsia="Times New Roman" w:hAnsi="Arial Narrow" w:cs="Times New Roman"/>
          <w:kern w:val="0"/>
          <w:lang w:eastAsia="pl-PL"/>
          <w14:ligatures w14:val="none"/>
        </w:rPr>
        <w:br/>
        <w:t>b)gdy w okresie obowiązywania umowy Zamawiający nie zdoła zakupić przewidzianej ilości asortymentu będącego przedmiotem umowy,</w:t>
      </w:r>
      <w:r w:rsidRPr="002A682C">
        <w:rPr>
          <w:rFonts w:ascii="Arial Narrow" w:eastAsia="Times New Roman" w:hAnsi="Arial Narrow" w:cs="Times New Roman"/>
          <w:kern w:val="0"/>
          <w:lang w:eastAsia="pl-PL"/>
          <w14:ligatures w14:val="none"/>
        </w:rPr>
        <w:br/>
        <w:t>c)ze względów organizacyjnych oraz gdy wymagać tego będzie prawidłowa realizacja przez Zamawiającego zadań polegających na udzieleniu świadczeń zdrowotnych, Zamawiający zastrzega sobie prawo do zmian w zakresie ilości poszczególnego asortymentu w danym zadaniu z tym zastrzeżeniem, że zmiany te nie mogą spowodować zmiany cen poszczególnych pozycji asortymentowych ani też zwiększenia wartości brutto na jaką opiewa umowa.</w:t>
      </w:r>
      <w:r w:rsidRPr="002A682C">
        <w:rPr>
          <w:rFonts w:ascii="Arial Narrow" w:eastAsia="Times New Roman" w:hAnsi="Arial Narrow" w:cs="Times New Roman"/>
          <w:kern w:val="0"/>
          <w:lang w:eastAsia="pl-PL"/>
          <w14:ligatures w14:val="none"/>
        </w:rPr>
        <w:br/>
        <w:t>d)Zamawiający przewiduje udzielenia zamówienia dodatkowego w wysokości do 10% wartości umowy</w:t>
      </w:r>
    </w:p>
    <w:p w14:paraId="6827E5C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2A682C">
        <w:rPr>
          <w:rFonts w:ascii="Arial Narrow" w:eastAsia="Times New Roman" w:hAnsi="Arial Narrow" w:cs="Times New Roman"/>
          <w:color w:val="000000"/>
          <w:kern w:val="0"/>
          <w:lang w:eastAsia="pl-PL"/>
          <w14:ligatures w14:val="none"/>
        </w:rPr>
        <w:t>Nie</w:t>
      </w:r>
    </w:p>
    <w:p w14:paraId="5DA67F18" w14:textId="77777777" w:rsidR="002A682C" w:rsidRPr="002A682C" w:rsidRDefault="002A682C" w:rsidP="002A682C">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A682C">
        <w:rPr>
          <w:rFonts w:ascii="Arial Narrow" w:eastAsia="Times New Roman" w:hAnsi="Arial Narrow" w:cs="Times New Roman"/>
          <w:kern w:val="0"/>
          <w:lang w:eastAsia="pl-PL"/>
          <w14:ligatures w14:val="none"/>
        </w:rPr>
        <w:t>SEKCJA VIII – PROCEDURA</w:t>
      </w:r>
    </w:p>
    <w:p w14:paraId="5766B554"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8.1.) Termin składania ofert: </w:t>
      </w:r>
      <w:r w:rsidRPr="002A682C">
        <w:rPr>
          <w:rFonts w:ascii="Arial Narrow" w:eastAsia="Times New Roman" w:hAnsi="Arial Narrow" w:cs="Times New Roman"/>
          <w:color w:val="000000"/>
          <w:kern w:val="0"/>
          <w:lang w:eastAsia="pl-PL"/>
          <w14:ligatures w14:val="none"/>
        </w:rPr>
        <w:t>2024-06-28 08:00</w:t>
      </w:r>
    </w:p>
    <w:p w14:paraId="1A4729CA"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8.2.) Miejsce składania ofert: </w:t>
      </w:r>
      <w:r w:rsidRPr="002A682C">
        <w:rPr>
          <w:rFonts w:ascii="Arial Narrow" w:eastAsia="Times New Roman" w:hAnsi="Arial Narrow" w:cs="Times New Roman"/>
          <w:color w:val="000000"/>
          <w:kern w:val="0"/>
          <w:lang w:eastAsia="pl-PL"/>
          <w14:ligatures w14:val="none"/>
        </w:rPr>
        <w:t>Drogą elektroniczną za pośrednictwem: https://e-propublico.pl</w:t>
      </w:r>
    </w:p>
    <w:p w14:paraId="371AEECB" w14:textId="77777777" w:rsidR="002A682C" w:rsidRPr="002A682C" w:rsidRDefault="002A682C" w:rsidP="002A682C">
      <w:pPr>
        <w:spacing w:after="0" w:line="240" w:lineRule="auto"/>
        <w:outlineLvl w:val="2"/>
        <w:rPr>
          <w:rFonts w:ascii="Arial Narrow" w:eastAsia="Times New Roman" w:hAnsi="Arial Narrow" w:cs="Times New Roman"/>
          <w:b/>
          <w:bCs/>
          <w:kern w:val="0"/>
          <w:lang w:eastAsia="pl-PL"/>
          <w14:ligatures w14:val="none"/>
        </w:rPr>
      </w:pPr>
      <w:r w:rsidRPr="002A682C">
        <w:rPr>
          <w:rFonts w:ascii="Arial Narrow" w:eastAsia="Times New Roman" w:hAnsi="Arial Narrow" w:cs="Times New Roman"/>
          <w:b/>
          <w:bCs/>
          <w:kern w:val="0"/>
          <w:lang w:eastAsia="pl-PL"/>
          <w14:ligatures w14:val="none"/>
        </w:rPr>
        <w:t>8.3.) Termin otwarcia ofert: </w:t>
      </w:r>
      <w:r w:rsidRPr="002A682C">
        <w:rPr>
          <w:rFonts w:ascii="Arial Narrow" w:eastAsia="Times New Roman" w:hAnsi="Arial Narrow" w:cs="Times New Roman"/>
          <w:color w:val="000000"/>
          <w:kern w:val="0"/>
          <w:lang w:eastAsia="pl-PL"/>
          <w14:ligatures w14:val="none"/>
        </w:rPr>
        <w:t>2024-06-28 09:00</w:t>
      </w:r>
    </w:p>
    <w:p w14:paraId="1F47B55E" w14:textId="77777777" w:rsidR="002A682C" w:rsidRDefault="002A682C" w:rsidP="002A682C">
      <w:pPr>
        <w:spacing w:after="0" w:line="240" w:lineRule="auto"/>
        <w:outlineLvl w:val="2"/>
        <w:rPr>
          <w:rFonts w:ascii="Arial Narrow" w:eastAsia="Times New Roman" w:hAnsi="Arial Narrow" w:cs="Times New Roman"/>
          <w:color w:val="000000"/>
          <w:kern w:val="0"/>
          <w:lang w:eastAsia="pl-PL"/>
          <w14:ligatures w14:val="none"/>
        </w:rPr>
      </w:pPr>
      <w:r w:rsidRPr="002A682C">
        <w:rPr>
          <w:rFonts w:ascii="Arial Narrow" w:eastAsia="Times New Roman" w:hAnsi="Arial Narrow" w:cs="Times New Roman"/>
          <w:b/>
          <w:bCs/>
          <w:kern w:val="0"/>
          <w:lang w:eastAsia="pl-PL"/>
          <w14:ligatures w14:val="none"/>
        </w:rPr>
        <w:t>8.4.) Termin związania ofertą: </w:t>
      </w:r>
      <w:r w:rsidRPr="002A682C">
        <w:rPr>
          <w:rFonts w:ascii="Arial Narrow" w:eastAsia="Times New Roman" w:hAnsi="Arial Narrow" w:cs="Times New Roman"/>
          <w:color w:val="000000"/>
          <w:kern w:val="0"/>
          <w:lang w:eastAsia="pl-PL"/>
          <w14:ligatures w14:val="none"/>
        </w:rPr>
        <w:t>do 2024-07-27</w:t>
      </w:r>
    </w:p>
    <w:p w14:paraId="2293CCB6" w14:textId="77777777" w:rsidR="002A682C" w:rsidRDefault="002A682C" w:rsidP="002A682C">
      <w:pPr>
        <w:spacing w:after="0" w:line="240" w:lineRule="auto"/>
        <w:outlineLvl w:val="2"/>
        <w:rPr>
          <w:rFonts w:ascii="Arial Narrow" w:eastAsia="Times New Roman" w:hAnsi="Arial Narrow" w:cs="Times New Roman"/>
          <w:color w:val="000000"/>
          <w:kern w:val="0"/>
          <w:lang w:eastAsia="pl-PL"/>
          <w14:ligatures w14:val="none"/>
        </w:rPr>
      </w:pPr>
    </w:p>
    <w:p w14:paraId="6034E628" w14:textId="77777777" w:rsidR="002A682C" w:rsidRDefault="002A682C" w:rsidP="002A682C">
      <w:pPr>
        <w:spacing w:after="0" w:line="240" w:lineRule="auto"/>
        <w:outlineLvl w:val="2"/>
        <w:rPr>
          <w:rFonts w:ascii="Arial Narrow" w:eastAsia="Times New Roman" w:hAnsi="Arial Narrow" w:cs="Times New Roman"/>
          <w:color w:val="000000"/>
          <w:kern w:val="0"/>
          <w:lang w:eastAsia="pl-PL"/>
          <w14:ligatures w14:val="none"/>
        </w:rPr>
      </w:pPr>
    </w:p>
    <w:p w14:paraId="732864D4" w14:textId="3AF3400A" w:rsidR="002A682C" w:rsidRDefault="002A682C" w:rsidP="002A682C">
      <w:pPr>
        <w:spacing w:after="0" w:line="240" w:lineRule="auto"/>
        <w:jc w:val="right"/>
        <w:outlineLvl w:val="2"/>
        <w:rPr>
          <w:rFonts w:ascii="Arial Narrow" w:eastAsia="Times New Roman" w:hAnsi="Arial Narrow" w:cs="Times New Roman"/>
          <w:i/>
          <w:iCs/>
          <w:color w:val="000000"/>
          <w:kern w:val="0"/>
          <w:lang w:eastAsia="pl-PL"/>
          <w14:ligatures w14:val="none"/>
        </w:rPr>
      </w:pPr>
      <w:r w:rsidRPr="002A682C">
        <w:rPr>
          <w:rFonts w:ascii="Arial Narrow" w:eastAsia="Times New Roman" w:hAnsi="Arial Narrow" w:cs="Times New Roman"/>
          <w:i/>
          <w:iCs/>
          <w:color w:val="000000"/>
          <w:kern w:val="0"/>
          <w:lang w:eastAsia="pl-PL"/>
          <w14:ligatures w14:val="none"/>
        </w:rPr>
        <w:t>Zamawiający</w:t>
      </w:r>
    </w:p>
    <w:p w14:paraId="2EE852B8" w14:textId="77777777" w:rsidR="002A682C" w:rsidRDefault="002A682C" w:rsidP="002A682C">
      <w:pPr>
        <w:spacing w:after="0" w:line="240" w:lineRule="auto"/>
        <w:jc w:val="right"/>
        <w:outlineLvl w:val="2"/>
        <w:rPr>
          <w:rFonts w:ascii="Arial Narrow" w:eastAsia="Times New Roman" w:hAnsi="Arial Narrow" w:cs="Times New Roman"/>
          <w:i/>
          <w:iCs/>
          <w:color w:val="000000"/>
          <w:kern w:val="0"/>
          <w:lang w:eastAsia="pl-PL"/>
          <w14:ligatures w14:val="none"/>
        </w:rPr>
      </w:pPr>
    </w:p>
    <w:p w14:paraId="7C2D5325" w14:textId="77777777" w:rsidR="002A682C" w:rsidRDefault="002A682C" w:rsidP="002A682C">
      <w:pPr>
        <w:spacing w:after="0" w:line="240" w:lineRule="auto"/>
        <w:jc w:val="right"/>
        <w:outlineLvl w:val="2"/>
        <w:rPr>
          <w:rFonts w:ascii="Arial Narrow" w:eastAsia="Times New Roman" w:hAnsi="Arial Narrow" w:cs="Times New Roman"/>
          <w:b/>
          <w:bCs/>
          <w:kern w:val="0"/>
          <w:lang w:eastAsia="pl-PL"/>
          <w14:ligatures w14:val="none"/>
        </w:rPr>
      </w:pPr>
    </w:p>
    <w:p w14:paraId="2C058478" w14:textId="77777777" w:rsidR="002A682C" w:rsidRDefault="002A682C" w:rsidP="002A682C">
      <w:pPr>
        <w:spacing w:after="0" w:line="240" w:lineRule="auto"/>
        <w:jc w:val="right"/>
        <w:outlineLvl w:val="2"/>
        <w:rPr>
          <w:rFonts w:ascii="Arial Narrow" w:eastAsia="Times New Roman" w:hAnsi="Arial Narrow" w:cs="Times New Roman"/>
          <w:b/>
          <w:bCs/>
          <w:kern w:val="0"/>
          <w:lang w:eastAsia="pl-PL"/>
          <w14:ligatures w14:val="none"/>
        </w:rPr>
      </w:pPr>
    </w:p>
    <w:p w14:paraId="516D37CF" w14:textId="77777777" w:rsidR="002A682C" w:rsidRDefault="002A682C" w:rsidP="002A682C">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8F1A699" w14:textId="77777777" w:rsidR="002A682C" w:rsidRDefault="002A682C" w:rsidP="002A682C">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8FEDAD0" w14:textId="77777777" w:rsidR="002A682C" w:rsidRDefault="002A682C" w:rsidP="002A682C">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B992D7D" w14:textId="77777777" w:rsidR="002A682C" w:rsidRDefault="002A682C" w:rsidP="002A682C">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00D1B3B" w14:textId="77777777" w:rsidR="002A682C" w:rsidRDefault="002A682C" w:rsidP="002A682C">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174B606" w14:textId="34D94AA3" w:rsidR="002A682C" w:rsidRPr="00B9724A" w:rsidRDefault="002A682C" w:rsidP="002A682C">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w:t>
      </w:r>
      <w:r>
        <w:rPr>
          <w:rStyle w:val="Pogrubienie"/>
          <w:rFonts w:ascii="Arial Narrow" w:hAnsi="Arial Narrow" w:cs="Arial"/>
          <w:color w:val="1B1B1B"/>
          <w:sz w:val="22"/>
        </w:rPr>
        <w:t xml:space="preserve">10 </w:t>
      </w:r>
      <w:r w:rsidRPr="00B9724A">
        <w:rPr>
          <w:rStyle w:val="Pogrubienie"/>
          <w:rFonts w:ascii="Arial Narrow" w:hAnsi="Arial Narrow" w:cs="Arial"/>
          <w:color w:val="1B1B1B"/>
          <w:sz w:val="22"/>
        </w:rPr>
        <w:t>ark</w:t>
      </w:r>
    </w:p>
    <w:p w14:paraId="1577C8D1" w14:textId="77777777" w:rsidR="002A682C" w:rsidRPr="00B9724A" w:rsidRDefault="002A682C" w:rsidP="002A682C">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2F5FBC17" w14:textId="77777777" w:rsidR="002A682C" w:rsidRPr="00B9724A" w:rsidRDefault="002A682C" w:rsidP="002A682C">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e-mail: marta.sierek@10wsk.mil.pl</w:t>
      </w:r>
    </w:p>
    <w:p w14:paraId="06BF80BF" w14:textId="7D4EC0C7" w:rsidR="002A682C" w:rsidRDefault="002A682C" w:rsidP="002A682C">
      <w:pPr>
        <w:spacing w:after="0"/>
        <w:rPr>
          <w:rFonts w:ascii="Arial Narrow" w:hAnsi="Arial Narrow"/>
          <w:sz w:val="18"/>
          <w:szCs w:val="20"/>
        </w:rPr>
      </w:pPr>
      <w:proofErr w:type="gramStart"/>
      <w:r w:rsidRPr="00B9724A">
        <w:rPr>
          <w:rFonts w:ascii="Arial Narrow" w:hAnsi="Arial Narrow"/>
          <w:sz w:val="18"/>
          <w:szCs w:val="20"/>
        </w:rPr>
        <w:t xml:space="preserve">Data:  </w:t>
      </w:r>
      <w:r>
        <w:rPr>
          <w:rFonts w:ascii="Arial Narrow" w:hAnsi="Arial Narrow"/>
          <w:sz w:val="18"/>
          <w:szCs w:val="20"/>
        </w:rPr>
        <w:t>19.06.2024</w:t>
      </w:r>
      <w:proofErr w:type="gramEnd"/>
      <w:r>
        <w:rPr>
          <w:rFonts w:ascii="Arial Narrow" w:hAnsi="Arial Narrow"/>
          <w:sz w:val="18"/>
          <w:szCs w:val="20"/>
        </w:rPr>
        <w:t xml:space="preserve"> r.</w:t>
      </w:r>
    </w:p>
    <w:p w14:paraId="2647898D" w14:textId="77777777" w:rsidR="002A682C" w:rsidRPr="002A682C" w:rsidRDefault="002A682C" w:rsidP="002A682C">
      <w:pPr>
        <w:spacing w:after="0" w:line="240" w:lineRule="auto"/>
        <w:jc w:val="right"/>
        <w:outlineLvl w:val="2"/>
        <w:rPr>
          <w:rFonts w:ascii="Arial Narrow" w:eastAsia="Times New Roman" w:hAnsi="Arial Narrow" w:cs="Times New Roman"/>
          <w:b/>
          <w:bCs/>
          <w:kern w:val="0"/>
          <w:lang w:eastAsia="pl-PL"/>
          <w14:ligatures w14:val="none"/>
        </w:rPr>
      </w:pPr>
    </w:p>
    <w:sectPr w:rsidR="002A682C" w:rsidRPr="002A682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8629CE"/>
    <w:multiLevelType w:val="multilevel"/>
    <w:tmpl w:val="0F6E4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B24071"/>
    <w:multiLevelType w:val="multilevel"/>
    <w:tmpl w:val="C40ED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37D40DC"/>
    <w:multiLevelType w:val="multilevel"/>
    <w:tmpl w:val="FE50C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1430029">
    <w:abstractNumId w:val="0"/>
  </w:num>
  <w:num w:numId="2" w16cid:durableId="46926757">
    <w:abstractNumId w:val="1"/>
  </w:num>
  <w:num w:numId="3" w16cid:durableId="300892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82C"/>
    <w:rsid w:val="002A682C"/>
    <w:rsid w:val="005159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90286"/>
  <w15:chartTrackingRefBased/>
  <w15:docId w15:val="{E396FE33-3F59-4D0E-8D81-28BD38871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2A68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2A682C"/>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2A682C"/>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A682C"/>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2A682C"/>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2A682C"/>
    <w:rPr>
      <w:rFonts w:ascii="Times New Roman" w:eastAsia="Times New Roman" w:hAnsi="Times New Roman" w:cs="Times New Roman"/>
      <w:b/>
      <w:bCs/>
      <w:kern w:val="0"/>
      <w:sz w:val="27"/>
      <w:szCs w:val="27"/>
      <w:lang w:eastAsia="pl-PL"/>
      <w14:ligatures w14:val="none"/>
    </w:rPr>
  </w:style>
  <w:style w:type="paragraph" w:customStyle="1" w:styleId="msonormal0">
    <w:name w:val="msonormal"/>
    <w:basedOn w:val="Normalny"/>
    <w:rsid w:val="002A682C"/>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Hipercze">
    <w:name w:val="Hyperlink"/>
    <w:basedOn w:val="Domylnaczcionkaakapitu"/>
    <w:uiPriority w:val="99"/>
    <w:semiHidden/>
    <w:unhideWhenUsed/>
    <w:rsid w:val="002A682C"/>
    <w:rPr>
      <w:color w:val="0000FF"/>
      <w:u w:val="single"/>
    </w:rPr>
  </w:style>
  <w:style w:type="character" w:styleId="UyteHipercze">
    <w:name w:val="FollowedHyperlink"/>
    <w:basedOn w:val="Domylnaczcionkaakapitu"/>
    <w:uiPriority w:val="99"/>
    <w:semiHidden/>
    <w:unhideWhenUsed/>
    <w:rsid w:val="002A682C"/>
    <w:rPr>
      <w:color w:val="800080"/>
      <w:u w:val="single"/>
    </w:rPr>
  </w:style>
  <w:style w:type="character" w:customStyle="1" w:styleId="sr-only">
    <w:name w:val="sr-only"/>
    <w:basedOn w:val="Domylnaczcionkaakapitu"/>
    <w:rsid w:val="002A682C"/>
  </w:style>
  <w:style w:type="character" w:customStyle="1" w:styleId="i">
    <w:name w:val="i"/>
    <w:basedOn w:val="Domylnaczcionkaakapitu"/>
    <w:rsid w:val="002A682C"/>
  </w:style>
  <w:style w:type="character" w:customStyle="1" w:styleId="breadcrumbs-label">
    <w:name w:val="breadcrumbs-label"/>
    <w:basedOn w:val="Domylnaczcionkaakapitu"/>
    <w:rsid w:val="002A682C"/>
  </w:style>
  <w:style w:type="paragraph" w:customStyle="1" w:styleId="main-page">
    <w:name w:val="main-page"/>
    <w:basedOn w:val="Normalny"/>
    <w:rsid w:val="002A682C"/>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2A682C"/>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2A682C"/>
  </w:style>
  <w:style w:type="character" w:customStyle="1" w:styleId="active">
    <w:name w:val="active"/>
    <w:basedOn w:val="Domylnaczcionkaakapitu"/>
    <w:rsid w:val="002A682C"/>
  </w:style>
  <w:style w:type="paragraph" w:customStyle="1" w:styleId="mb-0">
    <w:name w:val="mb-0"/>
    <w:basedOn w:val="Normalny"/>
    <w:rsid w:val="002A682C"/>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2A682C"/>
  </w:style>
  <w:style w:type="paragraph" w:customStyle="1" w:styleId="program-description">
    <w:name w:val="program-description"/>
    <w:basedOn w:val="Normalny"/>
    <w:rsid w:val="002A682C"/>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2A682C"/>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2A68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3552749">
      <w:bodyDiv w:val="1"/>
      <w:marLeft w:val="0"/>
      <w:marRight w:val="0"/>
      <w:marTop w:val="0"/>
      <w:marBottom w:val="0"/>
      <w:divBdr>
        <w:top w:val="none" w:sz="0" w:space="0" w:color="auto"/>
        <w:left w:val="none" w:sz="0" w:space="0" w:color="auto"/>
        <w:bottom w:val="none" w:sz="0" w:space="0" w:color="auto"/>
        <w:right w:val="none" w:sz="0" w:space="0" w:color="auto"/>
      </w:divBdr>
      <w:divsChild>
        <w:div w:id="534390224">
          <w:marLeft w:val="0"/>
          <w:marRight w:val="0"/>
          <w:marTop w:val="0"/>
          <w:marBottom w:val="0"/>
          <w:divBdr>
            <w:top w:val="none" w:sz="0" w:space="0" w:color="auto"/>
            <w:left w:val="none" w:sz="0" w:space="0" w:color="auto"/>
            <w:bottom w:val="none" w:sz="0" w:space="0" w:color="auto"/>
            <w:right w:val="none" w:sz="0" w:space="0" w:color="auto"/>
          </w:divBdr>
          <w:divsChild>
            <w:div w:id="1694572724">
              <w:marLeft w:val="0"/>
              <w:marRight w:val="0"/>
              <w:marTop w:val="0"/>
              <w:marBottom w:val="0"/>
              <w:divBdr>
                <w:top w:val="none" w:sz="0" w:space="0" w:color="auto"/>
                <w:left w:val="none" w:sz="0" w:space="0" w:color="auto"/>
                <w:bottom w:val="none" w:sz="0" w:space="0" w:color="auto"/>
                <w:right w:val="none" w:sz="0" w:space="0" w:color="auto"/>
              </w:divBdr>
              <w:divsChild>
                <w:div w:id="1511720137">
                  <w:marLeft w:val="0"/>
                  <w:marRight w:val="0"/>
                  <w:marTop w:val="0"/>
                  <w:marBottom w:val="0"/>
                  <w:divBdr>
                    <w:top w:val="none" w:sz="0" w:space="0" w:color="auto"/>
                    <w:left w:val="none" w:sz="0" w:space="0" w:color="auto"/>
                    <w:bottom w:val="none" w:sz="0" w:space="0" w:color="auto"/>
                    <w:right w:val="none" w:sz="0" w:space="0" w:color="auto"/>
                  </w:divBdr>
                  <w:divsChild>
                    <w:div w:id="2001274851">
                      <w:marLeft w:val="-15"/>
                      <w:marRight w:val="-15"/>
                      <w:marTop w:val="0"/>
                      <w:marBottom w:val="0"/>
                      <w:divBdr>
                        <w:top w:val="none" w:sz="0" w:space="0" w:color="auto"/>
                        <w:left w:val="none" w:sz="0" w:space="0" w:color="auto"/>
                        <w:bottom w:val="none" w:sz="0" w:space="0" w:color="auto"/>
                        <w:right w:val="none" w:sz="0" w:space="0" w:color="auto"/>
                      </w:divBdr>
                    </w:div>
                    <w:div w:id="340351230">
                      <w:marLeft w:val="0"/>
                      <w:marRight w:val="0"/>
                      <w:marTop w:val="0"/>
                      <w:marBottom w:val="0"/>
                      <w:divBdr>
                        <w:top w:val="none" w:sz="0" w:space="0" w:color="auto"/>
                        <w:left w:val="none" w:sz="0" w:space="0" w:color="auto"/>
                        <w:bottom w:val="none" w:sz="0" w:space="0" w:color="auto"/>
                        <w:right w:val="none" w:sz="0" w:space="0" w:color="auto"/>
                      </w:divBdr>
                    </w:div>
                    <w:div w:id="803891233">
                      <w:marLeft w:val="0"/>
                      <w:marRight w:val="0"/>
                      <w:marTop w:val="0"/>
                      <w:marBottom w:val="0"/>
                      <w:divBdr>
                        <w:top w:val="none" w:sz="0" w:space="0" w:color="auto"/>
                        <w:left w:val="none" w:sz="0" w:space="0" w:color="auto"/>
                        <w:bottom w:val="none" w:sz="0" w:space="0" w:color="auto"/>
                        <w:right w:val="none" w:sz="0" w:space="0" w:color="auto"/>
                      </w:divBdr>
                    </w:div>
                  </w:divsChild>
                </w:div>
                <w:div w:id="877084249">
                  <w:marLeft w:val="0"/>
                  <w:marRight w:val="0"/>
                  <w:marTop w:val="0"/>
                  <w:marBottom w:val="0"/>
                  <w:divBdr>
                    <w:top w:val="none" w:sz="0" w:space="0" w:color="auto"/>
                    <w:left w:val="none" w:sz="0" w:space="0" w:color="auto"/>
                    <w:bottom w:val="none" w:sz="0" w:space="0" w:color="auto"/>
                    <w:right w:val="none" w:sz="0" w:space="0" w:color="auto"/>
                  </w:divBdr>
                  <w:divsChild>
                    <w:div w:id="786267673">
                      <w:marLeft w:val="0"/>
                      <w:marRight w:val="0"/>
                      <w:marTop w:val="0"/>
                      <w:marBottom w:val="0"/>
                      <w:divBdr>
                        <w:top w:val="none" w:sz="0" w:space="0" w:color="auto"/>
                        <w:left w:val="none" w:sz="0" w:space="0" w:color="auto"/>
                        <w:bottom w:val="none" w:sz="0" w:space="0" w:color="auto"/>
                        <w:right w:val="none" w:sz="0" w:space="0" w:color="auto"/>
                      </w:divBdr>
                    </w:div>
                    <w:div w:id="746075401">
                      <w:marLeft w:val="0"/>
                      <w:marRight w:val="0"/>
                      <w:marTop w:val="0"/>
                      <w:marBottom w:val="0"/>
                      <w:divBdr>
                        <w:top w:val="none" w:sz="0" w:space="0" w:color="auto"/>
                        <w:left w:val="none" w:sz="0" w:space="0" w:color="auto"/>
                        <w:bottom w:val="none" w:sz="0" w:space="0" w:color="auto"/>
                        <w:right w:val="none" w:sz="0" w:space="0" w:color="auto"/>
                      </w:divBdr>
                    </w:div>
                    <w:div w:id="812603968">
                      <w:marLeft w:val="0"/>
                      <w:marRight w:val="0"/>
                      <w:marTop w:val="0"/>
                      <w:marBottom w:val="0"/>
                      <w:divBdr>
                        <w:top w:val="none" w:sz="0" w:space="0" w:color="auto"/>
                        <w:left w:val="none" w:sz="0" w:space="0" w:color="auto"/>
                        <w:bottom w:val="none" w:sz="0" w:space="0" w:color="auto"/>
                        <w:right w:val="none" w:sz="0" w:space="0" w:color="auto"/>
                      </w:divBdr>
                    </w:div>
                    <w:div w:id="1965231965">
                      <w:marLeft w:val="0"/>
                      <w:marRight w:val="0"/>
                      <w:marTop w:val="0"/>
                      <w:marBottom w:val="0"/>
                      <w:divBdr>
                        <w:top w:val="none" w:sz="0" w:space="0" w:color="auto"/>
                        <w:left w:val="none" w:sz="0" w:space="0" w:color="auto"/>
                        <w:bottom w:val="none" w:sz="0" w:space="0" w:color="auto"/>
                        <w:right w:val="none" w:sz="0" w:space="0" w:color="auto"/>
                      </w:divBdr>
                    </w:div>
                    <w:div w:id="1841890626">
                      <w:marLeft w:val="0"/>
                      <w:marRight w:val="0"/>
                      <w:marTop w:val="0"/>
                      <w:marBottom w:val="0"/>
                      <w:divBdr>
                        <w:top w:val="none" w:sz="0" w:space="0" w:color="auto"/>
                        <w:left w:val="none" w:sz="0" w:space="0" w:color="auto"/>
                        <w:bottom w:val="none" w:sz="0" w:space="0" w:color="auto"/>
                        <w:right w:val="none" w:sz="0" w:space="0" w:color="auto"/>
                      </w:divBdr>
                    </w:div>
                    <w:div w:id="1260943657">
                      <w:marLeft w:val="0"/>
                      <w:marRight w:val="0"/>
                      <w:marTop w:val="0"/>
                      <w:marBottom w:val="0"/>
                      <w:divBdr>
                        <w:top w:val="none" w:sz="0" w:space="0" w:color="auto"/>
                        <w:left w:val="none" w:sz="0" w:space="0" w:color="auto"/>
                        <w:bottom w:val="none" w:sz="0" w:space="0" w:color="auto"/>
                        <w:right w:val="none" w:sz="0" w:space="0" w:color="auto"/>
                      </w:divBdr>
                      <w:divsChild>
                        <w:div w:id="1001347413">
                          <w:marLeft w:val="0"/>
                          <w:marRight w:val="0"/>
                          <w:marTop w:val="0"/>
                          <w:marBottom w:val="0"/>
                          <w:divBdr>
                            <w:top w:val="none" w:sz="0" w:space="0" w:color="auto"/>
                            <w:left w:val="none" w:sz="0" w:space="0" w:color="auto"/>
                            <w:bottom w:val="none" w:sz="0" w:space="0" w:color="auto"/>
                            <w:right w:val="none" w:sz="0" w:space="0" w:color="auto"/>
                          </w:divBdr>
                        </w:div>
                        <w:div w:id="17330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178390">
          <w:marLeft w:val="0"/>
          <w:marRight w:val="0"/>
          <w:marTop w:val="0"/>
          <w:marBottom w:val="0"/>
          <w:divBdr>
            <w:top w:val="none" w:sz="0" w:space="0" w:color="auto"/>
            <w:left w:val="none" w:sz="0" w:space="0" w:color="auto"/>
            <w:bottom w:val="none" w:sz="0" w:space="0" w:color="auto"/>
            <w:right w:val="none" w:sz="0" w:space="0" w:color="auto"/>
          </w:divBdr>
        </w:div>
        <w:div w:id="275252981">
          <w:marLeft w:val="0"/>
          <w:marRight w:val="0"/>
          <w:marTop w:val="0"/>
          <w:marBottom w:val="0"/>
          <w:divBdr>
            <w:top w:val="none" w:sz="0" w:space="0" w:color="auto"/>
            <w:left w:val="none" w:sz="0" w:space="0" w:color="auto"/>
            <w:bottom w:val="none" w:sz="0" w:space="0" w:color="auto"/>
            <w:right w:val="none" w:sz="0" w:space="0" w:color="auto"/>
          </w:divBdr>
          <w:divsChild>
            <w:div w:id="1495804664">
              <w:marLeft w:val="0"/>
              <w:marRight w:val="0"/>
              <w:marTop w:val="0"/>
              <w:marBottom w:val="0"/>
              <w:divBdr>
                <w:top w:val="none" w:sz="0" w:space="0" w:color="auto"/>
                <w:left w:val="none" w:sz="0" w:space="0" w:color="auto"/>
                <w:bottom w:val="none" w:sz="0" w:space="0" w:color="auto"/>
                <w:right w:val="none" w:sz="0" w:space="0" w:color="auto"/>
              </w:divBdr>
              <w:divsChild>
                <w:div w:id="1610769627">
                  <w:marLeft w:val="0"/>
                  <w:marRight w:val="0"/>
                  <w:marTop w:val="0"/>
                  <w:marBottom w:val="0"/>
                  <w:divBdr>
                    <w:top w:val="none" w:sz="0" w:space="0" w:color="auto"/>
                    <w:left w:val="none" w:sz="0" w:space="0" w:color="auto"/>
                    <w:bottom w:val="none" w:sz="0" w:space="0" w:color="auto"/>
                    <w:right w:val="none" w:sz="0" w:space="0" w:color="auto"/>
                  </w:divBdr>
                  <w:divsChild>
                    <w:div w:id="71901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413543">
          <w:marLeft w:val="0"/>
          <w:marRight w:val="0"/>
          <w:marTop w:val="0"/>
          <w:marBottom w:val="0"/>
          <w:divBdr>
            <w:top w:val="none" w:sz="0" w:space="0" w:color="auto"/>
            <w:left w:val="none" w:sz="0" w:space="0" w:color="auto"/>
            <w:bottom w:val="none" w:sz="0" w:space="0" w:color="auto"/>
            <w:right w:val="none" w:sz="0" w:space="0" w:color="auto"/>
          </w:divBdr>
          <w:divsChild>
            <w:div w:id="917203374">
              <w:marLeft w:val="0"/>
              <w:marRight w:val="0"/>
              <w:marTop w:val="0"/>
              <w:marBottom w:val="0"/>
              <w:divBdr>
                <w:top w:val="none" w:sz="0" w:space="0" w:color="auto"/>
                <w:left w:val="none" w:sz="0" w:space="0" w:color="auto"/>
                <w:bottom w:val="none" w:sz="0" w:space="0" w:color="auto"/>
                <w:right w:val="none" w:sz="0" w:space="0" w:color="auto"/>
              </w:divBdr>
              <w:divsChild>
                <w:div w:id="770659157">
                  <w:marLeft w:val="-225"/>
                  <w:marRight w:val="-225"/>
                  <w:marTop w:val="0"/>
                  <w:marBottom w:val="0"/>
                  <w:divBdr>
                    <w:top w:val="none" w:sz="0" w:space="0" w:color="auto"/>
                    <w:left w:val="none" w:sz="0" w:space="0" w:color="auto"/>
                    <w:bottom w:val="none" w:sz="0" w:space="0" w:color="auto"/>
                    <w:right w:val="none" w:sz="0" w:space="0" w:color="auto"/>
                  </w:divBdr>
                  <w:divsChild>
                    <w:div w:id="1667246925">
                      <w:marLeft w:val="0"/>
                      <w:marRight w:val="0"/>
                      <w:marTop w:val="0"/>
                      <w:marBottom w:val="0"/>
                      <w:divBdr>
                        <w:top w:val="none" w:sz="0" w:space="0" w:color="auto"/>
                        <w:left w:val="none" w:sz="0" w:space="0" w:color="auto"/>
                        <w:bottom w:val="none" w:sz="0" w:space="0" w:color="auto"/>
                        <w:right w:val="none" w:sz="0" w:space="0" w:color="auto"/>
                      </w:divBdr>
                    </w:div>
                  </w:divsChild>
                </w:div>
                <w:div w:id="12100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77857">
          <w:marLeft w:val="0"/>
          <w:marRight w:val="0"/>
          <w:marTop w:val="0"/>
          <w:marBottom w:val="0"/>
          <w:divBdr>
            <w:top w:val="none" w:sz="0" w:space="0" w:color="auto"/>
            <w:left w:val="none" w:sz="0" w:space="0" w:color="auto"/>
            <w:bottom w:val="none" w:sz="0" w:space="0" w:color="auto"/>
            <w:right w:val="none" w:sz="0" w:space="0" w:color="auto"/>
          </w:divBdr>
        </w:div>
        <w:div w:id="218134235">
          <w:marLeft w:val="0"/>
          <w:marRight w:val="0"/>
          <w:marTop w:val="0"/>
          <w:marBottom w:val="0"/>
          <w:divBdr>
            <w:top w:val="none" w:sz="0" w:space="0" w:color="auto"/>
            <w:left w:val="none" w:sz="0" w:space="0" w:color="auto"/>
            <w:bottom w:val="none" w:sz="0" w:space="0" w:color="auto"/>
            <w:right w:val="none" w:sz="0" w:space="0" w:color="auto"/>
          </w:divBdr>
          <w:divsChild>
            <w:div w:id="1284995738">
              <w:marLeft w:val="0"/>
              <w:marRight w:val="0"/>
              <w:marTop w:val="0"/>
              <w:marBottom w:val="0"/>
              <w:divBdr>
                <w:top w:val="none" w:sz="0" w:space="0" w:color="auto"/>
                <w:left w:val="none" w:sz="0" w:space="0" w:color="auto"/>
                <w:bottom w:val="none" w:sz="0" w:space="0" w:color="auto"/>
                <w:right w:val="none" w:sz="0" w:space="0" w:color="auto"/>
              </w:divBdr>
              <w:divsChild>
                <w:div w:id="1588230108">
                  <w:marLeft w:val="0"/>
                  <w:marRight w:val="0"/>
                  <w:marTop w:val="0"/>
                  <w:marBottom w:val="0"/>
                  <w:divBdr>
                    <w:top w:val="none" w:sz="0" w:space="0" w:color="auto"/>
                    <w:left w:val="none" w:sz="0" w:space="0" w:color="auto"/>
                    <w:bottom w:val="none" w:sz="0" w:space="0" w:color="auto"/>
                    <w:right w:val="none" w:sz="0" w:space="0" w:color="auto"/>
                  </w:divBdr>
                </w:div>
                <w:div w:id="1661272138">
                  <w:marLeft w:val="0"/>
                  <w:marRight w:val="0"/>
                  <w:marTop w:val="0"/>
                  <w:marBottom w:val="0"/>
                  <w:divBdr>
                    <w:top w:val="none" w:sz="0" w:space="0" w:color="auto"/>
                    <w:left w:val="none" w:sz="0" w:space="0" w:color="auto"/>
                    <w:bottom w:val="none" w:sz="0" w:space="0" w:color="auto"/>
                    <w:right w:val="none" w:sz="0" w:space="0" w:color="auto"/>
                  </w:divBdr>
                </w:div>
                <w:div w:id="26623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19</Pages>
  <Words>8214</Words>
  <Characters>49287</Characters>
  <Application>Microsoft Office Word</Application>
  <DocSecurity>0</DocSecurity>
  <Lines>410</Lines>
  <Paragraphs>114</Paragraphs>
  <ScaleCrop>false</ScaleCrop>
  <Company/>
  <LinksUpToDate>false</LinksUpToDate>
  <CharactersWithSpaces>57387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2024-06-19T07:58:00Z</cp:lastPrinted>
  <dcterms:created xsi:type="dcterms:W3CDTF">2024-06-19T07:57:00Z</dcterms:created>
  <dcterms:modified xsi:type="dcterms:W3CDTF">2024-06-19T07:59:00Z</dcterms:modified>
</cp:coreProperties>
</file>