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CF35E1" w:rsidP="00E06D24">
      <w:pPr>
        <w:rPr>
          <w:rFonts w:ascii="Arial" w:hAnsi="Arial" w:cs="Arial"/>
          <w:b/>
          <w:bCs/>
          <w:sz w:val="24"/>
          <w:szCs w:val="24"/>
        </w:rPr>
      </w:pPr>
      <w:r w:rsidRPr="00CF35E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CF35E1" w:rsidP="00E06D24">
      <w:pPr>
        <w:rPr>
          <w:rFonts w:ascii="Arial" w:hAnsi="Arial" w:cs="Arial"/>
          <w:sz w:val="24"/>
          <w:szCs w:val="24"/>
        </w:rPr>
      </w:pPr>
      <w:r w:rsidRPr="00CF35E1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F35E1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CF35E1" w:rsidP="00E06D24">
      <w:pPr>
        <w:rPr>
          <w:rFonts w:ascii="Arial" w:hAnsi="Arial" w:cs="Arial"/>
          <w:sz w:val="24"/>
          <w:szCs w:val="24"/>
        </w:rPr>
      </w:pPr>
      <w:r w:rsidRPr="00CF35E1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F35E1">
        <w:rPr>
          <w:rFonts w:ascii="Arial" w:hAnsi="Arial" w:cs="Arial"/>
          <w:sz w:val="24"/>
          <w:szCs w:val="24"/>
        </w:rPr>
        <w:t>KRAKÓW</w:t>
      </w:r>
    </w:p>
    <w:p w:rsidR="00E06D24" w:rsidRDefault="00E06D24" w:rsidP="00E06D24">
      <w:pPr>
        <w:spacing w:after="480"/>
        <w:jc w:val="center"/>
        <w:rPr>
          <w:rFonts w:ascii="Arial" w:hAnsi="Arial" w:cs="Arial"/>
          <w:sz w:val="24"/>
          <w:szCs w:val="24"/>
        </w:rPr>
      </w:pPr>
    </w:p>
    <w:p w:rsidR="00C2181B" w:rsidRPr="00AD45A9" w:rsidRDefault="00C2181B" w:rsidP="00E06D24">
      <w:pPr>
        <w:spacing w:after="48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</w:t>
      </w:r>
      <w:r w:rsidR="00EF7B32">
        <w:rPr>
          <w:rFonts w:ascii="Arial" w:hAnsi="Arial" w:cs="Arial"/>
          <w:sz w:val="24"/>
          <w:szCs w:val="24"/>
        </w:rPr>
        <w:t>355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/2024                                                      </w:t>
      </w:r>
      <w:r w:rsidRPr="00CF35E1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CF35E1">
        <w:rPr>
          <w:rFonts w:ascii="Arial" w:hAnsi="Arial" w:cs="Arial"/>
          <w:sz w:val="24"/>
          <w:szCs w:val="24"/>
        </w:rPr>
        <w:t>2024-06-</w:t>
      </w:r>
      <w:r w:rsidR="00B51FF1">
        <w:rPr>
          <w:rFonts w:ascii="Arial" w:hAnsi="Arial" w:cs="Arial"/>
          <w:sz w:val="24"/>
          <w:szCs w:val="24"/>
        </w:rPr>
        <w:t>20</w:t>
      </w:r>
    </w:p>
    <w:p w:rsidR="004E4B64" w:rsidRPr="004E4B64" w:rsidRDefault="004E4B64" w:rsidP="00E06D24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E06D2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CF35E1" w:rsidP="00E06D2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35E1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35E1" w:rsidRPr="004E4B64" w:rsidTr="0077229E">
        <w:tc>
          <w:tcPr>
            <w:tcW w:w="2269" w:type="dxa"/>
            <w:shd w:val="clear" w:color="auto" w:fill="auto"/>
          </w:tcPr>
          <w:p w:rsidR="00CF35E1" w:rsidRPr="004E4B64" w:rsidRDefault="00CF35E1" w:rsidP="002C3F9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35E1" w:rsidRPr="004E4B64" w:rsidRDefault="00CF35E1" w:rsidP="002C3F9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35E1">
              <w:rPr>
                <w:rFonts w:ascii="Arial" w:hAnsi="Arial" w:cs="Arial"/>
                <w:bCs/>
                <w:sz w:val="24"/>
                <w:szCs w:val="24"/>
              </w:rPr>
              <w:t>KA-2/055/2024</w:t>
            </w:r>
          </w:p>
        </w:tc>
      </w:tr>
    </w:tbl>
    <w:p w:rsidR="004E4B64" w:rsidRPr="00AD45A9" w:rsidRDefault="004E4B64" w:rsidP="002C3F92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2C3F9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B51FF1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F35E1" w:rsidRPr="00CF35E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F35E1" w:rsidRPr="00CF35E1">
        <w:rPr>
          <w:rFonts w:ascii="Arial" w:hAnsi="Arial" w:cs="Arial"/>
          <w:sz w:val="24"/>
          <w:szCs w:val="24"/>
        </w:rPr>
        <w:t>(</w:t>
      </w:r>
      <w:proofErr w:type="spellStart"/>
      <w:r w:rsidR="00CF35E1" w:rsidRPr="00CF35E1">
        <w:rPr>
          <w:rFonts w:ascii="Arial" w:hAnsi="Arial" w:cs="Arial"/>
          <w:sz w:val="24"/>
          <w:szCs w:val="24"/>
        </w:rPr>
        <w:t>t.j</w:t>
      </w:r>
      <w:proofErr w:type="spellEnd"/>
      <w:r w:rsidR="00CF35E1" w:rsidRPr="00CF35E1">
        <w:rPr>
          <w:rFonts w:ascii="Arial" w:hAnsi="Arial" w:cs="Arial"/>
          <w:sz w:val="24"/>
          <w:szCs w:val="24"/>
        </w:rPr>
        <w:t>. Dz. U. z 2023r. poz. 1605</w:t>
      </w:r>
      <w:r w:rsidR="00A71257">
        <w:rPr>
          <w:rFonts w:ascii="Arial" w:hAnsi="Arial" w:cs="Arial"/>
          <w:sz w:val="24"/>
          <w:szCs w:val="24"/>
        </w:rPr>
        <w:t xml:space="preserve"> ze zm.</w:t>
      </w:r>
      <w:r w:rsidR="00CF35E1" w:rsidRPr="00CF35E1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CF35E1" w:rsidRPr="00E935D6" w:rsidTr="0078179D">
        <w:tc>
          <w:tcPr>
            <w:tcW w:w="9214" w:type="dxa"/>
            <w:shd w:val="clear" w:color="auto" w:fill="auto"/>
          </w:tcPr>
          <w:p w:rsidR="00CF35E1" w:rsidRPr="004E4B64" w:rsidRDefault="00CF35E1" w:rsidP="002C3F9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ED287C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CF35E1" w:rsidRPr="00CF35E1" w:rsidRDefault="00CF35E1" w:rsidP="002C3F9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5E1">
              <w:rPr>
                <w:rFonts w:ascii="Arial" w:hAnsi="Arial" w:cs="Arial"/>
                <w:sz w:val="24"/>
                <w:szCs w:val="24"/>
              </w:rPr>
              <w:t>1. Czy Zamawiający może zamieścić zdjęcia stanu istniejącego pomieszczeń przeznaczonych do remontu?</w:t>
            </w:r>
          </w:p>
          <w:p w:rsidR="00CF35E1" w:rsidRPr="00CF35E1" w:rsidRDefault="00CF35E1" w:rsidP="002C3F9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5E1">
              <w:rPr>
                <w:rFonts w:ascii="Arial" w:hAnsi="Arial" w:cs="Arial"/>
                <w:sz w:val="24"/>
                <w:szCs w:val="24"/>
              </w:rPr>
              <w:t xml:space="preserve">2. Proszę o wyjaśnienie rozbieżności na rysunkach dotyczących kierunku otwierania drzwi na III p. do sanitariatów dla </w:t>
            </w:r>
            <w:proofErr w:type="spellStart"/>
            <w:r w:rsidRPr="00CF35E1">
              <w:rPr>
                <w:rFonts w:ascii="Arial" w:hAnsi="Arial" w:cs="Arial"/>
                <w:sz w:val="24"/>
                <w:szCs w:val="24"/>
              </w:rPr>
              <w:t>OzN</w:t>
            </w:r>
            <w:proofErr w:type="spellEnd"/>
            <w:r w:rsidRPr="00CF35E1">
              <w:rPr>
                <w:rFonts w:ascii="Arial" w:hAnsi="Arial" w:cs="Arial"/>
                <w:sz w:val="24"/>
                <w:szCs w:val="24"/>
              </w:rPr>
              <w:t xml:space="preserve"> (3.1, 3.6)</w:t>
            </w:r>
          </w:p>
          <w:p w:rsidR="00CF35E1" w:rsidRPr="00CF35E1" w:rsidRDefault="00CF35E1" w:rsidP="002C3F9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5E1">
              <w:rPr>
                <w:rFonts w:ascii="Arial" w:hAnsi="Arial" w:cs="Arial"/>
                <w:sz w:val="24"/>
                <w:szCs w:val="24"/>
              </w:rPr>
              <w:t xml:space="preserve">3. Proszę o wyjaśnienie kolizji wrysowanej przestrzeni manewrowej wózka (kwadrat o boku 150x150 cm) z wyposażeniem stałym pomieszczeń dla </w:t>
            </w:r>
            <w:proofErr w:type="spellStart"/>
            <w:r w:rsidRPr="00CF35E1">
              <w:rPr>
                <w:rFonts w:ascii="Arial" w:hAnsi="Arial" w:cs="Arial"/>
                <w:sz w:val="24"/>
                <w:szCs w:val="24"/>
              </w:rPr>
              <w:t>OzN</w:t>
            </w:r>
            <w:proofErr w:type="spellEnd"/>
            <w:r w:rsidRPr="00CF35E1">
              <w:rPr>
                <w:rFonts w:ascii="Arial" w:hAnsi="Arial" w:cs="Arial"/>
                <w:sz w:val="24"/>
                <w:szCs w:val="24"/>
              </w:rPr>
              <w:t xml:space="preserve"> (umywalka, grzejnik, pochwyt) - wg potencjalnego wykonawcy jest to rażący błąd</w:t>
            </w:r>
          </w:p>
          <w:p w:rsidR="00CF35E1" w:rsidRDefault="00CF35E1" w:rsidP="002C3F9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35E1">
              <w:rPr>
                <w:rFonts w:ascii="Arial" w:hAnsi="Arial" w:cs="Arial"/>
                <w:sz w:val="24"/>
                <w:szCs w:val="24"/>
              </w:rPr>
              <w:t>4. Proszę o wyjaśnienie jak osoba z wózka przesiądzie się na wsuniętą we wnękę muszlę długości min. 70 cm - pom 3.1</w:t>
            </w:r>
          </w:p>
          <w:p w:rsidR="00CF35E1" w:rsidRPr="004E4B64" w:rsidRDefault="00CF35E1" w:rsidP="002C3F9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B51FF1" w:rsidRPr="00B51FF1" w:rsidRDefault="00B51FF1" w:rsidP="00E6678E">
            <w:pPr>
              <w:spacing w:line="276" w:lineRule="auto"/>
              <w:ind w:left="452" w:hanging="452"/>
              <w:rPr>
                <w:rFonts w:ascii="Arial" w:hAnsi="Arial" w:cs="Arial"/>
                <w:sz w:val="24"/>
                <w:szCs w:val="24"/>
              </w:rPr>
            </w:pPr>
            <w:r w:rsidRPr="00B51FF1">
              <w:rPr>
                <w:rFonts w:ascii="Arial" w:hAnsi="Arial" w:cs="Arial"/>
                <w:sz w:val="24"/>
                <w:szCs w:val="24"/>
              </w:rPr>
              <w:t>ad1) Zamawiający zachęca Wykonawców do przeprowadzenie indywidualnej wizji lokalnej po uprzednim umówieniu się z administratorem obiektu. - patrz wyjaśnienia i odpowiedź z dnia 17.06.2024r.</w:t>
            </w:r>
          </w:p>
          <w:p w:rsidR="00B51FF1" w:rsidRPr="00B51FF1" w:rsidRDefault="00B51FF1" w:rsidP="00E6678E">
            <w:pPr>
              <w:spacing w:line="276" w:lineRule="auto"/>
              <w:ind w:left="452" w:hanging="452"/>
              <w:rPr>
                <w:rFonts w:ascii="Arial" w:hAnsi="Arial" w:cs="Arial"/>
                <w:sz w:val="24"/>
                <w:szCs w:val="24"/>
              </w:rPr>
            </w:pPr>
            <w:r w:rsidRPr="00B51FF1">
              <w:rPr>
                <w:rFonts w:ascii="Arial" w:hAnsi="Arial" w:cs="Arial"/>
                <w:sz w:val="24"/>
                <w:szCs w:val="24"/>
              </w:rPr>
              <w:t>ad2) Ew. zmiana kierunku otwierania drzwi będzie ustalana z Wykonawcą w trybie roboczym podczas realizacji zadania.</w:t>
            </w:r>
          </w:p>
          <w:p w:rsidR="00B51FF1" w:rsidRPr="00B51FF1" w:rsidRDefault="00B51FF1" w:rsidP="00E6678E">
            <w:pPr>
              <w:spacing w:line="276" w:lineRule="auto"/>
              <w:ind w:left="452" w:hanging="452"/>
              <w:rPr>
                <w:rFonts w:ascii="Arial" w:hAnsi="Arial" w:cs="Arial"/>
                <w:sz w:val="24"/>
                <w:szCs w:val="24"/>
              </w:rPr>
            </w:pPr>
            <w:r w:rsidRPr="00B51FF1">
              <w:rPr>
                <w:rFonts w:ascii="Arial" w:hAnsi="Arial" w:cs="Arial"/>
                <w:sz w:val="24"/>
                <w:szCs w:val="24"/>
              </w:rPr>
              <w:t>ad3) patrz odpowiedź ad4)</w:t>
            </w:r>
          </w:p>
          <w:p w:rsidR="00B51FF1" w:rsidRPr="00B51FF1" w:rsidRDefault="00B51FF1" w:rsidP="00E6678E">
            <w:pPr>
              <w:spacing w:line="276" w:lineRule="auto"/>
              <w:ind w:left="452" w:hanging="452"/>
              <w:rPr>
                <w:rFonts w:ascii="Arial" w:hAnsi="Arial" w:cs="Arial"/>
                <w:sz w:val="24"/>
                <w:szCs w:val="24"/>
              </w:rPr>
            </w:pPr>
            <w:r w:rsidRPr="00B51FF1">
              <w:rPr>
                <w:rFonts w:ascii="Arial" w:hAnsi="Arial" w:cs="Arial"/>
                <w:sz w:val="24"/>
                <w:szCs w:val="24"/>
              </w:rPr>
              <w:t>ad4) Ew. przesunięcie stelaża z muszlą (wraz z zabudowaniem wnęki) lub ew. rezygnacja z jego wykonania będzie ustalana z Wykonawcą w trybie roboczym podczas realizacji zadania. Zamawiający dopuszcza zmiany aranżacyjne przyjętych w projekcie technicznym rozwiązań.</w:t>
            </w:r>
          </w:p>
          <w:p w:rsidR="00CF35E1" w:rsidRPr="00CF35E1" w:rsidRDefault="00CF35E1" w:rsidP="002C3F92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846945" w:rsidRPr="00E935D6" w:rsidRDefault="00846945" w:rsidP="002C3F92">
      <w:pPr>
        <w:jc w:val="both"/>
        <w:rPr>
          <w:rFonts w:ascii="Arial" w:hAnsi="Arial" w:cs="Arial"/>
          <w:sz w:val="22"/>
          <w:szCs w:val="22"/>
        </w:rPr>
      </w:pPr>
    </w:p>
    <w:sectPr w:rsidR="00846945" w:rsidRPr="00E935D6" w:rsidSect="00E06D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A5" w:rsidRDefault="001177A5">
      <w:r>
        <w:separator/>
      </w:r>
    </w:p>
  </w:endnote>
  <w:endnote w:type="continuationSeparator" w:id="0">
    <w:p w:rsidR="001177A5" w:rsidRDefault="00117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A5" w:rsidRDefault="001177A5">
      <w:r>
        <w:separator/>
      </w:r>
    </w:p>
  </w:footnote>
  <w:footnote w:type="continuationSeparator" w:id="0">
    <w:p w:rsidR="001177A5" w:rsidRDefault="00117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5E1" w:rsidRDefault="00CF3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5E1" w:rsidRDefault="00CF35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5E1" w:rsidRDefault="00CF35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7A5"/>
    <w:rsid w:val="00031374"/>
    <w:rsid w:val="000A1097"/>
    <w:rsid w:val="000E2A8F"/>
    <w:rsid w:val="001177A5"/>
    <w:rsid w:val="0012774F"/>
    <w:rsid w:val="00144B7A"/>
    <w:rsid w:val="00180C6E"/>
    <w:rsid w:val="0029606A"/>
    <w:rsid w:val="002C3F92"/>
    <w:rsid w:val="004848F3"/>
    <w:rsid w:val="004A75F2"/>
    <w:rsid w:val="004E4B64"/>
    <w:rsid w:val="005144A9"/>
    <w:rsid w:val="00520165"/>
    <w:rsid w:val="00586B95"/>
    <w:rsid w:val="005B1B08"/>
    <w:rsid w:val="00632C3C"/>
    <w:rsid w:val="00662BDB"/>
    <w:rsid w:val="006A5DF1"/>
    <w:rsid w:val="006B7198"/>
    <w:rsid w:val="006D4AB3"/>
    <w:rsid w:val="006F3B81"/>
    <w:rsid w:val="0078179D"/>
    <w:rsid w:val="0078247F"/>
    <w:rsid w:val="007D7198"/>
    <w:rsid w:val="00843A88"/>
    <w:rsid w:val="00846945"/>
    <w:rsid w:val="00864A4B"/>
    <w:rsid w:val="00870F9F"/>
    <w:rsid w:val="008804B6"/>
    <w:rsid w:val="00897AB0"/>
    <w:rsid w:val="008A3553"/>
    <w:rsid w:val="00A7011F"/>
    <w:rsid w:val="00A71257"/>
    <w:rsid w:val="00A905AC"/>
    <w:rsid w:val="00B51FF1"/>
    <w:rsid w:val="00BA6584"/>
    <w:rsid w:val="00BE7BFD"/>
    <w:rsid w:val="00C2181B"/>
    <w:rsid w:val="00C370F2"/>
    <w:rsid w:val="00C44EEC"/>
    <w:rsid w:val="00C46732"/>
    <w:rsid w:val="00CF35E1"/>
    <w:rsid w:val="00D006AB"/>
    <w:rsid w:val="00D22FFA"/>
    <w:rsid w:val="00D8461B"/>
    <w:rsid w:val="00D915F2"/>
    <w:rsid w:val="00DF32E8"/>
    <w:rsid w:val="00DF53CA"/>
    <w:rsid w:val="00E06D24"/>
    <w:rsid w:val="00E21B49"/>
    <w:rsid w:val="00E2789F"/>
    <w:rsid w:val="00E6678E"/>
    <w:rsid w:val="00E72428"/>
    <w:rsid w:val="00E74BC3"/>
    <w:rsid w:val="00E935D6"/>
    <w:rsid w:val="00EA14B3"/>
    <w:rsid w:val="00EA416E"/>
    <w:rsid w:val="00ED287C"/>
    <w:rsid w:val="00EE3C0E"/>
    <w:rsid w:val="00EF7B32"/>
    <w:rsid w:val="00F83021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0A69A08"/>
  <w15:chartTrackingRefBased/>
  <w15:docId w15:val="{BC63FF08-9ADC-4EEA-A816-3C88E8991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268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8</cp:revision>
  <cp:lastPrinted>2024-06-20T06:25:00Z</cp:lastPrinted>
  <dcterms:created xsi:type="dcterms:W3CDTF">2024-06-17T05:41:00Z</dcterms:created>
  <dcterms:modified xsi:type="dcterms:W3CDTF">2024-06-20T06:31:00Z</dcterms:modified>
</cp:coreProperties>
</file>