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62219" w14:textId="506A9E3A" w:rsidR="002161A4" w:rsidRPr="00A45F0F" w:rsidRDefault="00414CCB" w:rsidP="00825E70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="00F73023">
        <w:rPr>
          <w:sz w:val="24"/>
          <w:szCs w:val="24"/>
        </w:rPr>
        <w:t>2024-</w:t>
      </w:r>
      <w:r w:rsidR="00D41689">
        <w:rPr>
          <w:sz w:val="24"/>
          <w:szCs w:val="24"/>
        </w:rPr>
        <w:t>06-2</w:t>
      </w:r>
      <w:r w:rsidR="00943E1F">
        <w:rPr>
          <w:sz w:val="24"/>
          <w:szCs w:val="24"/>
        </w:rPr>
        <w:t>1</w:t>
      </w:r>
    </w:p>
    <w:p w14:paraId="69E10170" w14:textId="77777777" w:rsidR="00414CCB" w:rsidRPr="007F5916" w:rsidRDefault="00414CCB" w:rsidP="00825E70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825E70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7F5916" w:rsidRDefault="00414CCB" w:rsidP="00825E70">
      <w:pPr>
        <w:rPr>
          <w:sz w:val="24"/>
          <w:szCs w:val="24"/>
        </w:rPr>
      </w:pPr>
      <w:r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825E70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825E70">
      <w:pPr>
        <w:rPr>
          <w:sz w:val="24"/>
          <w:szCs w:val="24"/>
        </w:rPr>
      </w:pPr>
    </w:p>
    <w:p w14:paraId="2326106C" w14:textId="786D6A9E" w:rsidR="002161A4" w:rsidRPr="007F5916" w:rsidRDefault="002161A4" w:rsidP="00825E70">
      <w:pPr>
        <w:rPr>
          <w:sz w:val="24"/>
          <w:szCs w:val="24"/>
        </w:rPr>
      </w:pPr>
      <w:r w:rsidRPr="007F5916">
        <w:rPr>
          <w:sz w:val="24"/>
          <w:szCs w:val="24"/>
        </w:rPr>
        <w:t>Pismo:</w:t>
      </w:r>
      <w:r w:rsidRPr="007F5916">
        <w:rPr>
          <w:b/>
          <w:bCs/>
          <w:sz w:val="24"/>
          <w:szCs w:val="24"/>
        </w:rPr>
        <w:t xml:space="preserve"> </w:t>
      </w:r>
      <w:r w:rsidR="00FC170D" w:rsidRPr="007F5916">
        <w:rPr>
          <w:bCs/>
          <w:sz w:val="24"/>
          <w:szCs w:val="24"/>
        </w:rPr>
        <w:t>SZW/DZP/</w:t>
      </w:r>
      <w:r w:rsidR="007A5EF0">
        <w:rPr>
          <w:bCs/>
          <w:sz w:val="24"/>
          <w:szCs w:val="24"/>
        </w:rPr>
        <w:t>131/2023</w:t>
      </w:r>
    </w:p>
    <w:p w14:paraId="60615853" w14:textId="77777777" w:rsidR="005123CA" w:rsidRPr="00A45F0F" w:rsidRDefault="005123CA" w:rsidP="00825E70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825E70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825E70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</w:p>
    <w:p w14:paraId="03C5E0C4" w14:textId="77777777" w:rsidR="002602CB" w:rsidRPr="00A45F0F" w:rsidRDefault="002602CB" w:rsidP="00825E7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F5DDA9" w14:textId="64415D48" w:rsidR="00370EFD" w:rsidRPr="00825E70" w:rsidRDefault="00370EFD" w:rsidP="00825E70">
      <w:pPr>
        <w:jc w:val="both"/>
        <w:rPr>
          <w:bCs/>
          <w:sz w:val="22"/>
          <w:szCs w:val="22"/>
        </w:rPr>
      </w:pPr>
      <w:r w:rsidRPr="00825E70">
        <w:rPr>
          <w:bCs/>
          <w:kern w:val="28"/>
          <w:sz w:val="22"/>
          <w:szCs w:val="22"/>
        </w:rPr>
        <w:t xml:space="preserve">Dotyczy: </w:t>
      </w:r>
      <w:r w:rsidRPr="00825E70">
        <w:rPr>
          <w:bCs/>
          <w:sz w:val="22"/>
          <w:szCs w:val="22"/>
        </w:rPr>
        <w:t>„Dostawa produktów leczniczych do Szpitala Wojewódzkiego w Poznaniu - część 2”.</w:t>
      </w:r>
    </w:p>
    <w:p w14:paraId="6465A05A" w14:textId="77777777" w:rsidR="00370EFD" w:rsidRDefault="00370EFD" w:rsidP="00825E70">
      <w:pPr>
        <w:jc w:val="both"/>
        <w:rPr>
          <w:b/>
          <w:kern w:val="28"/>
          <w:sz w:val="24"/>
          <w:szCs w:val="24"/>
        </w:rPr>
      </w:pPr>
    </w:p>
    <w:p w14:paraId="57D0A1F5" w14:textId="3B63425E" w:rsidR="005123CA" w:rsidRPr="00825E70" w:rsidRDefault="005123CA" w:rsidP="00825E70">
      <w:pPr>
        <w:jc w:val="center"/>
        <w:rPr>
          <w:b/>
          <w:kern w:val="28"/>
          <w:sz w:val="23"/>
          <w:szCs w:val="23"/>
        </w:rPr>
      </w:pPr>
      <w:r w:rsidRPr="00825E70">
        <w:rPr>
          <w:b/>
          <w:kern w:val="28"/>
          <w:sz w:val="23"/>
          <w:szCs w:val="23"/>
        </w:rPr>
        <w:t xml:space="preserve">Informacja o </w:t>
      </w:r>
      <w:bookmarkStart w:id="0" w:name="_Hlk127942939"/>
      <w:r w:rsidRPr="00825E70">
        <w:rPr>
          <w:b/>
          <w:kern w:val="28"/>
          <w:sz w:val="23"/>
          <w:szCs w:val="23"/>
        </w:rPr>
        <w:t xml:space="preserve">unieważnieniu czynności </w:t>
      </w:r>
      <w:r w:rsidR="00BD077A" w:rsidRPr="00825E70">
        <w:rPr>
          <w:b/>
          <w:kern w:val="28"/>
          <w:sz w:val="23"/>
          <w:szCs w:val="23"/>
        </w:rPr>
        <w:t>wyboru oferty najkorzystniejszej</w:t>
      </w:r>
      <w:r w:rsidR="00F33855" w:rsidRPr="00825E70">
        <w:rPr>
          <w:b/>
          <w:kern w:val="28"/>
          <w:sz w:val="23"/>
          <w:szCs w:val="23"/>
        </w:rPr>
        <w:t xml:space="preserve"> </w:t>
      </w:r>
      <w:r w:rsidRPr="00825E70">
        <w:rPr>
          <w:b/>
          <w:kern w:val="28"/>
          <w:sz w:val="23"/>
          <w:szCs w:val="23"/>
        </w:rPr>
        <w:t xml:space="preserve">oraz o powtórzeniu czynności </w:t>
      </w:r>
      <w:r w:rsidR="00520F0E" w:rsidRPr="00825E70">
        <w:rPr>
          <w:b/>
          <w:kern w:val="28"/>
          <w:sz w:val="23"/>
          <w:szCs w:val="23"/>
        </w:rPr>
        <w:t>badania i oceny ofert</w:t>
      </w:r>
      <w:r w:rsidRPr="00825E70">
        <w:rPr>
          <w:b/>
          <w:kern w:val="28"/>
          <w:sz w:val="23"/>
          <w:szCs w:val="23"/>
        </w:rPr>
        <w:t xml:space="preserve"> </w:t>
      </w:r>
      <w:bookmarkEnd w:id="0"/>
    </w:p>
    <w:p w14:paraId="31AD4DD7" w14:textId="4ED1ABE5" w:rsidR="007A5EF0" w:rsidRPr="00825E70" w:rsidRDefault="007A5EF0" w:rsidP="00825E70">
      <w:pPr>
        <w:jc w:val="center"/>
        <w:rPr>
          <w:b/>
          <w:kern w:val="28"/>
          <w:sz w:val="23"/>
          <w:szCs w:val="23"/>
        </w:rPr>
      </w:pPr>
      <w:r w:rsidRPr="00825E70">
        <w:rPr>
          <w:b/>
          <w:kern w:val="28"/>
          <w:sz w:val="23"/>
          <w:szCs w:val="23"/>
        </w:rPr>
        <w:t>- dotyczy zadania nr 4</w:t>
      </w:r>
    </w:p>
    <w:p w14:paraId="14A76E70" w14:textId="77777777" w:rsidR="00372BF7" w:rsidRPr="00825E70" w:rsidRDefault="00372BF7" w:rsidP="00825E70">
      <w:pPr>
        <w:jc w:val="center"/>
        <w:rPr>
          <w:b/>
          <w:kern w:val="28"/>
          <w:sz w:val="23"/>
          <w:szCs w:val="23"/>
        </w:rPr>
      </w:pPr>
    </w:p>
    <w:p w14:paraId="5C5DBBC9" w14:textId="5A3F01B4" w:rsidR="00520F0E" w:rsidRPr="00825E70" w:rsidRDefault="0028260B" w:rsidP="00825E70">
      <w:pPr>
        <w:jc w:val="both"/>
        <w:rPr>
          <w:sz w:val="23"/>
          <w:szCs w:val="23"/>
        </w:rPr>
      </w:pPr>
      <w:r w:rsidRPr="00825E70">
        <w:rPr>
          <w:sz w:val="23"/>
          <w:szCs w:val="23"/>
        </w:rPr>
        <w:t xml:space="preserve">Na podstawie art 16 i 17 ustawy z 11 września 2019 </w:t>
      </w:r>
      <w:proofErr w:type="spellStart"/>
      <w:r w:rsidRPr="00825E70">
        <w:rPr>
          <w:sz w:val="23"/>
          <w:szCs w:val="23"/>
        </w:rPr>
        <w:t>Pzp</w:t>
      </w:r>
      <w:proofErr w:type="spellEnd"/>
      <w:r w:rsidRPr="00825E70">
        <w:rPr>
          <w:sz w:val="23"/>
          <w:szCs w:val="23"/>
        </w:rPr>
        <w:t xml:space="preserve"> (Dz. U. 2021, poz. 1129) Zamawiający </w:t>
      </w:r>
      <w:r w:rsidR="006A75F0" w:rsidRPr="00825E70">
        <w:rPr>
          <w:sz w:val="23"/>
          <w:szCs w:val="23"/>
        </w:rPr>
        <w:t>informuje, że z uwagi na błędy popełnione podczas wyboru</w:t>
      </w:r>
      <w:r w:rsidR="005926EA" w:rsidRPr="00825E70">
        <w:rPr>
          <w:sz w:val="23"/>
          <w:szCs w:val="23"/>
        </w:rPr>
        <w:t xml:space="preserve"> </w:t>
      </w:r>
      <w:r w:rsidR="006A75F0" w:rsidRPr="00825E70">
        <w:rPr>
          <w:sz w:val="23"/>
          <w:szCs w:val="23"/>
        </w:rPr>
        <w:t>oferty najkorzystniejszej unieważnia</w:t>
      </w:r>
      <w:r w:rsidR="005926EA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 xml:space="preserve">czynności oceny i wyboru najkorzystniejszej oferty w zakresie </w:t>
      </w:r>
      <w:r w:rsidR="00A25A0E" w:rsidRPr="00825E70">
        <w:rPr>
          <w:sz w:val="23"/>
          <w:szCs w:val="23"/>
        </w:rPr>
        <w:t>zadania nr 4</w:t>
      </w:r>
      <w:r w:rsidRPr="00825E70">
        <w:rPr>
          <w:sz w:val="23"/>
          <w:szCs w:val="23"/>
        </w:rPr>
        <w:t xml:space="preserve"> dokonanej w dniu </w:t>
      </w:r>
      <w:r w:rsidR="00526694" w:rsidRPr="00825E70">
        <w:rPr>
          <w:sz w:val="23"/>
          <w:szCs w:val="23"/>
        </w:rPr>
        <w:t xml:space="preserve">21.05.2024r. </w:t>
      </w:r>
      <w:r w:rsidRPr="00825E70">
        <w:rPr>
          <w:sz w:val="23"/>
          <w:szCs w:val="23"/>
        </w:rPr>
        <w:t>oraz zawiadamia o powtórzeniu czynności badania i oceny ofert złożonych w przedmiotowym postępowaniu zmierzających do wyboru najkorzystniejszej oferty</w:t>
      </w:r>
      <w:r w:rsidR="00370EFD" w:rsidRPr="00825E70">
        <w:rPr>
          <w:sz w:val="23"/>
          <w:szCs w:val="23"/>
        </w:rPr>
        <w:t>.</w:t>
      </w:r>
    </w:p>
    <w:p w14:paraId="20F42FA4" w14:textId="77777777" w:rsidR="006A75F0" w:rsidRPr="00825E70" w:rsidRDefault="006A75F0" w:rsidP="00825E70">
      <w:pPr>
        <w:jc w:val="center"/>
        <w:rPr>
          <w:sz w:val="23"/>
          <w:szCs w:val="23"/>
        </w:rPr>
      </w:pPr>
    </w:p>
    <w:p w14:paraId="0BA23DE1" w14:textId="32A43C95" w:rsidR="00520F0E" w:rsidRPr="00825E70" w:rsidRDefault="00620F0F" w:rsidP="00825E70">
      <w:pPr>
        <w:jc w:val="center"/>
        <w:rPr>
          <w:sz w:val="23"/>
          <w:szCs w:val="23"/>
        </w:rPr>
      </w:pPr>
      <w:r w:rsidRPr="00825E70">
        <w:rPr>
          <w:sz w:val="23"/>
          <w:szCs w:val="23"/>
        </w:rPr>
        <w:t>UZASADNIENIE</w:t>
      </w:r>
    </w:p>
    <w:p w14:paraId="297B266E" w14:textId="767C158C" w:rsidR="00520F0E" w:rsidRPr="00825E70" w:rsidRDefault="00520F0E" w:rsidP="00825E70">
      <w:pPr>
        <w:rPr>
          <w:sz w:val="23"/>
          <w:szCs w:val="23"/>
          <w:highlight w:val="yellow"/>
        </w:rPr>
      </w:pPr>
    </w:p>
    <w:p w14:paraId="571A4CB5" w14:textId="4F87160E" w:rsidR="003B65F0" w:rsidRPr="00825E70" w:rsidRDefault="00620F0F" w:rsidP="00825E70">
      <w:pPr>
        <w:ind w:firstLine="708"/>
        <w:jc w:val="both"/>
        <w:rPr>
          <w:sz w:val="23"/>
          <w:szCs w:val="23"/>
        </w:rPr>
      </w:pPr>
      <w:r w:rsidRPr="00825E70">
        <w:rPr>
          <w:sz w:val="23"/>
          <w:szCs w:val="23"/>
        </w:rPr>
        <w:t xml:space="preserve">W dniu </w:t>
      </w:r>
      <w:r w:rsidR="00A22B1F" w:rsidRPr="00825E70">
        <w:rPr>
          <w:sz w:val="23"/>
          <w:szCs w:val="23"/>
        </w:rPr>
        <w:t>03 czerwca</w:t>
      </w:r>
      <w:r w:rsidR="00B643A7" w:rsidRPr="00825E70">
        <w:rPr>
          <w:sz w:val="23"/>
          <w:szCs w:val="23"/>
        </w:rPr>
        <w:t xml:space="preserve"> 2024</w:t>
      </w:r>
      <w:r w:rsidRPr="00825E70">
        <w:rPr>
          <w:sz w:val="23"/>
          <w:szCs w:val="23"/>
        </w:rPr>
        <w:t xml:space="preserve">r. </w:t>
      </w:r>
      <w:r w:rsidR="00A22B1F" w:rsidRPr="00825E70">
        <w:rPr>
          <w:sz w:val="23"/>
          <w:szCs w:val="23"/>
        </w:rPr>
        <w:t>Zamawiający dopatrzył się błąd w ocenie i wyborze oferty Farmacol Logistyka Sp. z o.o. polegający na</w:t>
      </w:r>
      <w:r w:rsidR="00D350D4" w:rsidRPr="00825E70">
        <w:rPr>
          <w:sz w:val="23"/>
          <w:szCs w:val="23"/>
        </w:rPr>
        <w:t xml:space="preserve"> zaakceptowaniu oferty niezgodnie z odpowiedziami Zamawiającego.</w:t>
      </w:r>
      <w:r w:rsidR="005926EA" w:rsidRPr="00825E70">
        <w:rPr>
          <w:sz w:val="23"/>
          <w:szCs w:val="23"/>
        </w:rPr>
        <w:t xml:space="preserve"> </w:t>
      </w:r>
      <w:r w:rsidR="003C2A1F" w:rsidRPr="00825E70">
        <w:rPr>
          <w:sz w:val="23"/>
          <w:szCs w:val="23"/>
        </w:rPr>
        <w:t>Oczekiwaliśmy</w:t>
      </w:r>
      <w:r w:rsidR="005926EA" w:rsidRPr="00825E70">
        <w:rPr>
          <w:sz w:val="23"/>
          <w:szCs w:val="23"/>
        </w:rPr>
        <w:t xml:space="preserve"> produktu, który będzie przechowywany w </w:t>
      </w:r>
      <w:r w:rsidR="003C2A1F" w:rsidRPr="00825E70">
        <w:rPr>
          <w:sz w:val="23"/>
          <w:szCs w:val="23"/>
        </w:rPr>
        <w:t>temperaturze pokojowej a Wykonawca przedłożył ofertę na produkt leczniczy przechowywany wyłącznie w warunkach zimnego łańcucha (2-8°C).</w:t>
      </w:r>
    </w:p>
    <w:p w14:paraId="62FE99CA" w14:textId="4EE7929E" w:rsidR="006A75F0" w:rsidRPr="00825E70" w:rsidRDefault="006A75F0" w:rsidP="00825E70">
      <w:pPr>
        <w:ind w:firstLine="708"/>
        <w:jc w:val="both"/>
        <w:rPr>
          <w:sz w:val="23"/>
          <w:szCs w:val="23"/>
        </w:rPr>
      </w:pPr>
      <w:r w:rsidRPr="00825E70">
        <w:rPr>
          <w:sz w:val="23"/>
          <w:szCs w:val="23"/>
        </w:rPr>
        <w:t>W związku z tym, iż Zamawiający ma możliwość kontrolowania swoich czynności i w razie wątpliwości (czy</w:t>
      </w:r>
      <w:r w:rsidR="003C2A1F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to na skutek własnych przemyśleń, czy też powiadomienia przez wykonawcę), poza niewielkimi wyjątkami</w:t>
      </w:r>
      <w:r w:rsidR="003C2A1F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może wycofać się z podjętej decyzji i powtórzyć daną czynność. Mechanizm kontrolowania procedury</w:t>
      </w:r>
      <w:r w:rsidR="003C2A1F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przez Zamawiającego i w konsekwencji - naprawianie popełnionych błędów należy rozpatrywać</w:t>
      </w:r>
      <w:r w:rsidR="003C2A1F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w kategorii obowiązków, a nie uprawnień Zamawiającego.</w:t>
      </w:r>
    </w:p>
    <w:p w14:paraId="43208E29" w14:textId="4C6F129A" w:rsidR="006A75F0" w:rsidRPr="00825E70" w:rsidRDefault="006A75F0" w:rsidP="00825E70">
      <w:pPr>
        <w:ind w:firstLine="708"/>
        <w:jc w:val="both"/>
        <w:rPr>
          <w:sz w:val="23"/>
          <w:szCs w:val="23"/>
        </w:rPr>
      </w:pPr>
      <w:r w:rsidRPr="00825E70">
        <w:rPr>
          <w:sz w:val="23"/>
          <w:szCs w:val="23"/>
        </w:rPr>
        <w:t>Zgodnie z jednolitą i utrwaloną linią orzeczniczą, przyjmuje się iż, Zamawiający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może w ramach prowadzonego postępowania przeprowadzać czynności, dokonywać unieważnień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czynności, czy też powtarzać czynności. Zamawiający jest uprawniony do korygowania wadliwych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czynności w postępowaniu, niezależnie od przyczyn leżących u podstaw takiego działania. (Wyrok z dnia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24 lipca 2019r., KIO 1312/19).</w:t>
      </w:r>
    </w:p>
    <w:p w14:paraId="03882BD7" w14:textId="15C39B37" w:rsidR="006A75F0" w:rsidRPr="00825E70" w:rsidRDefault="006A75F0" w:rsidP="00825E70">
      <w:pPr>
        <w:ind w:firstLine="708"/>
        <w:jc w:val="both"/>
        <w:rPr>
          <w:sz w:val="23"/>
          <w:szCs w:val="23"/>
        </w:rPr>
      </w:pPr>
      <w:r w:rsidRPr="00825E70">
        <w:rPr>
          <w:sz w:val="23"/>
          <w:szCs w:val="23"/>
        </w:rPr>
        <w:t>Mając na względzie powyższe Zamawiający unieważnia czynność wyboru najkorzystniejszej oferty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 xml:space="preserve">w zakresie </w:t>
      </w:r>
      <w:r w:rsidR="00825E70" w:rsidRPr="00825E70">
        <w:rPr>
          <w:sz w:val="23"/>
          <w:szCs w:val="23"/>
        </w:rPr>
        <w:t>zadania nr 4</w:t>
      </w:r>
      <w:r w:rsidRPr="00825E70">
        <w:rPr>
          <w:sz w:val="23"/>
          <w:szCs w:val="23"/>
        </w:rPr>
        <w:t xml:space="preserve"> przedmiotowego postępowania i zawiadamia o powtórzeniu czynności</w:t>
      </w:r>
      <w:r w:rsidR="00825E70" w:rsidRPr="00825E70">
        <w:rPr>
          <w:sz w:val="23"/>
          <w:szCs w:val="23"/>
        </w:rPr>
        <w:t xml:space="preserve"> </w:t>
      </w:r>
      <w:r w:rsidRPr="00825E70">
        <w:rPr>
          <w:sz w:val="23"/>
          <w:szCs w:val="23"/>
        </w:rPr>
        <w:t>badania i oceny ofert co jest konieczne dla zachowania prawidłowego toku postępowania przetargowego</w:t>
      </w:r>
      <w:r w:rsidR="00825E70" w:rsidRPr="00825E70">
        <w:rPr>
          <w:sz w:val="23"/>
          <w:szCs w:val="23"/>
        </w:rPr>
        <w:t>.</w:t>
      </w:r>
    </w:p>
    <w:p w14:paraId="3611690C" w14:textId="77777777" w:rsidR="00825E70" w:rsidRDefault="00825E70" w:rsidP="00825E70">
      <w:pPr>
        <w:pStyle w:val="Nagwek4"/>
        <w:ind w:left="2832" w:firstLine="708"/>
        <w:jc w:val="center"/>
        <w:rPr>
          <w:szCs w:val="24"/>
        </w:rPr>
      </w:pPr>
    </w:p>
    <w:p w14:paraId="237362CB" w14:textId="060983C9" w:rsidR="00D91D08" w:rsidRDefault="002602CB" w:rsidP="00825E70">
      <w:pPr>
        <w:pStyle w:val="Nagwek4"/>
        <w:ind w:left="2832" w:firstLine="708"/>
        <w:jc w:val="center"/>
        <w:rPr>
          <w:szCs w:val="24"/>
        </w:rPr>
      </w:pPr>
      <w:r w:rsidRPr="00244426">
        <w:rPr>
          <w:szCs w:val="24"/>
        </w:rPr>
        <w:t>Zamawiający</w:t>
      </w:r>
    </w:p>
    <w:p w14:paraId="76B31B40" w14:textId="77777777" w:rsidR="009775DF" w:rsidRPr="009775DF" w:rsidRDefault="009775DF" w:rsidP="009775DF"/>
    <w:p w14:paraId="407E4F8A" w14:textId="77777777" w:rsidR="009775DF" w:rsidRPr="009775DF" w:rsidRDefault="009775DF" w:rsidP="009775DF">
      <w:pPr>
        <w:pStyle w:val="Tekstpodstawowy"/>
        <w:spacing w:line="240" w:lineRule="auto"/>
        <w:ind w:firstLine="425"/>
        <w:jc w:val="right"/>
        <w:rPr>
          <w:sz w:val="20"/>
        </w:rPr>
      </w:pPr>
      <w:r w:rsidRPr="009775DF">
        <w:rPr>
          <w:rFonts w:ascii="Arial" w:hAnsi="Arial" w:cs="Arial"/>
          <w:sz w:val="20"/>
        </w:rPr>
        <w:t xml:space="preserve">  </w:t>
      </w:r>
      <w:r w:rsidRPr="009775DF">
        <w:rPr>
          <w:sz w:val="20"/>
        </w:rPr>
        <w:t xml:space="preserve">  /-/ Dyrektor Szpitala Wojewódzkiego </w:t>
      </w:r>
    </w:p>
    <w:p w14:paraId="48BE3F05" w14:textId="2A2B06AF" w:rsidR="009775DF" w:rsidRPr="009775DF" w:rsidRDefault="009775DF" w:rsidP="009775DF">
      <w:pPr>
        <w:pStyle w:val="Tekstpodstawowy"/>
        <w:spacing w:line="240" w:lineRule="auto"/>
        <w:ind w:firstLine="425"/>
        <w:jc w:val="center"/>
        <w:rPr>
          <w:sz w:val="20"/>
        </w:rPr>
      </w:pPr>
      <w:r w:rsidRPr="009775DF">
        <w:rPr>
          <w:sz w:val="20"/>
        </w:rPr>
        <w:t xml:space="preserve">                                                                                                       </w:t>
      </w:r>
      <w:r>
        <w:rPr>
          <w:sz w:val="20"/>
        </w:rPr>
        <w:t xml:space="preserve">   </w:t>
      </w:r>
      <w:r w:rsidRPr="009775DF">
        <w:rPr>
          <w:sz w:val="20"/>
        </w:rPr>
        <w:t>w Poznaniu</w:t>
      </w:r>
    </w:p>
    <w:p w14:paraId="45846D25" w14:textId="0AFBC19C" w:rsidR="009775DF" w:rsidRPr="009775DF" w:rsidRDefault="009775DF" w:rsidP="009775DF">
      <w:pPr>
        <w:pStyle w:val="Tekstpodstawowy"/>
        <w:spacing w:line="240" w:lineRule="auto"/>
        <w:ind w:firstLine="425"/>
        <w:rPr>
          <w:rFonts w:ascii="Arial" w:hAnsi="Arial" w:cs="Arial"/>
          <w:sz w:val="20"/>
        </w:rPr>
      </w:pPr>
      <w:r w:rsidRPr="009775DF">
        <w:rPr>
          <w:sz w:val="20"/>
        </w:rPr>
        <w:t xml:space="preserve">                                                                                                                </w:t>
      </w:r>
      <w:r>
        <w:rPr>
          <w:sz w:val="20"/>
        </w:rPr>
        <w:t xml:space="preserve">                </w:t>
      </w:r>
      <w:r w:rsidRPr="009775DF">
        <w:rPr>
          <w:sz w:val="20"/>
        </w:rPr>
        <w:t xml:space="preserve"> Piotr Nowicki</w:t>
      </w:r>
    </w:p>
    <w:sectPr w:rsidR="009775DF" w:rsidRPr="00977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7"/>
  </w:num>
  <w:num w:numId="3" w16cid:durableId="1278373935">
    <w:abstractNumId w:val="2"/>
  </w:num>
  <w:num w:numId="4" w16cid:durableId="2005164750">
    <w:abstractNumId w:val="6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5"/>
  </w:num>
  <w:num w:numId="8" w16cid:durableId="212095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3065A"/>
    <w:rsid w:val="00047C23"/>
    <w:rsid w:val="0008384F"/>
    <w:rsid w:val="000C107E"/>
    <w:rsid w:val="000E4CA8"/>
    <w:rsid w:val="000E4FAB"/>
    <w:rsid w:val="00137BDC"/>
    <w:rsid w:val="0014020E"/>
    <w:rsid w:val="00153CB4"/>
    <w:rsid w:val="001B251D"/>
    <w:rsid w:val="001C2FB2"/>
    <w:rsid w:val="001C30E6"/>
    <w:rsid w:val="001D4372"/>
    <w:rsid w:val="002161A4"/>
    <w:rsid w:val="00237601"/>
    <w:rsid w:val="0024088C"/>
    <w:rsid w:val="00244426"/>
    <w:rsid w:val="002602CB"/>
    <w:rsid w:val="002658E4"/>
    <w:rsid w:val="0028260B"/>
    <w:rsid w:val="002A7A6E"/>
    <w:rsid w:val="0031409B"/>
    <w:rsid w:val="00336013"/>
    <w:rsid w:val="00345B05"/>
    <w:rsid w:val="0037019A"/>
    <w:rsid w:val="00370EFD"/>
    <w:rsid w:val="00372BF7"/>
    <w:rsid w:val="003866D7"/>
    <w:rsid w:val="00391AE6"/>
    <w:rsid w:val="003A4A0E"/>
    <w:rsid w:val="003B65F0"/>
    <w:rsid w:val="003C1F8F"/>
    <w:rsid w:val="003C2A1F"/>
    <w:rsid w:val="003C369E"/>
    <w:rsid w:val="003D1B6A"/>
    <w:rsid w:val="00414CCB"/>
    <w:rsid w:val="00485497"/>
    <w:rsid w:val="00497242"/>
    <w:rsid w:val="004D412D"/>
    <w:rsid w:val="004F45B8"/>
    <w:rsid w:val="004F61C5"/>
    <w:rsid w:val="004F6B74"/>
    <w:rsid w:val="005112FB"/>
    <w:rsid w:val="005123CA"/>
    <w:rsid w:val="00520F0E"/>
    <w:rsid w:val="00526694"/>
    <w:rsid w:val="0056549B"/>
    <w:rsid w:val="00577DB9"/>
    <w:rsid w:val="005926EA"/>
    <w:rsid w:val="005B1480"/>
    <w:rsid w:val="005B55CB"/>
    <w:rsid w:val="005C3E85"/>
    <w:rsid w:val="005F69A2"/>
    <w:rsid w:val="006133BD"/>
    <w:rsid w:val="00620F0F"/>
    <w:rsid w:val="006340EE"/>
    <w:rsid w:val="00684E6C"/>
    <w:rsid w:val="006A75F0"/>
    <w:rsid w:val="006C6192"/>
    <w:rsid w:val="006D3BDE"/>
    <w:rsid w:val="007022D1"/>
    <w:rsid w:val="00746E66"/>
    <w:rsid w:val="00790C33"/>
    <w:rsid w:val="007925FD"/>
    <w:rsid w:val="007A5EF0"/>
    <w:rsid w:val="007C7288"/>
    <w:rsid w:val="007E6576"/>
    <w:rsid w:val="007F3631"/>
    <w:rsid w:val="007F5916"/>
    <w:rsid w:val="00825E70"/>
    <w:rsid w:val="00843187"/>
    <w:rsid w:val="00852022"/>
    <w:rsid w:val="00886797"/>
    <w:rsid w:val="008B7225"/>
    <w:rsid w:val="008C3351"/>
    <w:rsid w:val="0092748C"/>
    <w:rsid w:val="00943E1F"/>
    <w:rsid w:val="0095046C"/>
    <w:rsid w:val="00971ADC"/>
    <w:rsid w:val="009775DF"/>
    <w:rsid w:val="009C1C18"/>
    <w:rsid w:val="009D621D"/>
    <w:rsid w:val="009E6598"/>
    <w:rsid w:val="00A22B1F"/>
    <w:rsid w:val="00A25A0E"/>
    <w:rsid w:val="00A45F0F"/>
    <w:rsid w:val="00A51328"/>
    <w:rsid w:val="00A90A2C"/>
    <w:rsid w:val="00AB73F8"/>
    <w:rsid w:val="00AF2ECD"/>
    <w:rsid w:val="00B254E4"/>
    <w:rsid w:val="00B40296"/>
    <w:rsid w:val="00B479C2"/>
    <w:rsid w:val="00B643A7"/>
    <w:rsid w:val="00B93576"/>
    <w:rsid w:val="00B97941"/>
    <w:rsid w:val="00BC4907"/>
    <w:rsid w:val="00BD077A"/>
    <w:rsid w:val="00BD7B89"/>
    <w:rsid w:val="00C148D2"/>
    <w:rsid w:val="00C56B18"/>
    <w:rsid w:val="00C82B9A"/>
    <w:rsid w:val="00C90C2C"/>
    <w:rsid w:val="00CC2358"/>
    <w:rsid w:val="00CC34C5"/>
    <w:rsid w:val="00CD166A"/>
    <w:rsid w:val="00CE2C6A"/>
    <w:rsid w:val="00D15BF9"/>
    <w:rsid w:val="00D350D4"/>
    <w:rsid w:val="00D41689"/>
    <w:rsid w:val="00D56EDA"/>
    <w:rsid w:val="00D6120C"/>
    <w:rsid w:val="00D66E56"/>
    <w:rsid w:val="00D86740"/>
    <w:rsid w:val="00D911C4"/>
    <w:rsid w:val="00D91D08"/>
    <w:rsid w:val="00DC0E63"/>
    <w:rsid w:val="00E24004"/>
    <w:rsid w:val="00E32F43"/>
    <w:rsid w:val="00E46C2A"/>
    <w:rsid w:val="00E75851"/>
    <w:rsid w:val="00E84889"/>
    <w:rsid w:val="00E85F0C"/>
    <w:rsid w:val="00EF4F1A"/>
    <w:rsid w:val="00F33855"/>
    <w:rsid w:val="00F72E19"/>
    <w:rsid w:val="00F73023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28260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8260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9775D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296</TotalTime>
  <Pages>1</Pages>
  <Words>321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2690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Office Lutycka</cp:lastModifiedBy>
  <cp:revision>49</cp:revision>
  <cp:lastPrinted>2024-06-21T08:28:00Z</cp:lastPrinted>
  <dcterms:created xsi:type="dcterms:W3CDTF">2022-02-25T10:06:00Z</dcterms:created>
  <dcterms:modified xsi:type="dcterms:W3CDTF">2024-06-21T09:36:00Z</dcterms:modified>
</cp:coreProperties>
</file>