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3A88" w:rsidRPr="00AD45A9" w:rsidRDefault="00E72C0C" w:rsidP="00B058F4">
      <w:pPr>
        <w:jc w:val="right"/>
        <w:rPr>
          <w:rFonts w:ascii="Arial" w:hAnsi="Arial" w:cs="Arial"/>
          <w:sz w:val="24"/>
          <w:szCs w:val="24"/>
        </w:rPr>
      </w:pPr>
      <w:r w:rsidRPr="00E72C0C">
        <w:rPr>
          <w:rFonts w:ascii="Arial" w:hAnsi="Arial" w:cs="Arial"/>
          <w:sz w:val="24"/>
          <w:szCs w:val="24"/>
        </w:rPr>
        <w:t>KRAKÓW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E72C0C">
        <w:rPr>
          <w:rFonts w:ascii="Arial" w:hAnsi="Arial" w:cs="Arial"/>
          <w:sz w:val="24"/>
          <w:szCs w:val="24"/>
        </w:rPr>
        <w:t>2024-06-25</w:t>
      </w:r>
    </w:p>
    <w:p w:rsidR="00B058F4" w:rsidRDefault="00B058F4" w:rsidP="00B058F4">
      <w:pPr>
        <w:rPr>
          <w:rFonts w:ascii="Arial" w:hAnsi="Arial" w:cs="Arial"/>
          <w:b/>
          <w:bCs/>
          <w:sz w:val="24"/>
          <w:szCs w:val="24"/>
        </w:rPr>
      </w:pPr>
    </w:p>
    <w:p w:rsidR="00B058F4" w:rsidRDefault="00B058F4" w:rsidP="00B058F4">
      <w:pPr>
        <w:rPr>
          <w:rFonts w:ascii="Arial" w:hAnsi="Arial" w:cs="Arial"/>
          <w:b/>
          <w:bCs/>
          <w:sz w:val="24"/>
          <w:szCs w:val="24"/>
        </w:rPr>
      </w:pPr>
    </w:p>
    <w:p w:rsidR="00843A88" w:rsidRPr="00AD45A9" w:rsidRDefault="00E72C0C" w:rsidP="00B058F4">
      <w:pPr>
        <w:rPr>
          <w:rFonts w:ascii="Arial" w:hAnsi="Arial" w:cs="Arial"/>
          <w:b/>
          <w:bCs/>
          <w:sz w:val="24"/>
          <w:szCs w:val="24"/>
        </w:rPr>
      </w:pPr>
      <w:r w:rsidRPr="00E72C0C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B058F4" w:rsidRPr="00B058F4" w:rsidRDefault="00E72C0C" w:rsidP="00B058F4">
      <w:pPr>
        <w:rPr>
          <w:rFonts w:ascii="Arial" w:hAnsi="Arial" w:cs="Arial"/>
          <w:b/>
          <w:sz w:val="24"/>
          <w:szCs w:val="24"/>
        </w:rPr>
      </w:pPr>
      <w:r w:rsidRPr="00B058F4">
        <w:rPr>
          <w:rFonts w:ascii="Arial" w:hAnsi="Arial" w:cs="Arial"/>
          <w:b/>
          <w:sz w:val="24"/>
          <w:szCs w:val="24"/>
        </w:rPr>
        <w:t>ul. Warszawska 24</w:t>
      </w:r>
      <w:r w:rsidR="00843A88" w:rsidRPr="00B058F4">
        <w:rPr>
          <w:rFonts w:ascii="Arial" w:hAnsi="Arial" w:cs="Arial"/>
          <w:b/>
          <w:sz w:val="24"/>
          <w:szCs w:val="24"/>
        </w:rPr>
        <w:t xml:space="preserve"> </w:t>
      </w:r>
    </w:p>
    <w:p w:rsidR="00843A88" w:rsidRPr="00B058F4" w:rsidRDefault="00E72C0C" w:rsidP="00B058F4">
      <w:pPr>
        <w:rPr>
          <w:rFonts w:ascii="Arial" w:hAnsi="Arial" w:cs="Arial"/>
          <w:b/>
          <w:sz w:val="24"/>
          <w:szCs w:val="24"/>
        </w:rPr>
      </w:pPr>
      <w:r w:rsidRPr="00B058F4">
        <w:rPr>
          <w:rFonts w:ascii="Arial" w:hAnsi="Arial" w:cs="Arial"/>
          <w:b/>
          <w:sz w:val="24"/>
          <w:szCs w:val="24"/>
        </w:rPr>
        <w:t>31-155</w:t>
      </w:r>
      <w:r w:rsidR="00843A88" w:rsidRPr="00B058F4">
        <w:rPr>
          <w:rFonts w:ascii="Arial" w:hAnsi="Arial" w:cs="Arial"/>
          <w:b/>
          <w:sz w:val="24"/>
          <w:szCs w:val="24"/>
        </w:rPr>
        <w:t xml:space="preserve"> </w:t>
      </w:r>
      <w:r w:rsidR="00B058F4" w:rsidRPr="00B058F4">
        <w:rPr>
          <w:rFonts w:ascii="Arial" w:hAnsi="Arial" w:cs="Arial"/>
          <w:b/>
          <w:sz w:val="24"/>
          <w:szCs w:val="24"/>
        </w:rPr>
        <w:t>Kraków</w:t>
      </w:r>
    </w:p>
    <w:p w:rsidR="00B058F4" w:rsidRDefault="00B058F4" w:rsidP="00B058F4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4E4B64" w:rsidRPr="004E4B64" w:rsidRDefault="004E4B64" w:rsidP="00B058F4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:rsidTr="00FD4AEC">
        <w:tc>
          <w:tcPr>
            <w:tcW w:w="2269" w:type="dxa"/>
            <w:shd w:val="clear" w:color="auto" w:fill="auto"/>
          </w:tcPr>
          <w:p w:rsidR="004E4B64" w:rsidRPr="004E4B64" w:rsidRDefault="004E4B64" w:rsidP="00B058F4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4E4B64" w:rsidRDefault="00E72C0C" w:rsidP="00B058F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72C0C">
              <w:rPr>
                <w:rFonts w:ascii="Arial" w:hAnsi="Arial" w:cs="Arial"/>
                <w:bCs/>
                <w:sz w:val="24"/>
                <w:szCs w:val="24"/>
              </w:rPr>
              <w:t>Dostawa sprzętu RTV i AGD dla Politechniki Krakowskiej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72C0C" w:rsidRPr="004E4B64" w:rsidTr="005421C8">
        <w:tc>
          <w:tcPr>
            <w:tcW w:w="2269" w:type="dxa"/>
            <w:shd w:val="clear" w:color="auto" w:fill="auto"/>
          </w:tcPr>
          <w:p w:rsidR="00E72C0C" w:rsidRPr="004E4B64" w:rsidRDefault="00E72C0C" w:rsidP="00B058F4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72C0C" w:rsidRPr="004E4B64" w:rsidRDefault="00E72C0C" w:rsidP="00B058F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72C0C">
              <w:rPr>
                <w:rFonts w:ascii="Arial" w:hAnsi="Arial" w:cs="Arial"/>
                <w:bCs/>
                <w:sz w:val="24"/>
                <w:szCs w:val="24"/>
              </w:rPr>
              <w:t>KA-2/052/2024</w:t>
            </w:r>
          </w:p>
        </w:tc>
      </w:tr>
    </w:tbl>
    <w:p w:rsidR="004E4B64" w:rsidRPr="00AD45A9" w:rsidRDefault="004E4B64" w:rsidP="00B058F4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843A88" w:rsidP="00B058F4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B058F4" w:rsidRDefault="00B058F4" w:rsidP="00B058F4">
      <w:pPr>
        <w:jc w:val="both"/>
        <w:rPr>
          <w:rFonts w:ascii="Arial" w:hAnsi="Arial" w:cs="Arial"/>
          <w:sz w:val="24"/>
          <w:szCs w:val="24"/>
        </w:rPr>
      </w:pPr>
    </w:p>
    <w:p w:rsidR="0012774F" w:rsidRDefault="00520165" w:rsidP="00B058F4">
      <w:pPr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E72C0C" w:rsidRPr="00E72C0C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E72C0C" w:rsidRPr="00E72C0C">
        <w:rPr>
          <w:rFonts w:ascii="Arial" w:hAnsi="Arial" w:cs="Arial"/>
          <w:sz w:val="24"/>
          <w:szCs w:val="24"/>
        </w:rPr>
        <w:t>(</w:t>
      </w:r>
      <w:proofErr w:type="spellStart"/>
      <w:r w:rsidR="00E72C0C" w:rsidRPr="00E72C0C">
        <w:rPr>
          <w:rFonts w:ascii="Arial" w:hAnsi="Arial" w:cs="Arial"/>
          <w:sz w:val="24"/>
          <w:szCs w:val="24"/>
        </w:rPr>
        <w:t>t.j</w:t>
      </w:r>
      <w:proofErr w:type="spellEnd"/>
      <w:r w:rsidR="00E72C0C" w:rsidRPr="00E72C0C">
        <w:rPr>
          <w:rFonts w:ascii="Arial" w:hAnsi="Arial" w:cs="Arial"/>
          <w:sz w:val="24"/>
          <w:szCs w:val="24"/>
        </w:rPr>
        <w:t>. Dz. U. z 2023r. poz. 1605)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 xml:space="preserve">pecyfikacji Warunków Zamówienia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p w:rsidR="00B058F4" w:rsidRDefault="00B058F4" w:rsidP="00B058F4">
      <w:pPr>
        <w:jc w:val="both"/>
        <w:rPr>
          <w:rFonts w:ascii="Arial" w:hAnsi="Arial" w:cs="Arial"/>
          <w:sz w:val="22"/>
          <w:szCs w:val="22"/>
        </w:rPr>
      </w:pPr>
    </w:p>
    <w:p w:rsidR="00B058F4" w:rsidRDefault="00B058F4" w:rsidP="00B058F4">
      <w:pPr>
        <w:pStyle w:val="Default"/>
      </w:pPr>
    </w:p>
    <w:p w:rsidR="00B058F4" w:rsidRDefault="00B058F4" w:rsidP="00B058F4">
      <w:pPr>
        <w:pStyle w:val="Default"/>
        <w:rPr>
          <w:sz w:val="22"/>
          <w:szCs w:val="22"/>
        </w:rPr>
      </w:pPr>
      <w:r>
        <w:t xml:space="preserve"> </w:t>
      </w:r>
      <w:r>
        <w:rPr>
          <w:sz w:val="22"/>
          <w:szCs w:val="22"/>
        </w:rPr>
        <w:t xml:space="preserve">DOTYCZY POZ 1 i2 </w:t>
      </w:r>
    </w:p>
    <w:p w:rsidR="00B058F4" w:rsidRDefault="00B058F4" w:rsidP="00B058F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- Czy budynki posiadają windy z których będzie można skorzystać ? </w:t>
      </w:r>
    </w:p>
    <w:p w:rsidR="00B058F4" w:rsidRDefault="00B058F4" w:rsidP="00B058F4">
      <w:pPr>
        <w:pStyle w:val="Default"/>
        <w:rPr>
          <w:color w:val="4471C4"/>
          <w:sz w:val="22"/>
          <w:szCs w:val="22"/>
        </w:rPr>
      </w:pPr>
      <w:r>
        <w:rPr>
          <w:i/>
          <w:iCs/>
          <w:color w:val="4471C4"/>
          <w:sz w:val="22"/>
          <w:szCs w:val="22"/>
        </w:rPr>
        <w:t xml:space="preserve">Tak, posiadają. </w:t>
      </w:r>
    </w:p>
    <w:p w:rsidR="00B058F4" w:rsidRDefault="00B058F4" w:rsidP="00B058F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DOTYCZY POZ 3 PŁYTY BEZ RAMKI </w:t>
      </w:r>
    </w:p>
    <w:p w:rsidR="00B058F4" w:rsidRDefault="00B058F4" w:rsidP="00B058F4">
      <w:pPr>
        <w:pStyle w:val="Default"/>
        <w:rPr>
          <w:sz w:val="22"/>
          <w:szCs w:val="22"/>
        </w:rPr>
      </w:pPr>
      <w:r>
        <w:rPr>
          <w:sz w:val="22"/>
          <w:szCs w:val="22"/>
        </w:rPr>
        <w:t>- Ze względu na brak na rynku płyt z funkcją "</w:t>
      </w:r>
      <w:proofErr w:type="spellStart"/>
      <w:r>
        <w:rPr>
          <w:sz w:val="22"/>
          <w:szCs w:val="22"/>
        </w:rPr>
        <w:t>Olnost</w:t>
      </w:r>
      <w:proofErr w:type="spellEnd"/>
      <w:r>
        <w:rPr>
          <w:sz w:val="22"/>
          <w:szCs w:val="22"/>
        </w:rPr>
        <w:t xml:space="preserve">" - proszę o rezygnacje z tej funkcji </w:t>
      </w:r>
    </w:p>
    <w:p w:rsidR="00B058F4" w:rsidRDefault="00B058F4" w:rsidP="00B058F4">
      <w:pPr>
        <w:pStyle w:val="Default"/>
        <w:rPr>
          <w:sz w:val="22"/>
          <w:szCs w:val="22"/>
        </w:rPr>
      </w:pPr>
      <w:r>
        <w:rPr>
          <w:i/>
          <w:iCs/>
          <w:color w:val="4471C4"/>
          <w:sz w:val="22"/>
          <w:szCs w:val="22"/>
        </w:rPr>
        <w:t xml:space="preserve">Rezygnujemy z tej funkcji. </w:t>
      </w:r>
      <w:bookmarkStart w:id="0" w:name="_GoBack"/>
      <w:bookmarkEnd w:id="0"/>
    </w:p>
    <w:p w:rsidR="00B058F4" w:rsidRDefault="00B058F4" w:rsidP="00B058F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DOTYCZY POZ 3 i 4 PŁYTY </w:t>
      </w:r>
    </w:p>
    <w:p w:rsidR="00B058F4" w:rsidRDefault="00B058F4" w:rsidP="00B058F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- Czy będą gotowe otwory na płyty w blatach i gniazda elektryczne w ścianach </w:t>
      </w:r>
    </w:p>
    <w:p w:rsidR="00B058F4" w:rsidRDefault="00B058F4" w:rsidP="00B058F4">
      <w:pPr>
        <w:pStyle w:val="Default"/>
        <w:rPr>
          <w:color w:val="4471C4"/>
          <w:sz w:val="22"/>
          <w:szCs w:val="22"/>
        </w:rPr>
      </w:pPr>
      <w:r>
        <w:rPr>
          <w:i/>
          <w:iCs/>
          <w:color w:val="4471C4"/>
          <w:sz w:val="22"/>
          <w:szCs w:val="22"/>
        </w:rPr>
        <w:t xml:space="preserve">Tak, będą gotowe. </w:t>
      </w:r>
    </w:p>
    <w:p w:rsidR="00B058F4" w:rsidRDefault="00B058F4" w:rsidP="00B058F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DOTYCZY POZ 5 KUCHNIE CZTEROPALNIKOWE </w:t>
      </w:r>
    </w:p>
    <w:p w:rsidR="00B058F4" w:rsidRDefault="00B058F4" w:rsidP="00B058F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- Pasująca do reszty specyfikacji kuchenka posiada według producenta piekarnik 62l natomiast sklepy podają 65l Proszę zatem o dopuszczenie pojemności piekarnika 62L </w:t>
      </w:r>
    </w:p>
    <w:p w:rsidR="00B058F4" w:rsidRDefault="00B058F4" w:rsidP="00B058F4">
      <w:pPr>
        <w:pStyle w:val="Default"/>
        <w:rPr>
          <w:color w:val="4471C4"/>
          <w:sz w:val="22"/>
          <w:szCs w:val="22"/>
        </w:rPr>
      </w:pPr>
      <w:r>
        <w:rPr>
          <w:i/>
          <w:iCs/>
          <w:color w:val="4471C4"/>
          <w:sz w:val="22"/>
          <w:szCs w:val="22"/>
        </w:rPr>
        <w:t xml:space="preserve">Dopuszczamy pojemność minimum 62 L. </w:t>
      </w:r>
    </w:p>
    <w:p w:rsidR="00B058F4" w:rsidRDefault="00B058F4" w:rsidP="00B058F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DOTYCZY POZ 6 Kuchenki Mikrofalowe </w:t>
      </w:r>
    </w:p>
    <w:p w:rsidR="00B058F4" w:rsidRDefault="00B058F4" w:rsidP="00B058F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-Ze względu na brak na rynku modelu w 100% spełniającego wymagania proszę o dopuszczenie poniższych parametrów: -Sterowanie elektroniczne -Wykończenie wnętrza stal emaliowana -moc mikrofal 800 </w:t>
      </w:r>
    </w:p>
    <w:p w:rsidR="00B058F4" w:rsidRDefault="00B058F4" w:rsidP="00B058F4">
      <w:pPr>
        <w:pStyle w:val="Default"/>
        <w:rPr>
          <w:sz w:val="22"/>
          <w:szCs w:val="22"/>
        </w:rPr>
      </w:pPr>
      <w:r>
        <w:rPr>
          <w:i/>
          <w:iCs/>
          <w:color w:val="4471C4"/>
          <w:sz w:val="22"/>
          <w:szCs w:val="22"/>
        </w:rPr>
        <w:t>Sterowanie może być elektroniczne</w:t>
      </w:r>
      <w:r>
        <w:rPr>
          <w:i/>
          <w:iCs/>
          <w:sz w:val="22"/>
          <w:szCs w:val="22"/>
        </w:rPr>
        <w:t xml:space="preserve">, </w:t>
      </w:r>
      <w:r>
        <w:rPr>
          <w:i/>
          <w:iCs/>
          <w:color w:val="FF0000"/>
          <w:sz w:val="22"/>
          <w:szCs w:val="22"/>
        </w:rPr>
        <w:t xml:space="preserve">natomiast wykończenie wnętrza musi być ze stali nierdzewnej emaliowanej, moc również musi być minimum 900 W </w:t>
      </w:r>
    </w:p>
    <w:p w:rsidR="00B058F4" w:rsidRDefault="00B058F4" w:rsidP="00B058F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DOTYCZY POZ 7 Kuchenki Mikrofalowe mniejsze </w:t>
      </w:r>
    </w:p>
    <w:p w:rsidR="00B058F4" w:rsidRDefault="00B058F4" w:rsidP="00B058F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- kolor srebrno-czarny -Wykończenie wnętrza stal emaliowana </w:t>
      </w:r>
    </w:p>
    <w:p w:rsidR="00B058F4" w:rsidRDefault="00B058F4" w:rsidP="00B058F4">
      <w:pPr>
        <w:pStyle w:val="Default"/>
        <w:rPr>
          <w:sz w:val="22"/>
          <w:szCs w:val="22"/>
        </w:rPr>
      </w:pPr>
      <w:r>
        <w:rPr>
          <w:i/>
          <w:iCs/>
          <w:color w:val="4471C4"/>
          <w:sz w:val="22"/>
          <w:szCs w:val="22"/>
        </w:rPr>
        <w:t>Kolor może być srebrno-czarny</w:t>
      </w:r>
      <w:r>
        <w:rPr>
          <w:i/>
          <w:iCs/>
          <w:sz w:val="22"/>
          <w:szCs w:val="22"/>
        </w:rPr>
        <w:t xml:space="preserve">, </w:t>
      </w:r>
      <w:r>
        <w:rPr>
          <w:i/>
          <w:iCs/>
          <w:color w:val="FF0000"/>
          <w:sz w:val="22"/>
          <w:szCs w:val="22"/>
        </w:rPr>
        <w:t xml:space="preserve">natomiast wykończenie wnętrza musi być ze stali nierdzewnej emaliowanej </w:t>
      </w:r>
    </w:p>
    <w:p w:rsidR="00B058F4" w:rsidRDefault="00B058F4" w:rsidP="00B058F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DOTYCZY POZ 8 Kuchenki Mikrofalowe mocniejsze </w:t>
      </w:r>
    </w:p>
    <w:p w:rsidR="00B058F4" w:rsidRDefault="00B058F4" w:rsidP="00B058F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-średnica talerza 28,5cm </w:t>
      </w:r>
    </w:p>
    <w:p w:rsidR="00B058F4" w:rsidRDefault="00B058F4" w:rsidP="00B058F4">
      <w:pPr>
        <w:pStyle w:val="Default"/>
        <w:rPr>
          <w:sz w:val="22"/>
          <w:szCs w:val="22"/>
        </w:rPr>
      </w:pPr>
      <w:r>
        <w:rPr>
          <w:i/>
          <w:iCs/>
          <w:color w:val="4471C4"/>
          <w:sz w:val="22"/>
          <w:szCs w:val="22"/>
        </w:rPr>
        <w:t xml:space="preserve">Średnica talerza może być większa niż podano w OPZ; 28,5 cm będzie akceptowane </w:t>
      </w:r>
    </w:p>
    <w:p w:rsidR="00B058F4" w:rsidRDefault="00B058F4" w:rsidP="00B058F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DOTYCZY POZ 9 piekarniki </w:t>
      </w:r>
    </w:p>
    <w:p w:rsidR="00B058F4" w:rsidRDefault="00B058F4" w:rsidP="00B058F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-Czy będą gotowe gniazda do podłączenia </w:t>
      </w:r>
    </w:p>
    <w:p w:rsidR="00B058F4" w:rsidRDefault="00B058F4" w:rsidP="00B058F4">
      <w:pPr>
        <w:pStyle w:val="Default"/>
        <w:rPr>
          <w:sz w:val="22"/>
          <w:szCs w:val="22"/>
        </w:rPr>
      </w:pPr>
      <w:r>
        <w:rPr>
          <w:i/>
          <w:iCs/>
          <w:color w:val="4471C4"/>
          <w:sz w:val="22"/>
          <w:szCs w:val="22"/>
        </w:rPr>
        <w:t xml:space="preserve">Tak, będą gniazdka do podłączenia </w:t>
      </w:r>
    </w:p>
    <w:p w:rsidR="00B058F4" w:rsidRDefault="00B058F4" w:rsidP="00B058F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DOTYCZY POZ 12 Odkurzacz </w:t>
      </w:r>
    </w:p>
    <w:p w:rsidR="00B058F4" w:rsidRDefault="00B058F4" w:rsidP="00B058F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-długość przewodu 4m </w:t>
      </w:r>
    </w:p>
    <w:p w:rsidR="00B058F4" w:rsidRDefault="00B058F4" w:rsidP="00B058F4">
      <w:pPr>
        <w:pStyle w:val="Default"/>
        <w:rPr>
          <w:sz w:val="22"/>
          <w:szCs w:val="22"/>
        </w:rPr>
      </w:pPr>
      <w:r>
        <w:rPr>
          <w:i/>
          <w:iCs/>
          <w:color w:val="FF0000"/>
          <w:sz w:val="22"/>
          <w:szCs w:val="22"/>
        </w:rPr>
        <w:t xml:space="preserve">Nie może być 4 m, musi być minimum 6 m długości przewodu zasilającego </w:t>
      </w:r>
    </w:p>
    <w:p w:rsidR="00B058F4" w:rsidRDefault="00B058F4" w:rsidP="00B058F4">
      <w:pPr>
        <w:pStyle w:val="Default"/>
        <w:pageBreakBefore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DOTYCZY POZ 13 Pralka </w:t>
      </w:r>
    </w:p>
    <w:p w:rsidR="00B058F4" w:rsidRDefault="00B058F4" w:rsidP="00B058F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- czy Zamawiający dopuść program antyalergiczny o nazwie Higiena ? </w:t>
      </w:r>
    </w:p>
    <w:p w:rsidR="00B058F4" w:rsidRDefault="00B058F4" w:rsidP="00B058F4">
      <w:pPr>
        <w:pStyle w:val="Default"/>
        <w:rPr>
          <w:color w:val="4471C4"/>
          <w:sz w:val="22"/>
          <w:szCs w:val="22"/>
        </w:rPr>
      </w:pPr>
      <w:r>
        <w:rPr>
          <w:i/>
          <w:iCs/>
          <w:color w:val="4471C4"/>
          <w:sz w:val="22"/>
          <w:szCs w:val="22"/>
        </w:rPr>
        <w:t xml:space="preserve">Tak, dopuszczamy </w:t>
      </w:r>
    </w:p>
    <w:p w:rsidR="00B058F4" w:rsidRDefault="00B058F4" w:rsidP="00B058F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DOTYCZY POZ 13,14, 15 PRALKI SUSZARKI I ZMYWARKI </w:t>
      </w:r>
    </w:p>
    <w:p w:rsidR="00B058F4" w:rsidRDefault="00B058F4" w:rsidP="00B058F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-Czy będą gotowe zawory i gniazda do podłączenia </w:t>
      </w:r>
    </w:p>
    <w:p w:rsidR="00B058F4" w:rsidRDefault="00B058F4" w:rsidP="00B058F4">
      <w:pPr>
        <w:pStyle w:val="Default"/>
        <w:rPr>
          <w:color w:val="4471C4"/>
          <w:sz w:val="22"/>
          <w:szCs w:val="22"/>
        </w:rPr>
      </w:pPr>
      <w:r>
        <w:rPr>
          <w:i/>
          <w:iCs/>
          <w:color w:val="4471C4"/>
          <w:sz w:val="22"/>
          <w:szCs w:val="22"/>
        </w:rPr>
        <w:t xml:space="preserve">Tak, będą </w:t>
      </w:r>
    </w:p>
    <w:p w:rsidR="00B058F4" w:rsidRDefault="00B058F4" w:rsidP="00B058F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DOTYCZY POZ 16,17,18 </w:t>
      </w:r>
    </w:p>
    <w:p w:rsidR="00B058F4" w:rsidRDefault="00B058F4" w:rsidP="00B058F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Proszę opisać na czym będzie polegał montaż telewizorów, czy potrzebne będą przewody antenowe jeśli tak to jakiej długości i wtyk typu F czy wciskany od strony ściany ? </w:t>
      </w:r>
    </w:p>
    <w:p w:rsidR="00B058F4" w:rsidRDefault="00B058F4" w:rsidP="00B058F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Czy wszystkie telewizory będą wieszane na uchwytach oraz czy ściany pod uchwyty są z płyty GK? </w:t>
      </w:r>
    </w:p>
    <w:p w:rsidR="00B058F4" w:rsidRDefault="00B058F4" w:rsidP="00B058F4">
      <w:pPr>
        <w:pStyle w:val="Default"/>
        <w:rPr>
          <w:sz w:val="22"/>
          <w:szCs w:val="22"/>
        </w:rPr>
      </w:pPr>
      <w:r>
        <w:rPr>
          <w:i/>
          <w:iCs/>
          <w:color w:val="4471C4"/>
          <w:sz w:val="22"/>
          <w:szCs w:val="22"/>
        </w:rPr>
        <w:t xml:space="preserve">Montaż telewizorów polega na przewierceniu do ściany uchwytów i powieszeniu / zamontowaniu na nich telewizorów. </w:t>
      </w:r>
    </w:p>
    <w:p w:rsidR="00B058F4" w:rsidRDefault="00B058F4" w:rsidP="00B058F4">
      <w:pPr>
        <w:pStyle w:val="Default"/>
        <w:rPr>
          <w:sz w:val="22"/>
          <w:szCs w:val="22"/>
        </w:rPr>
      </w:pPr>
      <w:r>
        <w:rPr>
          <w:i/>
          <w:iCs/>
          <w:color w:val="4471C4"/>
          <w:sz w:val="22"/>
          <w:szCs w:val="22"/>
        </w:rPr>
        <w:t xml:space="preserve">Nie będą potrzebne przewody antenowe. </w:t>
      </w:r>
    </w:p>
    <w:p w:rsidR="00B058F4" w:rsidRDefault="00B058F4" w:rsidP="00B058F4">
      <w:pPr>
        <w:pStyle w:val="Default"/>
        <w:rPr>
          <w:sz w:val="22"/>
          <w:szCs w:val="22"/>
        </w:rPr>
      </w:pPr>
      <w:r>
        <w:rPr>
          <w:i/>
          <w:iCs/>
          <w:color w:val="4471C4"/>
          <w:sz w:val="22"/>
          <w:szCs w:val="22"/>
        </w:rPr>
        <w:t xml:space="preserve">Tylko telewizory z POZ 17 będą wieszane, z POZ 16 mają być wolnostojące. </w:t>
      </w:r>
    </w:p>
    <w:p w:rsidR="00B058F4" w:rsidRPr="00E935D6" w:rsidRDefault="00B058F4" w:rsidP="00B058F4">
      <w:pPr>
        <w:jc w:val="both"/>
        <w:rPr>
          <w:rFonts w:ascii="Arial" w:hAnsi="Arial" w:cs="Arial"/>
          <w:sz w:val="22"/>
          <w:szCs w:val="22"/>
        </w:rPr>
      </w:pPr>
      <w:r>
        <w:rPr>
          <w:i/>
          <w:iCs/>
          <w:color w:val="4471C4"/>
          <w:sz w:val="22"/>
          <w:szCs w:val="22"/>
        </w:rPr>
        <w:t>Ściany nie są z Płyty GK.</w:t>
      </w:r>
    </w:p>
    <w:p w:rsidR="00BE7BFD" w:rsidRPr="00E935D6" w:rsidRDefault="00BE7BFD" w:rsidP="00B058F4">
      <w:pPr>
        <w:jc w:val="both"/>
        <w:rPr>
          <w:rFonts w:ascii="Arial" w:hAnsi="Arial" w:cs="Arial"/>
          <w:sz w:val="22"/>
          <w:szCs w:val="22"/>
        </w:rPr>
      </w:pPr>
    </w:p>
    <w:p w:rsidR="00B058F4" w:rsidRDefault="00B058F4" w:rsidP="00B058F4">
      <w:pPr>
        <w:pStyle w:val="Tekstpodstawowy"/>
        <w:ind w:left="3119" w:firstLine="425"/>
        <w:jc w:val="center"/>
        <w:rPr>
          <w:rFonts w:ascii="Arial" w:hAnsi="Arial" w:cs="Arial"/>
          <w:sz w:val="24"/>
          <w:szCs w:val="24"/>
        </w:rPr>
      </w:pPr>
    </w:p>
    <w:p w:rsidR="00B058F4" w:rsidRDefault="00B058F4" w:rsidP="00B058F4">
      <w:pPr>
        <w:pStyle w:val="Tekstpodstawowy"/>
        <w:ind w:left="3119" w:firstLine="425"/>
        <w:jc w:val="center"/>
        <w:rPr>
          <w:rFonts w:ascii="Arial" w:hAnsi="Arial" w:cs="Arial"/>
          <w:sz w:val="24"/>
          <w:szCs w:val="24"/>
        </w:rPr>
      </w:pPr>
    </w:p>
    <w:p w:rsidR="00B058F4" w:rsidRDefault="00B058F4" w:rsidP="00B058F4">
      <w:pPr>
        <w:pStyle w:val="Tekstpodstawowy"/>
        <w:ind w:left="3119" w:firstLine="425"/>
        <w:jc w:val="center"/>
        <w:rPr>
          <w:rFonts w:ascii="Arial" w:hAnsi="Arial" w:cs="Arial"/>
          <w:sz w:val="24"/>
          <w:szCs w:val="24"/>
        </w:rPr>
      </w:pPr>
    </w:p>
    <w:p w:rsidR="006D4AB3" w:rsidRPr="00E935D6" w:rsidRDefault="00B058F4" w:rsidP="00B058F4">
      <w:pPr>
        <w:pStyle w:val="Tekstpodstawowy"/>
        <w:ind w:left="3119" w:firstLine="425"/>
        <w:jc w:val="center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sectPr w:rsidR="006D4AB3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1B2C" w:rsidRDefault="002F1B2C">
      <w:r>
        <w:separator/>
      </w:r>
    </w:p>
  </w:endnote>
  <w:endnote w:type="continuationSeparator" w:id="0">
    <w:p w:rsidR="002F1B2C" w:rsidRDefault="002F1B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1B2C" w:rsidRDefault="002F1B2C">
      <w:r>
        <w:separator/>
      </w:r>
    </w:p>
  </w:footnote>
  <w:footnote w:type="continuationSeparator" w:id="0">
    <w:p w:rsidR="002F1B2C" w:rsidRDefault="002F1B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2C0C" w:rsidRDefault="00E72C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2C0C" w:rsidRDefault="00E72C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2C0C" w:rsidRDefault="00E72C0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F1B2C"/>
    <w:rsid w:val="00031374"/>
    <w:rsid w:val="000A1097"/>
    <w:rsid w:val="000E2A8F"/>
    <w:rsid w:val="0012774F"/>
    <w:rsid w:val="00144B7A"/>
    <w:rsid w:val="00180C6E"/>
    <w:rsid w:val="0029606A"/>
    <w:rsid w:val="002F1B2C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058F4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2C0C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1287946"/>
  <w15:chartTrackingRefBased/>
  <w15:docId w15:val="{08324BF8-EAA0-4BAA-B30B-BB174B5C5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B058F4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430</Words>
  <Characters>2511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Danuta Karlikowska</dc:creator>
  <cp:keywords/>
  <cp:lastModifiedBy>Danuta Karlikowska</cp:lastModifiedBy>
  <cp:revision>3</cp:revision>
  <cp:lastPrinted>2024-06-25T09:38:00Z</cp:lastPrinted>
  <dcterms:created xsi:type="dcterms:W3CDTF">2024-06-25T09:30:00Z</dcterms:created>
  <dcterms:modified xsi:type="dcterms:W3CDTF">2024-06-25T09:39:00Z</dcterms:modified>
</cp:coreProperties>
</file>