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EB018" w14:textId="77777777" w:rsidR="003E6519" w:rsidRPr="003D7FAD" w:rsidRDefault="00A507B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D7FAD">
        <w:rPr>
          <w:rFonts w:ascii="Arial Narrow" w:hAnsi="Arial Narrow" w:cs="Arial"/>
          <w:sz w:val="24"/>
          <w:szCs w:val="24"/>
        </w:rPr>
        <w:t>Bydgoszcz</w:t>
      </w:r>
      <w:r w:rsidR="003E6519" w:rsidRPr="003D7FAD">
        <w:rPr>
          <w:rFonts w:ascii="Arial Narrow" w:hAnsi="Arial Narrow" w:cs="Arial"/>
          <w:sz w:val="24"/>
          <w:szCs w:val="24"/>
        </w:rPr>
        <w:t xml:space="preserve"> dnia: </w:t>
      </w:r>
      <w:r w:rsidRPr="003D7FAD">
        <w:rPr>
          <w:rFonts w:ascii="Arial Narrow" w:hAnsi="Arial Narrow" w:cs="Arial"/>
          <w:sz w:val="24"/>
          <w:szCs w:val="24"/>
        </w:rPr>
        <w:t>2024-07-12</w:t>
      </w:r>
    </w:p>
    <w:p w14:paraId="59864662" w14:textId="77777777" w:rsidR="003E6519" w:rsidRPr="003D7FAD" w:rsidRDefault="00A507B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D7FA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F470A40" w14:textId="77777777" w:rsidR="003E6519" w:rsidRPr="003D7FAD" w:rsidRDefault="00A507B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D7FAD">
        <w:rPr>
          <w:rFonts w:ascii="Arial Narrow" w:hAnsi="Arial Narrow" w:cs="Arial"/>
          <w:sz w:val="24"/>
          <w:szCs w:val="24"/>
        </w:rPr>
        <w:t>Powstańców Warszawy</w:t>
      </w:r>
      <w:r w:rsidR="003E6519" w:rsidRPr="003D7FAD">
        <w:rPr>
          <w:rFonts w:ascii="Arial Narrow" w:hAnsi="Arial Narrow" w:cs="Arial"/>
          <w:sz w:val="24"/>
          <w:szCs w:val="24"/>
        </w:rPr>
        <w:t xml:space="preserve"> </w:t>
      </w:r>
      <w:r w:rsidRPr="003D7FAD">
        <w:rPr>
          <w:rFonts w:ascii="Arial Narrow" w:hAnsi="Arial Narrow" w:cs="Arial"/>
          <w:sz w:val="24"/>
          <w:szCs w:val="24"/>
        </w:rPr>
        <w:t>5</w:t>
      </w:r>
    </w:p>
    <w:p w14:paraId="3360FB43" w14:textId="77777777" w:rsidR="003E6519" w:rsidRPr="003D7FAD" w:rsidRDefault="00A507B6" w:rsidP="003E6519">
      <w:pPr>
        <w:rPr>
          <w:rFonts w:ascii="Arial Narrow" w:hAnsi="Arial Narrow" w:cs="Arial"/>
          <w:sz w:val="24"/>
          <w:szCs w:val="24"/>
        </w:rPr>
      </w:pPr>
      <w:r w:rsidRPr="003D7FAD">
        <w:rPr>
          <w:rFonts w:ascii="Arial Narrow" w:hAnsi="Arial Narrow" w:cs="Arial"/>
          <w:sz w:val="24"/>
          <w:szCs w:val="24"/>
        </w:rPr>
        <w:t>85-681</w:t>
      </w:r>
      <w:r w:rsidR="003E6519" w:rsidRPr="003D7FAD">
        <w:rPr>
          <w:rFonts w:ascii="Arial Narrow" w:hAnsi="Arial Narrow" w:cs="Arial"/>
          <w:sz w:val="24"/>
          <w:szCs w:val="24"/>
        </w:rPr>
        <w:t xml:space="preserve"> </w:t>
      </w:r>
      <w:r w:rsidRPr="003D7FAD">
        <w:rPr>
          <w:rFonts w:ascii="Arial Narrow" w:hAnsi="Arial Narrow" w:cs="Arial"/>
          <w:sz w:val="24"/>
          <w:szCs w:val="24"/>
        </w:rPr>
        <w:t>Bydgoszcz</w:t>
      </w:r>
    </w:p>
    <w:p w14:paraId="2A941428" w14:textId="77777777" w:rsidR="003E6519" w:rsidRPr="003D7FA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3D7FA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DD5FBB4" w14:textId="77777777" w:rsidR="003E6519" w:rsidRPr="003D7FA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D7FA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D7FAD" w14:paraId="19DA690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25F291" w14:textId="77777777" w:rsidR="003E6519" w:rsidRPr="003D7FA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D7FA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BD79E22" w14:textId="77777777" w:rsidR="003E6519" w:rsidRPr="003D7FA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D7FA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AFCE45F" w14:textId="77777777" w:rsidR="003E6519" w:rsidRPr="003D7FA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D7FAD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2D209C0" w14:textId="77777777" w:rsidR="003E6519" w:rsidRPr="003D7FA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D7FA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D7FA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D7FA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D7FAD" w14:paraId="05FF4F1B" w14:textId="77777777" w:rsidTr="001A0FA2">
        <w:tc>
          <w:tcPr>
            <w:tcW w:w="2269" w:type="dxa"/>
            <w:shd w:val="clear" w:color="auto" w:fill="auto"/>
          </w:tcPr>
          <w:p w14:paraId="4ECCBA54" w14:textId="77777777" w:rsidR="003E6519" w:rsidRPr="003D7FA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D7FA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150F79" w14:textId="77777777" w:rsidR="003E6519" w:rsidRPr="003D7FAD" w:rsidRDefault="00A507B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D7FAD">
              <w:rPr>
                <w:rFonts w:ascii="Arial Narrow" w:hAnsi="Arial Narrow" w:cs="Arial"/>
                <w:bCs/>
                <w:sz w:val="24"/>
                <w:szCs w:val="24"/>
              </w:rPr>
              <w:t>Dostawy sukcesywne systemu stężenia glukozy we krwi oraz dostawy dozowników tlenu</w:t>
            </w:r>
            <w:r w:rsidR="003E6519" w:rsidRPr="003D7FA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507B6" w:rsidRPr="003D7FAD" w14:paraId="71C53FD0" w14:textId="77777777" w:rsidTr="007A1E68">
        <w:tc>
          <w:tcPr>
            <w:tcW w:w="2269" w:type="dxa"/>
            <w:shd w:val="clear" w:color="auto" w:fill="auto"/>
          </w:tcPr>
          <w:p w14:paraId="2E8A707D" w14:textId="77777777" w:rsidR="00A507B6" w:rsidRPr="003D7FAD" w:rsidRDefault="00A507B6" w:rsidP="007A1E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D7FA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0A2F4C" w14:textId="77777777" w:rsidR="00A507B6" w:rsidRPr="003D7FAD" w:rsidRDefault="00A507B6" w:rsidP="007A1E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D7FAD">
              <w:rPr>
                <w:rFonts w:ascii="Arial Narrow" w:hAnsi="Arial Narrow" w:cs="Arial"/>
                <w:bCs/>
                <w:sz w:val="24"/>
                <w:szCs w:val="24"/>
              </w:rPr>
              <w:t>89/2024</w:t>
            </w:r>
          </w:p>
        </w:tc>
      </w:tr>
    </w:tbl>
    <w:p w14:paraId="372DFA29" w14:textId="77777777" w:rsidR="00890B92" w:rsidRPr="003D7FA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D7FA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D7FAD">
        <w:rPr>
          <w:rFonts w:ascii="Arial Narrow" w:hAnsi="Arial Narrow" w:cs="Arial"/>
          <w:sz w:val="24"/>
          <w:szCs w:val="24"/>
        </w:rPr>
        <w:t>22</w:t>
      </w:r>
      <w:r w:rsidR="0049054E" w:rsidRPr="003D7FAD">
        <w:rPr>
          <w:rFonts w:ascii="Arial Narrow" w:hAnsi="Arial Narrow" w:cs="Arial"/>
          <w:sz w:val="24"/>
          <w:szCs w:val="24"/>
        </w:rPr>
        <w:t>2</w:t>
      </w:r>
      <w:r w:rsidRPr="003D7FA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D7FAD">
        <w:rPr>
          <w:rFonts w:ascii="Arial Narrow" w:hAnsi="Arial Narrow" w:cs="Arial"/>
          <w:sz w:val="24"/>
          <w:szCs w:val="24"/>
        </w:rPr>
        <w:t>4</w:t>
      </w:r>
      <w:r w:rsidRPr="003D7FAD">
        <w:rPr>
          <w:rFonts w:ascii="Arial Narrow" w:hAnsi="Arial Narrow" w:cs="Arial"/>
          <w:sz w:val="24"/>
          <w:szCs w:val="24"/>
        </w:rPr>
        <w:t xml:space="preserve"> </w:t>
      </w:r>
      <w:r w:rsidR="00890B92" w:rsidRPr="003D7FA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D7FAD">
        <w:rPr>
          <w:rFonts w:ascii="Arial Narrow" w:hAnsi="Arial Narrow" w:cs="Arial"/>
          <w:sz w:val="24"/>
          <w:szCs w:val="24"/>
        </w:rPr>
        <w:t xml:space="preserve"> </w:t>
      </w:r>
      <w:r w:rsidR="00A507B6" w:rsidRPr="003D7FAD">
        <w:rPr>
          <w:rFonts w:ascii="Arial Narrow" w:hAnsi="Arial Narrow" w:cs="Arial"/>
          <w:sz w:val="24"/>
          <w:szCs w:val="24"/>
        </w:rPr>
        <w:t>(</w:t>
      </w:r>
      <w:proofErr w:type="spellStart"/>
      <w:r w:rsidR="00A507B6" w:rsidRPr="003D7FAD">
        <w:rPr>
          <w:rFonts w:ascii="Arial Narrow" w:hAnsi="Arial Narrow" w:cs="Arial"/>
          <w:sz w:val="24"/>
          <w:szCs w:val="24"/>
        </w:rPr>
        <w:t>t.j</w:t>
      </w:r>
      <w:proofErr w:type="spellEnd"/>
      <w:r w:rsidR="00A507B6" w:rsidRPr="003D7FAD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3D7FAD">
        <w:rPr>
          <w:rFonts w:ascii="Arial Narrow" w:hAnsi="Arial Narrow" w:cs="Arial"/>
          <w:sz w:val="24"/>
          <w:szCs w:val="24"/>
        </w:rPr>
        <w:t xml:space="preserve"> </w:t>
      </w:r>
      <w:r w:rsidR="00890B92" w:rsidRPr="003D7FA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D7FAD">
        <w:rPr>
          <w:rFonts w:ascii="Arial Narrow" w:hAnsi="Arial Narrow" w:cs="Arial"/>
          <w:sz w:val="24"/>
          <w:szCs w:val="24"/>
        </w:rPr>
        <w:t xml:space="preserve"> dla</w:t>
      </w:r>
      <w:r w:rsidR="00890B92" w:rsidRPr="003D7FA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07B6" w:rsidRPr="003D7FAD" w14:paraId="0C7D18D6" w14:textId="77777777" w:rsidTr="007A1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E2CA70" w14:textId="77777777" w:rsidR="00A507B6" w:rsidRPr="003D7FAD" w:rsidRDefault="00A507B6" w:rsidP="007A1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D7FAD">
              <w:rPr>
                <w:rFonts w:ascii="Arial Narrow" w:hAnsi="Arial Narrow" w:cs="Arial"/>
                <w:sz w:val="24"/>
                <w:szCs w:val="24"/>
              </w:rPr>
              <w:t>części 1 zamówienia w wysokości 100 224.00 zł brutto;</w:t>
            </w:r>
          </w:p>
        </w:tc>
      </w:tr>
      <w:tr w:rsidR="00A507B6" w:rsidRPr="003D7FAD" w14:paraId="309D9DFB" w14:textId="77777777" w:rsidTr="007A1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2E7DD1" w14:textId="77777777" w:rsidR="00A507B6" w:rsidRPr="003D7FAD" w:rsidRDefault="00A507B6" w:rsidP="007A1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D7FAD">
              <w:rPr>
                <w:rFonts w:ascii="Arial Narrow" w:hAnsi="Arial Narrow" w:cs="Arial"/>
                <w:sz w:val="24"/>
                <w:szCs w:val="24"/>
              </w:rPr>
              <w:t>części 2 zamówienia w wysokości 29 700.00 zł brutto;</w:t>
            </w:r>
          </w:p>
        </w:tc>
      </w:tr>
    </w:tbl>
    <w:p w14:paraId="29C284F8" w14:textId="77777777" w:rsidR="00890B92" w:rsidRPr="003D7FA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673EF51" w14:textId="77777777" w:rsidR="00510EC8" w:rsidRPr="003D7FA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8B0CC5E" w14:textId="77777777" w:rsidR="00A80738" w:rsidRPr="003D7FAD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D7FAD">
        <w:rPr>
          <w:rFonts w:ascii="Arial Narrow" w:hAnsi="Arial Narrow" w:cs="Arial"/>
          <w:i/>
          <w:szCs w:val="24"/>
        </w:rPr>
        <w:t>Zamawiający</w:t>
      </w:r>
    </w:p>
    <w:p w14:paraId="6DE48768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C14F9F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3C1142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393C5D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9CB5BD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D5755E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0592E6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70DAE7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F8E7AB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0E2C8A" w14:textId="77777777" w:rsidR="003D7FA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704EB0" w14:textId="60DC71FF" w:rsidR="003D7FAD" w:rsidRPr="000605E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4C876FB5" w14:textId="77777777" w:rsidR="003D7FAD" w:rsidRPr="000605ED" w:rsidRDefault="003D7FAD" w:rsidP="003D7F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02D54E52" w14:textId="77777777" w:rsidR="003D7FAD" w:rsidRPr="000605ED" w:rsidRDefault="003D7FAD" w:rsidP="003D7FA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19D191A" w14:textId="3C5940F1" w:rsidR="00C236D3" w:rsidRPr="003D7FAD" w:rsidRDefault="003D7FAD" w:rsidP="003D7FAD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12.07.2024 r.</w:t>
      </w:r>
    </w:p>
    <w:sectPr w:rsidR="00C236D3" w:rsidRPr="003D7FAD" w:rsidSect="003D7F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29DBD" w14:textId="77777777" w:rsidR="007825FD" w:rsidRDefault="007825FD">
      <w:r>
        <w:separator/>
      </w:r>
    </w:p>
  </w:endnote>
  <w:endnote w:type="continuationSeparator" w:id="0">
    <w:p w14:paraId="5904D76A" w14:textId="77777777" w:rsidR="007825FD" w:rsidRDefault="00782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0E2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F004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5BEF4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F76C5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1E7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121DBC" w14:textId="77777777" w:rsidR="009F189D" w:rsidRDefault="009F189D">
    <w:pPr>
      <w:pStyle w:val="Stopka"/>
      <w:tabs>
        <w:tab w:val="clear" w:pos="4536"/>
      </w:tabs>
      <w:jc w:val="center"/>
    </w:pPr>
  </w:p>
  <w:p w14:paraId="050B84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2DD29" w14:textId="77777777" w:rsidR="007825FD" w:rsidRDefault="007825FD">
      <w:r>
        <w:separator/>
      </w:r>
    </w:p>
  </w:footnote>
  <w:footnote w:type="continuationSeparator" w:id="0">
    <w:p w14:paraId="1DC034AF" w14:textId="77777777" w:rsidR="007825FD" w:rsidRDefault="00782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6643A" w14:textId="77777777" w:rsidR="00A507B6" w:rsidRDefault="00A507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48899" w14:textId="77777777" w:rsidR="00A507B6" w:rsidRDefault="00A507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0617C" w14:textId="77777777" w:rsidR="00A507B6" w:rsidRDefault="00A507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5F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D7FA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825FD"/>
    <w:rsid w:val="00804A9B"/>
    <w:rsid w:val="00843263"/>
    <w:rsid w:val="00861E75"/>
    <w:rsid w:val="00890B92"/>
    <w:rsid w:val="009D19BD"/>
    <w:rsid w:val="009F189D"/>
    <w:rsid w:val="00A47FF6"/>
    <w:rsid w:val="00A507B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41A108"/>
  <w15:chartTrackingRefBased/>
  <w15:docId w15:val="{FA8C5501-F099-40AA-B329-0AC8DBABE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D7F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D7FAD"/>
    <w:rPr>
      <w:b/>
      <w:bCs/>
    </w:rPr>
  </w:style>
  <w:style w:type="character" w:styleId="Hipercze">
    <w:name w:val="Hyperlink"/>
    <w:uiPriority w:val="99"/>
    <w:unhideWhenUsed/>
    <w:rsid w:val="003D7F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2024-07-12T04:38:00Z</cp:lastPrinted>
  <dcterms:created xsi:type="dcterms:W3CDTF">2024-07-12T04:38:00Z</dcterms:created>
  <dcterms:modified xsi:type="dcterms:W3CDTF">2024-07-12T04:38:00Z</dcterms:modified>
</cp:coreProperties>
</file>