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2F2866" w:rsidRPr="002F2866">
        <w:rPr>
          <w:b/>
        </w:rPr>
        <w:t>NZ-26-2024-47-D-P-AC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F2866" w:rsidRPr="002F2866">
        <w:rPr>
          <w:rFonts w:ascii="Arial Narrow" w:hAnsi="Arial Narrow"/>
          <w:b/>
        </w:rPr>
        <w:t>Dostawy odczynników wraz z dzierżawą dwóch analizatorów parametrów krytycznych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090" w:rsidRDefault="00AB3090" w:rsidP="0038231F">
      <w:pPr>
        <w:spacing w:after="0" w:line="240" w:lineRule="auto"/>
      </w:pPr>
      <w:r>
        <w:separator/>
      </w:r>
    </w:p>
  </w:endnote>
  <w:endnote w:type="continuationSeparator" w:id="0">
    <w:p w:rsidR="00AB3090" w:rsidRDefault="00AB30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866" w:rsidRDefault="002F28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F286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F28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866" w:rsidRDefault="002F28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090" w:rsidRDefault="00AB3090" w:rsidP="0038231F">
      <w:pPr>
        <w:spacing w:after="0" w:line="240" w:lineRule="auto"/>
      </w:pPr>
      <w:r>
        <w:separator/>
      </w:r>
    </w:p>
  </w:footnote>
  <w:footnote w:type="continuationSeparator" w:id="0">
    <w:p w:rsidR="00AB3090" w:rsidRDefault="00AB30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866" w:rsidRDefault="002F28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866" w:rsidRDefault="002F28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866" w:rsidRDefault="002F28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3090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2866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B3090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B505033-2B45-4F92-92E9-2704E81F8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55227-259B-4253-9EB1-489C012DA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627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2024-07-18T10:48:00Z</dcterms:created>
  <dcterms:modified xsi:type="dcterms:W3CDTF">2024-07-18T10:48:00Z</dcterms:modified>
</cp:coreProperties>
</file>