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315E9A" w:rsidRDefault="002D2DDC" w:rsidP="00315E9A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893B6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>
        <w:rPr>
          <w:rFonts w:ascii="Arial Narrow" w:hAnsi="Arial Narrow" w:cs="Arial"/>
          <w:b/>
          <w:bCs/>
          <w:sz w:val="22"/>
          <w:szCs w:val="22"/>
        </w:rPr>
        <w:tab/>
      </w:r>
      <w:r w:rsidR="00315E9A" w:rsidRPr="00315E9A">
        <w:rPr>
          <w:rFonts w:ascii="Arial Narrow" w:hAnsi="Arial Narrow" w:cs="Arial"/>
          <w:sz w:val="22"/>
          <w:szCs w:val="22"/>
        </w:rPr>
        <w:t xml:space="preserve"> </w:t>
      </w:r>
      <w:r w:rsidR="00315E9A" w:rsidRPr="00893B65">
        <w:rPr>
          <w:rFonts w:ascii="Arial Narrow" w:hAnsi="Arial Narrow" w:cs="Arial"/>
          <w:sz w:val="22"/>
          <w:szCs w:val="22"/>
        </w:rPr>
        <w:t>Bydgoszcz dnia: 2024-07-24</w:t>
      </w:r>
    </w:p>
    <w:p w:rsidR="00986737" w:rsidRPr="00893B65" w:rsidRDefault="002D2DDC" w:rsidP="00315E9A">
      <w:pPr>
        <w:rPr>
          <w:rFonts w:ascii="Arial Narrow" w:hAnsi="Arial Narrow" w:cs="Arial"/>
          <w:sz w:val="22"/>
          <w:szCs w:val="22"/>
        </w:rPr>
      </w:pPr>
      <w:r w:rsidRPr="00893B65">
        <w:rPr>
          <w:rFonts w:ascii="Arial Narrow" w:hAnsi="Arial Narrow" w:cs="Arial"/>
          <w:sz w:val="22"/>
          <w:szCs w:val="22"/>
        </w:rPr>
        <w:t>Powstańców Warszawy</w:t>
      </w:r>
      <w:r w:rsidR="00986737" w:rsidRPr="00893B65">
        <w:rPr>
          <w:rFonts w:ascii="Arial Narrow" w:hAnsi="Arial Narrow" w:cs="Arial"/>
          <w:sz w:val="22"/>
          <w:szCs w:val="22"/>
        </w:rPr>
        <w:t xml:space="preserve"> </w:t>
      </w:r>
      <w:r w:rsidRPr="00893B65">
        <w:rPr>
          <w:rFonts w:ascii="Arial Narrow" w:hAnsi="Arial Narrow" w:cs="Arial"/>
          <w:sz w:val="22"/>
          <w:szCs w:val="22"/>
        </w:rPr>
        <w:t>5</w:t>
      </w:r>
    </w:p>
    <w:p w:rsidR="00986737" w:rsidRPr="00893B65" w:rsidRDefault="002D2DDC" w:rsidP="00315E9A">
      <w:pPr>
        <w:rPr>
          <w:rFonts w:ascii="Arial Narrow" w:hAnsi="Arial Narrow" w:cs="Arial"/>
          <w:sz w:val="22"/>
          <w:szCs w:val="22"/>
        </w:rPr>
      </w:pPr>
      <w:r w:rsidRPr="00893B65">
        <w:rPr>
          <w:rFonts w:ascii="Arial Narrow" w:hAnsi="Arial Narrow" w:cs="Arial"/>
          <w:sz w:val="22"/>
          <w:szCs w:val="22"/>
        </w:rPr>
        <w:t>85-681</w:t>
      </w:r>
      <w:r w:rsidR="00986737" w:rsidRPr="00893B65">
        <w:rPr>
          <w:rFonts w:ascii="Arial Narrow" w:hAnsi="Arial Narrow" w:cs="Arial"/>
          <w:sz w:val="22"/>
          <w:szCs w:val="22"/>
        </w:rPr>
        <w:t xml:space="preserve"> </w:t>
      </w:r>
      <w:r w:rsidRPr="00893B65">
        <w:rPr>
          <w:rFonts w:ascii="Arial Narrow" w:hAnsi="Arial Narrow" w:cs="Arial"/>
          <w:sz w:val="22"/>
          <w:szCs w:val="22"/>
        </w:rPr>
        <w:t>Bydgoszcz</w:t>
      </w:r>
      <w:r w:rsidR="00315E9A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93B65" w:rsidTr="00315E9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93B6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15E9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93B6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93B6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893B6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93B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93B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93B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93B65" w:rsidTr="005A632E">
        <w:tc>
          <w:tcPr>
            <w:tcW w:w="2269" w:type="dxa"/>
            <w:shd w:val="clear" w:color="auto" w:fill="auto"/>
          </w:tcPr>
          <w:p w:rsidR="00986737" w:rsidRPr="00893B6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3B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93B65" w:rsidRDefault="002D2DD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93B6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  <w:r w:rsidR="00986737" w:rsidRPr="00893B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D2DDC" w:rsidRPr="00893B65" w:rsidTr="00A8754B">
        <w:tc>
          <w:tcPr>
            <w:tcW w:w="2269" w:type="dxa"/>
            <w:shd w:val="clear" w:color="auto" w:fill="auto"/>
          </w:tcPr>
          <w:p w:rsidR="002D2DDC" w:rsidRPr="00893B65" w:rsidRDefault="002D2DDC" w:rsidP="00A875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3B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2DDC" w:rsidRPr="00893B65" w:rsidRDefault="002D2DDC" w:rsidP="00A875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93B65">
              <w:rPr>
                <w:rFonts w:ascii="Arial Narrow" w:hAnsi="Arial Narrow" w:cs="Arial"/>
                <w:bCs/>
                <w:sz w:val="22"/>
                <w:szCs w:val="22"/>
              </w:rPr>
              <w:t>78/2024</w:t>
            </w:r>
          </w:p>
        </w:tc>
      </w:tr>
    </w:tbl>
    <w:p w:rsidR="00A80738" w:rsidRPr="00893B6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893B6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93B6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93B65">
        <w:rPr>
          <w:rFonts w:ascii="Arial Narrow" w:hAnsi="Arial Narrow" w:cs="Arial"/>
          <w:sz w:val="22"/>
          <w:szCs w:val="22"/>
        </w:rPr>
        <w:t>2</w:t>
      </w:r>
      <w:r w:rsidRPr="00893B65">
        <w:rPr>
          <w:rFonts w:ascii="Arial Narrow" w:hAnsi="Arial Narrow" w:cs="Arial"/>
          <w:sz w:val="22"/>
          <w:szCs w:val="22"/>
        </w:rPr>
        <w:t xml:space="preserve"> ust. 5 </w:t>
      </w:r>
      <w:r w:rsidRPr="00893B6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93B65">
        <w:rPr>
          <w:rFonts w:ascii="Arial Narrow" w:hAnsi="Arial Narrow" w:cs="Arial"/>
          <w:sz w:val="22"/>
          <w:szCs w:val="22"/>
        </w:rPr>
        <w:t xml:space="preserve"> </w:t>
      </w:r>
      <w:r w:rsidR="002D2DDC" w:rsidRPr="00893B65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893B65">
        <w:rPr>
          <w:rFonts w:ascii="Arial Narrow" w:hAnsi="Arial Narrow" w:cs="Arial"/>
          <w:sz w:val="22"/>
          <w:szCs w:val="22"/>
        </w:rPr>
        <w:t xml:space="preserve"> </w:t>
      </w:r>
      <w:r w:rsidRPr="00893B65">
        <w:rPr>
          <w:rFonts w:ascii="Arial Narrow" w:hAnsi="Arial Narrow" w:cs="Arial"/>
          <w:sz w:val="22"/>
          <w:szCs w:val="22"/>
        </w:rPr>
        <w:t>udostępnia</w:t>
      </w:r>
      <w:r w:rsidR="00F95C33" w:rsidRPr="00893B65">
        <w:rPr>
          <w:rFonts w:ascii="Arial Narrow" w:hAnsi="Arial Narrow" w:cs="Arial"/>
          <w:sz w:val="22"/>
          <w:szCs w:val="22"/>
        </w:rPr>
        <w:t xml:space="preserve"> </w:t>
      </w:r>
      <w:r w:rsidR="004C7E9B" w:rsidRPr="00893B65">
        <w:rPr>
          <w:rFonts w:ascii="Arial Narrow" w:hAnsi="Arial Narrow" w:cs="Arial"/>
          <w:sz w:val="22"/>
          <w:szCs w:val="22"/>
        </w:rPr>
        <w:t>informacj</w:t>
      </w:r>
      <w:r w:rsidR="00577BC6" w:rsidRPr="00893B65">
        <w:rPr>
          <w:rFonts w:ascii="Arial Narrow" w:hAnsi="Arial Narrow" w:cs="Arial"/>
          <w:sz w:val="22"/>
          <w:szCs w:val="22"/>
        </w:rPr>
        <w:t>ę</w:t>
      </w:r>
      <w:r w:rsidR="00035488" w:rsidRPr="00893B6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93B65">
        <w:rPr>
          <w:rFonts w:ascii="Arial Narrow" w:hAnsi="Arial Narrow" w:cs="Arial"/>
          <w:sz w:val="22"/>
          <w:szCs w:val="22"/>
        </w:rPr>
        <w:t>.</w:t>
      </w:r>
    </w:p>
    <w:p w:rsidR="00A80738" w:rsidRPr="00893B6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93B6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93B65">
        <w:rPr>
          <w:rFonts w:ascii="Arial Narrow" w:hAnsi="Arial Narrow" w:cs="Arial"/>
          <w:sz w:val="22"/>
          <w:szCs w:val="22"/>
        </w:rPr>
        <w:t xml:space="preserve"> w dniu </w:t>
      </w:r>
      <w:r w:rsidR="002D2DDC" w:rsidRPr="00893B65">
        <w:rPr>
          <w:rFonts w:ascii="Arial Narrow" w:hAnsi="Arial Narrow" w:cs="Arial"/>
          <w:sz w:val="22"/>
          <w:szCs w:val="22"/>
        </w:rPr>
        <w:t>24/07/2024</w:t>
      </w:r>
      <w:r w:rsidR="00FF4AB1" w:rsidRPr="00893B65">
        <w:rPr>
          <w:rFonts w:ascii="Arial Narrow" w:hAnsi="Arial Narrow" w:cs="Arial"/>
          <w:sz w:val="22"/>
          <w:szCs w:val="22"/>
        </w:rPr>
        <w:t xml:space="preserve"> o godz. </w:t>
      </w:r>
      <w:r w:rsidR="002D2DDC" w:rsidRPr="00893B65">
        <w:rPr>
          <w:rFonts w:ascii="Arial Narrow" w:hAnsi="Arial Narrow" w:cs="Arial"/>
          <w:sz w:val="22"/>
          <w:szCs w:val="22"/>
        </w:rPr>
        <w:t>11:15</w:t>
      </w:r>
      <w:r w:rsidRPr="00893B6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93B65" w:rsidTr="00315E9A">
        <w:tc>
          <w:tcPr>
            <w:tcW w:w="1276" w:type="dxa"/>
            <w:shd w:val="clear" w:color="auto" w:fill="F2F2F2"/>
            <w:vAlign w:val="center"/>
          </w:tcPr>
          <w:p w:rsidR="006B27ED" w:rsidRPr="00893B6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Oferta n</w:t>
            </w:r>
            <w:r w:rsidR="006B27ED" w:rsidRPr="00893B65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93B6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93B6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93B6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Cena oferty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Cytogen Polska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ul. ks. Stanisława Suchowolca 6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95-100 Zgierz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200 737.95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Hagmed Sp. z o.o. Sp. k.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Tomaszowska 32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96-200 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78 408.00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HVD Holding AG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Piechoty Łanowej 9a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02-951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68 973.12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SARSTEDT Spółka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Warszawska 25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05-082 Blizne Łaszczyńskiego,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24 452.93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SARSTEDT Spółka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Warszawska 25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05-082 Blizne Łaszczyńskiego,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6 714.47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Carolina Biosystems, s.r.o.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Drnovská 1112/60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55 820.00 zł</w:t>
            </w:r>
            <w:r w:rsidR="009D39ED">
              <w:rPr>
                <w:rFonts w:ascii="Arial Narrow" w:hAnsi="Arial Narrow" w:cs="Arial"/>
              </w:rPr>
              <w:br/>
              <w:t>( wartość netto)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Carolina Biosystems, s.r.o.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Drnovská 1112/60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Default="002D2DDC" w:rsidP="009D39ED">
            <w:pPr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60 600.00 zł</w:t>
            </w:r>
          </w:p>
          <w:p w:rsidR="009D39ED" w:rsidRPr="00893B65" w:rsidRDefault="009D39ED" w:rsidP="009D39ED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 wartość netto)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Carolina Biosystems, s.r.o.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Drnovská 1112/60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lastRenderedPageBreak/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D39ED" w:rsidRDefault="002D2DDC" w:rsidP="009D39ED">
            <w:pPr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lastRenderedPageBreak/>
              <w:t>4 280.00 zł</w:t>
            </w:r>
          </w:p>
          <w:p w:rsidR="002D2DDC" w:rsidRDefault="009D39ED" w:rsidP="009D39ED">
            <w:pPr>
              <w:jc w:val="center"/>
              <w:rPr>
                <w:rFonts w:ascii="Arial Narrow" w:hAnsi="Arial Narrow" w:cs="Arial"/>
              </w:rPr>
            </w:pPr>
            <w:r w:rsidRPr="009D39ED">
              <w:rPr>
                <w:rFonts w:ascii="Arial Narrow" w:hAnsi="Arial Narrow" w:cs="Arial"/>
              </w:rPr>
              <w:t>( wartość netto)</w:t>
            </w:r>
          </w:p>
          <w:p w:rsidR="009D39ED" w:rsidRPr="00893B65" w:rsidRDefault="009D39ED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Eppendorf Poland </w:t>
            </w:r>
            <w:r w:rsidR="009D39ED">
              <w:rPr>
                <w:rFonts w:ascii="Arial Narrow" w:hAnsi="Arial Narrow" w:cs="Arial"/>
              </w:rPr>
              <w:t>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Al. Jerozolimskie 212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02-486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51 435.87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Eppendorf Poland </w:t>
            </w:r>
            <w:r w:rsidR="009D39ED">
              <w:rPr>
                <w:rFonts w:ascii="Arial Narrow" w:hAnsi="Arial Narrow" w:cs="Arial"/>
              </w:rPr>
              <w:t xml:space="preserve">Sp. z o.o. 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Al. Jerozolimskie 212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02-486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25 594.58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Altium International 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Puławska 303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02-785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119 014.55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Altium International 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Puławska 303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02-785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14 435.28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QIAGEN Polska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Powstańców Śląskich 95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53-332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7 763.39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ANALITYK Ewa Kowalczyk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Eugeniusza Romera 10/B9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02-784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54 573.62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TK Biotech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Królewicza Jakuba 40A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02-956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50 244.24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TK Biotech Sp. z o.o.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Królewicza Jakuba 40A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02-956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1 547.04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GenoPlast Biotech S.A.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Brzozowa 8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3 402.00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GenoPlast Biotech S.A.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Brzozowa 8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8 067.60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Promega GmbH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Gutenbergring 10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69190 Walldorf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Default="002D2DDC" w:rsidP="00145D45">
            <w:pPr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125 335.00 zł</w:t>
            </w:r>
          </w:p>
          <w:p w:rsidR="009D39ED" w:rsidRPr="00893B65" w:rsidRDefault="009D39ED" w:rsidP="00145D4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 wartość netto)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IMOGENA Sp. z o.o. 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Jeleniogórska 16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60-179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13 724.64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IMOGENA Sp. z o.o. 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Jeleniogórska 16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60-179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11 070.00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Lab Path Experts Paweł Piotrowski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Piłsudskiego 27B/33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30 802.89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Lab Path Experts Paweł Piotrowski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Piłsudskiego 27B/33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11 365.20 zł</w:t>
            </w:r>
          </w:p>
        </w:tc>
      </w:tr>
      <w:tr w:rsidR="002D2DDC" w:rsidRPr="00893B65" w:rsidTr="00315E9A"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DDC" w:rsidRPr="00893B65" w:rsidRDefault="002D2DDC" w:rsidP="00A8754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2D2DDC" w:rsidRPr="00893B65" w:rsidRDefault="002D2DDC" w:rsidP="00A8754B">
            <w:pPr>
              <w:spacing w:before="80" w:after="40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Edinburgh Genetics Limited</w:t>
            </w:r>
          </w:p>
          <w:p w:rsidR="002D2DDC" w:rsidRPr="00893B65" w:rsidRDefault="002D2DDC" w:rsidP="00A8754B">
            <w:pPr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 xml:space="preserve">Pentlands Science Park Glencorse </w:t>
            </w:r>
          </w:p>
          <w:p w:rsidR="002D2DDC" w:rsidRPr="00893B65" w:rsidRDefault="002D2DDC" w:rsidP="00A8754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EH26 Penicuik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45D45" w:rsidRDefault="002D2DDC" w:rsidP="00145D45">
            <w:pPr>
              <w:jc w:val="center"/>
              <w:rPr>
                <w:rFonts w:ascii="Arial Narrow" w:hAnsi="Arial Narrow" w:cs="Arial"/>
              </w:rPr>
            </w:pPr>
            <w:r w:rsidRPr="00893B65">
              <w:rPr>
                <w:rFonts w:ascii="Arial Narrow" w:hAnsi="Arial Narrow" w:cs="Arial"/>
              </w:rPr>
              <w:t>34 500.00 zł</w:t>
            </w:r>
          </w:p>
          <w:p w:rsidR="002D2DDC" w:rsidRPr="00893B65" w:rsidRDefault="00145D45" w:rsidP="00145D45">
            <w:pPr>
              <w:jc w:val="center"/>
              <w:rPr>
                <w:rFonts w:ascii="Arial Narrow" w:hAnsi="Arial Narrow" w:cs="Arial"/>
              </w:rPr>
            </w:pPr>
            <w:r w:rsidRPr="00145D45">
              <w:rPr>
                <w:rFonts w:ascii="Arial Narrow" w:hAnsi="Arial Narrow" w:cs="Arial"/>
              </w:rPr>
              <w:t>( wartość netto)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93B65">
        <w:rPr>
          <w:rFonts w:ascii="Arial Narrow" w:hAnsi="Arial Narrow" w:cs="Arial"/>
          <w:i/>
          <w:sz w:val="22"/>
          <w:szCs w:val="22"/>
        </w:rPr>
        <w:t>Zamawiający</w:t>
      </w:r>
    </w:p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Pr="00D720F7" w:rsidRDefault="00D720F7" w:rsidP="00D720F7"/>
    <w:p w:rsidR="00D720F7" w:rsidRDefault="00D720F7" w:rsidP="00D720F7">
      <w:pPr>
        <w:rPr>
          <w:rFonts w:ascii="Arial Narrow" w:hAnsi="Arial Narrow" w:cs="Arial"/>
          <w:i/>
          <w:sz w:val="22"/>
          <w:szCs w:val="22"/>
        </w:rPr>
      </w:pPr>
    </w:p>
    <w:p w:rsidR="00D720F7" w:rsidRDefault="00D720F7" w:rsidP="00D720F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2 ark.</w:t>
      </w:r>
    </w:p>
    <w:p w:rsidR="00D720F7" w:rsidRDefault="00D720F7" w:rsidP="00D720F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D720F7" w:rsidRDefault="00D720F7" w:rsidP="00D720F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B4023">
          <w:rPr>
            <w:rStyle w:val="Hipercze"/>
            <w:rFonts w:ascii="Arial Narrow" w:hAnsi="Arial Narrow"/>
          </w:rPr>
          <w:t>karolina.kornowska@10wsk.mil.pl</w:t>
        </w:r>
      </w:hyperlink>
    </w:p>
    <w:p w:rsidR="00D720F7" w:rsidRPr="00D720F7" w:rsidRDefault="00D720F7" w:rsidP="00D720F7">
      <w:pPr>
        <w:rPr>
          <w:rFonts w:ascii="Arial Narrow" w:hAnsi="Arial Narrow"/>
        </w:rPr>
      </w:pPr>
      <w:r>
        <w:rPr>
          <w:rFonts w:ascii="Arial Narrow" w:hAnsi="Arial Narrow"/>
        </w:rPr>
        <w:t>Data: 2024-07-24</w:t>
      </w:r>
    </w:p>
    <w:bookmarkEnd w:id="0"/>
    <w:sectPr w:rsidR="00D720F7" w:rsidRPr="00D720F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86DF5" w:rsidRDefault="00F86DF5">
      <w:r>
        <w:separator/>
      </w:r>
    </w:p>
  </w:endnote>
  <w:endnote w:type="continuationSeparator" w:id="0">
    <w:p w:rsidR="00F86DF5" w:rsidRDefault="00F8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D720F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86DF5" w:rsidRDefault="00F86DF5">
      <w:r>
        <w:separator/>
      </w:r>
    </w:p>
  </w:footnote>
  <w:footnote w:type="continuationSeparator" w:id="0">
    <w:p w:rsidR="00F86DF5" w:rsidRDefault="00F86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2DDC" w:rsidRDefault="002D2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2DDC" w:rsidRDefault="002D2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2DDC" w:rsidRDefault="002D2D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DF5"/>
    <w:rsid w:val="00004164"/>
    <w:rsid w:val="00007727"/>
    <w:rsid w:val="00017720"/>
    <w:rsid w:val="00035488"/>
    <w:rsid w:val="000D7F25"/>
    <w:rsid w:val="000E00E5"/>
    <w:rsid w:val="00145D45"/>
    <w:rsid w:val="00173B20"/>
    <w:rsid w:val="001A1D41"/>
    <w:rsid w:val="001C69FF"/>
    <w:rsid w:val="0023318D"/>
    <w:rsid w:val="002D2DDC"/>
    <w:rsid w:val="00315E9A"/>
    <w:rsid w:val="003D72FD"/>
    <w:rsid w:val="00423179"/>
    <w:rsid w:val="00490DC0"/>
    <w:rsid w:val="00493F8C"/>
    <w:rsid w:val="004C7E9B"/>
    <w:rsid w:val="005614F2"/>
    <w:rsid w:val="00577BC6"/>
    <w:rsid w:val="005A632E"/>
    <w:rsid w:val="00625EA8"/>
    <w:rsid w:val="0069085C"/>
    <w:rsid w:val="006B27ED"/>
    <w:rsid w:val="006E0255"/>
    <w:rsid w:val="00843263"/>
    <w:rsid w:val="00852D81"/>
    <w:rsid w:val="00861E75"/>
    <w:rsid w:val="00893B65"/>
    <w:rsid w:val="00986737"/>
    <w:rsid w:val="009D19BD"/>
    <w:rsid w:val="009D39E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20F7"/>
    <w:rsid w:val="00DB2C33"/>
    <w:rsid w:val="00EA3476"/>
    <w:rsid w:val="00F16C60"/>
    <w:rsid w:val="00F86DF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AB4F4"/>
  <w15:chartTrackingRefBased/>
  <w15:docId w15:val="{CC0C475B-8CF0-45C7-B3B0-5BCA19F3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720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20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482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9</cp:revision>
  <dcterms:created xsi:type="dcterms:W3CDTF">2024-07-24T10:27:00Z</dcterms:created>
  <dcterms:modified xsi:type="dcterms:W3CDTF">2024-07-24T10:44:00Z</dcterms:modified>
</cp:coreProperties>
</file>