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CC0A68" w14:textId="77777777" w:rsidR="00471F3F" w:rsidRPr="00ED51BF" w:rsidRDefault="00D34F40" w:rsidP="00471F3F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bookmarkStart w:id="0" w:name="_Hlk138841484"/>
      <w:r w:rsidRPr="00ED51BF">
        <w:rPr>
          <w:rFonts w:ascii="Arial Narrow" w:hAnsi="Arial Narrow" w:cs="Arial"/>
          <w:sz w:val="24"/>
          <w:szCs w:val="24"/>
        </w:rPr>
        <w:t>Bydgoszcz</w:t>
      </w:r>
      <w:r w:rsidR="00471F3F" w:rsidRPr="00ED51BF">
        <w:rPr>
          <w:rFonts w:ascii="Arial Narrow" w:hAnsi="Arial Narrow" w:cs="Arial"/>
          <w:sz w:val="24"/>
          <w:szCs w:val="24"/>
        </w:rPr>
        <w:t xml:space="preserve"> dnia: </w:t>
      </w:r>
      <w:r w:rsidRPr="00ED51BF">
        <w:rPr>
          <w:rFonts w:ascii="Arial Narrow" w:hAnsi="Arial Narrow" w:cs="Arial"/>
          <w:sz w:val="24"/>
          <w:szCs w:val="24"/>
        </w:rPr>
        <w:t>2024-07-30</w:t>
      </w:r>
    </w:p>
    <w:p w14:paraId="6CB82254" w14:textId="77777777" w:rsidR="00471F3F" w:rsidRPr="00ED51BF" w:rsidRDefault="00D34F40" w:rsidP="00471F3F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ED51BF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6F09D597" w14:textId="77777777" w:rsidR="00471F3F" w:rsidRPr="00ED51BF" w:rsidRDefault="00D34F40" w:rsidP="00471F3F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ED51BF">
        <w:rPr>
          <w:rFonts w:ascii="Arial Narrow" w:hAnsi="Arial Narrow" w:cs="Arial"/>
          <w:sz w:val="24"/>
          <w:szCs w:val="24"/>
        </w:rPr>
        <w:t>Powstańców Warszawy</w:t>
      </w:r>
      <w:r w:rsidR="00471F3F" w:rsidRPr="00ED51BF">
        <w:rPr>
          <w:rFonts w:ascii="Arial Narrow" w:hAnsi="Arial Narrow" w:cs="Arial"/>
          <w:sz w:val="24"/>
          <w:szCs w:val="24"/>
        </w:rPr>
        <w:t xml:space="preserve"> </w:t>
      </w:r>
      <w:r w:rsidRPr="00ED51BF">
        <w:rPr>
          <w:rFonts w:ascii="Arial Narrow" w:hAnsi="Arial Narrow" w:cs="Arial"/>
          <w:sz w:val="24"/>
          <w:szCs w:val="24"/>
        </w:rPr>
        <w:t>5</w:t>
      </w:r>
    </w:p>
    <w:p w14:paraId="67540368" w14:textId="77777777" w:rsidR="00471F3F" w:rsidRPr="00ED51BF" w:rsidRDefault="00D34F40" w:rsidP="00471F3F">
      <w:pPr>
        <w:rPr>
          <w:rFonts w:ascii="Arial Narrow" w:hAnsi="Arial Narrow" w:cs="Arial"/>
          <w:sz w:val="24"/>
          <w:szCs w:val="24"/>
        </w:rPr>
      </w:pPr>
      <w:r w:rsidRPr="00ED51BF">
        <w:rPr>
          <w:rFonts w:ascii="Arial Narrow" w:hAnsi="Arial Narrow" w:cs="Arial"/>
          <w:sz w:val="24"/>
          <w:szCs w:val="24"/>
        </w:rPr>
        <w:t>85-681</w:t>
      </w:r>
      <w:r w:rsidR="00471F3F" w:rsidRPr="00ED51BF">
        <w:rPr>
          <w:rFonts w:ascii="Arial Narrow" w:hAnsi="Arial Narrow" w:cs="Arial"/>
          <w:sz w:val="24"/>
          <w:szCs w:val="24"/>
        </w:rPr>
        <w:t xml:space="preserve"> </w:t>
      </w:r>
      <w:r w:rsidRPr="00ED51BF">
        <w:rPr>
          <w:rFonts w:ascii="Arial Narrow" w:hAnsi="Arial Narrow" w:cs="Arial"/>
          <w:sz w:val="24"/>
          <w:szCs w:val="24"/>
        </w:rPr>
        <w:t>Bydgoszcz</w:t>
      </w:r>
    </w:p>
    <w:p w14:paraId="1D1388DF" w14:textId="77777777" w:rsidR="00471F3F" w:rsidRPr="00ED51BF" w:rsidRDefault="00471F3F" w:rsidP="00471F3F">
      <w:pPr>
        <w:jc w:val="both"/>
        <w:rPr>
          <w:rFonts w:ascii="Arial Narrow" w:hAnsi="Arial Narrow" w:cs="Arial"/>
          <w:bCs/>
          <w:sz w:val="18"/>
          <w:szCs w:val="18"/>
        </w:rPr>
      </w:pPr>
      <w:r w:rsidRPr="00ED51B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1768F8F" w14:textId="77777777" w:rsidR="00DA2A7E" w:rsidRDefault="00471F3F" w:rsidP="00471F3F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ED51BF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1A50F220" w14:textId="7826ABE3" w:rsidR="00ED51BF" w:rsidRPr="0099230D" w:rsidRDefault="00ED51BF" w:rsidP="00471F3F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ED51BF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99230D">
        <w:rPr>
          <w:rFonts w:ascii="Arial Narrow" w:hAnsi="Arial Narrow" w:cs="Arial"/>
          <w:b/>
          <w:sz w:val="22"/>
          <w:szCs w:val="22"/>
        </w:rPr>
        <w:t>5995/24</w:t>
      </w:r>
    </w:p>
    <w:p w14:paraId="0C6E0B70" w14:textId="77777777" w:rsidR="00DA2A7E" w:rsidRPr="00ED51B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ED51BF">
        <w:rPr>
          <w:rFonts w:ascii="Arial Narrow" w:hAnsi="Arial Narrow" w:cs="Arial"/>
          <w:b/>
          <w:sz w:val="24"/>
          <w:szCs w:val="24"/>
        </w:rPr>
        <w:t>WYKONAWCY</w:t>
      </w:r>
    </w:p>
    <w:p w14:paraId="74B97AC9" w14:textId="77777777" w:rsidR="00471F3F" w:rsidRPr="00ED51BF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ED51BF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ED51BF" w14:paraId="7128C246" w14:textId="77777777" w:rsidTr="00A34E9B">
        <w:tc>
          <w:tcPr>
            <w:tcW w:w="9330" w:type="dxa"/>
            <w:shd w:val="clear" w:color="auto" w:fill="F2F2F2"/>
            <w:hideMark/>
          </w:tcPr>
          <w:p w14:paraId="0AA86C94" w14:textId="77777777" w:rsidR="00471F3F" w:rsidRPr="00ED51BF" w:rsidRDefault="00471F3F" w:rsidP="00471F3F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ED51B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7A5A3178" w14:textId="77777777" w:rsidR="00471F3F" w:rsidRPr="00ED51B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ED51B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43B1F708" w14:textId="77777777" w:rsidR="00607E00" w:rsidRPr="00ED51BF" w:rsidRDefault="00607E00" w:rsidP="00607E00">
      <w:pPr>
        <w:spacing w:before="600" w:line="360" w:lineRule="auto"/>
        <w:jc w:val="both"/>
        <w:rPr>
          <w:rFonts w:ascii="Arial Narrow" w:hAnsi="Arial Narrow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ED51BF" w14:paraId="38878A09" w14:textId="77777777" w:rsidTr="001D5408">
        <w:tc>
          <w:tcPr>
            <w:tcW w:w="2268" w:type="dxa"/>
            <w:shd w:val="clear" w:color="auto" w:fill="auto"/>
          </w:tcPr>
          <w:p w14:paraId="1D5ED4A3" w14:textId="77777777" w:rsidR="00607E00" w:rsidRPr="00ED51BF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D51BF">
              <w:rPr>
                <w:rFonts w:ascii="Arial Narrow" w:hAnsi="Arial Narrow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5A1025D0" w14:textId="02BB9BDF" w:rsidR="00607E00" w:rsidRPr="00ED51BF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D51BF">
              <w:rPr>
                <w:rFonts w:ascii="Arial Narrow" w:hAnsi="Arial Narrow" w:cs="Arial"/>
                <w:sz w:val="24"/>
                <w:szCs w:val="24"/>
              </w:rPr>
              <w:t xml:space="preserve">postępowania o udzielenie zamówienia publicznego, prowadzonego </w:t>
            </w:r>
            <w:r w:rsidR="00ED51BF">
              <w:rPr>
                <w:rFonts w:ascii="Arial Narrow" w:hAnsi="Arial Narrow" w:cs="Arial"/>
                <w:sz w:val="24"/>
                <w:szCs w:val="24"/>
              </w:rPr>
              <w:br/>
            </w:r>
            <w:r w:rsidRPr="00ED51BF">
              <w:rPr>
                <w:rFonts w:ascii="Arial Narrow" w:hAnsi="Arial Narrow" w:cs="Arial"/>
                <w:sz w:val="24"/>
                <w:szCs w:val="24"/>
              </w:rPr>
              <w:t xml:space="preserve">w trybie </w:t>
            </w:r>
            <w:r w:rsidR="00D34F40" w:rsidRPr="00ED51BF">
              <w:rPr>
                <w:rFonts w:ascii="Arial Narrow" w:hAnsi="Arial Narrow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="00D34F40" w:rsidRPr="00ED51BF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ED51BF" w14:paraId="105218BD" w14:textId="77777777" w:rsidTr="001D5408">
        <w:tc>
          <w:tcPr>
            <w:tcW w:w="2268" w:type="dxa"/>
            <w:shd w:val="clear" w:color="auto" w:fill="auto"/>
          </w:tcPr>
          <w:p w14:paraId="42C73D35" w14:textId="77777777" w:rsidR="00607E00" w:rsidRPr="00ED51BF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D51BF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7083EE19" w14:textId="77777777" w:rsidR="00607E00" w:rsidRPr="00ED51BF" w:rsidRDefault="00D34F4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bookmarkStart w:id="1" w:name="_Hlk173239371"/>
            <w:r w:rsidRPr="00ED51BF">
              <w:rPr>
                <w:rFonts w:ascii="Arial Narrow" w:hAnsi="Arial Narrow" w:cs="Arial"/>
                <w:bCs/>
                <w:sz w:val="24"/>
                <w:szCs w:val="24"/>
              </w:rPr>
              <w:t>Wymiana posadzki w korytarzu przy komorach chłodniczych w piwnicy kuchni</w:t>
            </w:r>
            <w:bookmarkEnd w:id="1"/>
          </w:p>
        </w:tc>
      </w:tr>
      <w:tr w:rsidR="00D34F40" w:rsidRPr="00ED51BF" w14:paraId="2C8DC48E" w14:textId="77777777" w:rsidTr="000865DA">
        <w:tc>
          <w:tcPr>
            <w:tcW w:w="2268" w:type="dxa"/>
            <w:shd w:val="clear" w:color="auto" w:fill="auto"/>
          </w:tcPr>
          <w:p w14:paraId="388BD49D" w14:textId="77777777" w:rsidR="00D34F40" w:rsidRPr="00ED51BF" w:rsidRDefault="00D34F40" w:rsidP="000865D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D51BF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67686F96" w14:textId="77777777" w:rsidR="00D34F40" w:rsidRPr="00ED51BF" w:rsidRDefault="00D34F40" w:rsidP="000865D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D51BF">
              <w:rPr>
                <w:rFonts w:ascii="Arial Narrow" w:hAnsi="Arial Narrow" w:cs="Arial"/>
                <w:bCs/>
                <w:sz w:val="24"/>
                <w:szCs w:val="24"/>
              </w:rPr>
              <w:t>79/2024</w:t>
            </w:r>
          </w:p>
        </w:tc>
      </w:tr>
    </w:tbl>
    <w:p w14:paraId="55BA471D" w14:textId="77777777" w:rsidR="00DA2A7E" w:rsidRPr="00ED51BF" w:rsidRDefault="00DA2A7E" w:rsidP="00C512EB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D51BF">
        <w:rPr>
          <w:rFonts w:ascii="Arial Narrow" w:hAnsi="Arial Narrow" w:cs="Arial"/>
          <w:sz w:val="24"/>
          <w:szCs w:val="24"/>
        </w:rPr>
        <w:t xml:space="preserve">Zamawiający, </w:t>
      </w:r>
      <w:r w:rsidR="00D34F40" w:rsidRPr="00ED51BF">
        <w:rPr>
          <w:rFonts w:ascii="Arial Narrow" w:hAnsi="Arial Narrow" w:cs="Arial"/>
          <w:b/>
          <w:sz w:val="24"/>
          <w:szCs w:val="24"/>
        </w:rPr>
        <w:t>10WSzKzP SPZOZ</w:t>
      </w:r>
      <w:r w:rsidRPr="00ED51BF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D34F40" w:rsidRPr="00ED51BF">
        <w:rPr>
          <w:rFonts w:ascii="Arial Narrow" w:hAnsi="Arial Narrow" w:cs="Arial"/>
          <w:sz w:val="24"/>
          <w:szCs w:val="24"/>
        </w:rPr>
        <w:t>(</w:t>
      </w:r>
      <w:proofErr w:type="spellStart"/>
      <w:r w:rsidR="00D34F40" w:rsidRPr="00ED51BF">
        <w:rPr>
          <w:rFonts w:ascii="Arial Narrow" w:hAnsi="Arial Narrow" w:cs="Arial"/>
          <w:sz w:val="24"/>
          <w:szCs w:val="24"/>
        </w:rPr>
        <w:t>t.j</w:t>
      </w:r>
      <w:proofErr w:type="spellEnd"/>
      <w:r w:rsidR="00D34F40" w:rsidRPr="00ED51BF">
        <w:rPr>
          <w:rFonts w:ascii="Arial Narrow" w:hAnsi="Arial Narrow" w:cs="Arial"/>
          <w:sz w:val="24"/>
          <w:szCs w:val="24"/>
        </w:rPr>
        <w:t>. Dz. U. z 2023r. poz. 1605)</w:t>
      </w:r>
      <w:r w:rsidRPr="00ED51BF">
        <w:rPr>
          <w:rFonts w:ascii="Arial Narrow" w:hAnsi="Arial Narrow" w:cs="Arial"/>
          <w:sz w:val="24"/>
          <w:szCs w:val="24"/>
        </w:rPr>
        <w:t>, zwanej dalej „ustawą Pzp”, zawiadamia, że unieważnia postępowanie o udzielenie zamówienia publicznego.</w:t>
      </w:r>
    </w:p>
    <w:p w14:paraId="664700F8" w14:textId="77777777" w:rsidR="00DA2A7E" w:rsidRPr="00ED51BF" w:rsidRDefault="00DA2A7E" w:rsidP="00DA2A7E">
      <w:pPr>
        <w:spacing w:after="60" w:line="276" w:lineRule="auto"/>
        <w:jc w:val="both"/>
        <w:rPr>
          <w:rFonts w:ascii="Arial Narrow" w:hAnsi="Arial Narrow" w:cs="Arial"/>
          <w:sz w:val="24"/>
          <w:szCs w:val="24"/>
        </w:rPr>
      </w:pPr>
      <w:r w:rsidRPr="00ED51BF">
        <w:rPr>
          <w:rFonts w:ascii="Arial Narrow" w:hAnsi="Arial Narrow" w:cs="Arial"/>
          <w:b/>
          <w:bCs/>
          <w:sz w:val="24"/>
          <w:szCs w:val="24"/>
          <w:u w:val="single"/>
        </w:rPr>
        <w:t>Uzasadnienie prawne</w:t>
      </w:r>
      <w:r w:rsidRPr="00ED51BF">
        <w:rPr>
          <w:rFonts w:ascii="Arial Narrow" w:hAnsi="Arial Narrow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D34F40" w:rsidRPr="00ED51BF" w14:paraId="3FF23835" w14:textId="77777777" w:rsidTr="000865DA">
        <w:tc>
          <w:tcPr>
            <w:tcW w:w="2943" w:type="dxa"/>
            <w:shd w:val="clear" w:color="auto" w:fill="auto"/>
          </w:tcPr>
          <w:p w14:paraId="4CFD1757" w14:textId="77777777" w:rsidR="00D34F40" w:rsidRPr="00ED51BF" w:rsidRDefault="00D34F40" w:rsidP="000865DA">
            <w:pPr>
              <w:spacing w:before="60" w:after="60" w:line="276" w:lineRule="auto"/>
              <w:ind w:right="-11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bookmarkStart w:id="2" w:name="_Hlk173239495"/>
            <w:r w:rsidRPr="00ED51BF">
              <w:rPr>
                <w:rFonts w:ascii="Arial Narrow" w:hAnsi="Arial Narrow" w:cs="Arial"/>
                <w:sz w:val="24"/>
                <w:szCs w:val="24"/>
              </w:rPr>
              <w:t xml:space="preserve">Art. 255 pkt. 7 ustawy </w:t>
            </w:r>
            <w:proofErr w:type="spellStart"/>
            <w:r w:rsidRPr="00ED51BF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24753801" w14:textId="77777777" w:rsidR="00D34F40" w:rsidRPr="00ED51BF" w:rsidRDefault="00D34F40" w:rsidP="000865DA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D51BF">
              <w:rPr>
                <w:rFonts w:ascii="Arial Narrow" w:hAnsi="Arial Narrow" w:cs="Arial"/>
                <w:sz w:val="24"/>
                <w:szCs w:val="24"/>
              </w:rPr>
              <w:t>wykonawca nie wniósł wymaganego zabezpieczenia należytego wykonania umowy lub uchylił się od zawarcia umowy w sprawie zamówienia publicznego</w:t>
            </w:r>
          </w:p>
        </w:tc>
      </w:tr>
    </w:tbl>
    <w:p w14:paraId="4A632BC9" w14:textId="77777777" w:rsidR="00DA2A7E" w:rsidRPr="00ED51BF" w:rsidRDefault="00DA2A7E" w:rsidP="00DA2A7E">
      <w:pPr>
        <w:pStyle w:val="Nagwek6"/>
        <w:spacing w:before="120" w:after="60" w:line="276" w:lineRule="auto"/>
        <w:rPr>
          <w:rFonts w:ascii="Arial Narrow" w:hAnsi="Arial Narrow" w:cs="Arial"/>
          <w:sz w:val="24"/>
          <w:szCs w:val="24"/>
        </w:rPr>
      </w:pPr>
      <w:bookmarkStart w:id="3" w:name="_Hlk173239507"/>
      <w:bookmarkEnd w:id="2"/>
      <w:r w:rsidRPr="00ED51BF">
        <w:rPr>
          <w:rFonts w:ascii="Arial Narrow" w:hAnsi="Arial Narrow" w:cs="Arial"/>
          <w:sz w:val="24"/>
          <w:szCs w:val="24"/>
          <w:u w:val="single"/>
        </w:rPr>
        <w:t>Uzasadnienie faktyczne</w:t>
      </w:r>
      <w:r w:rsidRPr="00ED51BF">
        <w:rPr>
          <w:rFonts w:ascii="Arial Narrow" w:hAnsi="Arial Narrow" w:cs="Arial"/>
          <w:b w:val="0"/>
          <w:bCs/>
          <w:sz w:val="24"/>
          <w:szCs w:val="24"/>
        </w:rPr>
        <w:t>:</w:t>
      </w:r>
    </w:p>
    <w:p w14:paraId="59939263" w14:textId="4C7ADC75" w:rsidR="00DA2A7E" w:rsidRPr="00ED51BF" w:rsidRDefault="00D34F40" w:rsidP="00C512EB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ED51BF">
        <w:rPr>
          <w:rFonts w:ascii="Arial Narrow" w:hAnsi="Arial Narrow" w:cs="Arial"/>
          <w:sz w:val="24"/>
          <w:szCs w:val="24"/>
        </w:rPr>
        <w:t xml:space="preserve">Wykonawca, którego oferta została wybrana w niniejszym postępowaniu jako najkorzystniejsza, w dniu 29.07.2024 r. poprzez platformę e-ProPublico.pl złożył pismo dotyczące odmowy podpisania umowy. </w:t>
      </w:r>
      <w:r w:rsidR="0099230D">
        <w:rPr>
          <w:rFonts w:ascii="Arial Narrow" w:hAnsi="Arial Narrow" w:cs="Arial"/>
          <w:sz w:val="24"/>
          <w:szCs w:val="24"/>
        </w:rPr>
        <w:br/>
      </w:r>
      <w:r w:rsidR="0099230D">
        <w:rPr>
          <w:rFonts w:ascii="Arial Narrow" w:hAnsi="Arial Narrow" w:cs="Arial"/>
          <w:sz w:val="24"/>
          <w:szCs w:val="24"/>
        </w:rPr>
        <w:lastRenderedPageBreak/>
        <w:t xml:space="preserve">Ww. oferta była jedyną złożoną ofertą w prowadzonym postępowaniu. </w:t>
      </w:r>
      <w:r w:rsidRPr="00ED51BF">
        <w:rPr>
          <w:rFonts w:ascii="Arial Narrow" w:hAnsi="Arial Narrow" w:cs="Arial"/>
          <w:sz w:val="24"/>
          <w:szCs w:val="24"/>
        </w:rPr>
        <w:t xml:space="preserve">W związku z powyższym, zgodnie z art. 255 pkt 7 ustawy </w:t>
      </w:r>
      <w:proofErr w:type="spellStart"/>
      <w:r w:rsidRPr="00ED51BF">
        <w:rPr>
          <w:rFonts w:ascii="Arial Narrow" w:hAnsi="Arial Narrow" w:cs="Arial"/>
          <w:sz w:val="24"/>
          <w:szCs w:val="24"/>
        </w:rPr>
        <w:t>Pzp</w:t>
      </w:r>
      <w:proofErr w:type="spellEnd"/>
      <w:r w:rsidRPr="00ED51BF">
        <w:rPr>
          <w:rFonts w:ascii="Arial Narrow" w:hAnsi="Arial Narrow" w:cs="Arial"/>
          <w:sz w:val="24"/>
          <w:szCs w:val="24"/>
        </w:rPr>
        <w:t>, Zamawiający unieważnia postępowanie.</w:t>
      </w:r>
    </w:p>
    <w:bookmarkEnd w:id="3"/>
    <w:p w14:paraId="0D63CE0A" w14:textId="77777777" w:rsidR="00C512EB" w:rsidRPr="00ED51BF" w:rsidRDefault="00C512EB" w:rsidP="00C512EB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48E40297" w14:textId="77777777" w:rsidR="00DA2A7E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ED51BF">
        <w:rPr>
          <w:rFonts w:ascii="Arial Narrow" w:hAnsi="Arial Narrow" w:cs="Arial"/>
          <w:i/>
          <w:szCs w:val="24"/>
        </w:rPr>
        <w:t>Zamawiający</w:t>
      </w:r>
    </w:p>
    <w:p w14:paraId="4393BC13" w14:textId="77777777" w:rsidR="00ED51BF" w:rsidRDefault="00ED51BF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5E4640A9" w14:textId="77777777" w:rsidR="00ED51BF" w:rsidRDefault="00ED51BF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5E1B65B0" w14:textId="77777777" w:rsidR="00ED51BF" w:rsidRDefault="00ED51BF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6074288" w14:textId="77777777" w:rsidR="00ED51BF" w:rsidRDefault="00ED51BF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7C8210B" w14:textId="77777777" w:rsidR="00ED51BF" w:rsidRDefault="00ED51BF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48D0FAE" w14:textId="77777777" w:rsidR="00ED51BF" w:rsidRDefault="00ED51BF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FFC578E" w14:textId="77777777" w:rsidR="00ED51BF" w:rsidRDefault="00ED51BF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45DD179" w14:textId="77777777" w:rsidR="00ED51BF" w:rsidRDefault="00ED51BF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26D6034" w14:textId="77777777" w:rsidR="00ED51BF" w:rsidRDefault="00ED51BF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2C7BBEB" w14:textId="77777777" w:rsidR="00ED51BF" w:rsidRDefault="00ED51BF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8A6D5A3" w14:textId="77777777" w:rsidR="00ED51BF" w:rsidRDefault="00ED51BF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9AE0B79" w14:textId="77777777" w:rsidR="00ED51BF" w:rsidRDefault="00ED51BF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F5C88C7" w14:textId="77777777" w:rsidR="00ED51BF" w:rsidRDefault="00ED51BF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4E48826" w14:textId="77777777" w:rsidR="00ED51BF" w:rsidRDefault="00ED51BF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78EE74D" w14:textId="77777777" w:rsidR="00ED51BF" w:rsidRDefault="00ED51BF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13AC574" w14:textId="77777777" w:rsidR="00ED51BF" w:rsidRDefault="00ED51BF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A68499F" w14:textId="77777777" w:rsidR="00ED51BF" w:rsidRDefault="00ED51BF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65BD89E" w14:textId="77777777" w:rsidR="00ED51BF" w:rsidRDefault="00ED51BF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2763854" w14:textId="77777777" w:rsidR="00ED51BF" w:rsidRDefault="00ED51BF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C580C3C" w14:textId="77777777" w:rsidR="00ED51BF" w:rsidRDefault="00ED51BF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44C9949" w14:textId="77777777" w:rsidR="00ED51BF" w:rsidRDefault="00ED51BF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F69975E" w14:textId="77777777" w:rsidR="00ED51BF" w:rsidRDefault="00ED51BF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D284305" w14:textId="77777777" w:rsidR="00ED51BF" w:rsidRDefault="00ED51BF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95CCE33" w14:textId="77777777" w:rsidR="00ED51BF" w:rsidRDefault="00ED51BF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06A5B7A" w14:textId="77777777" w:rsidR="00ED51BF" w:rsidRDefault="00ED51BF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CC68120" w14:textId="77777777" w:rsidR="00ED51BF" w:rsidRDefault="00ED51BF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5895512" w14:textId="77777777" w:rsidR="00ED51BF" w:rsidRDefault="00ED51BF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5B67892" w14:textId="77777777" w:rsidR="00ED51BF" w:rsidRDefault="00ED51BF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2AFDF32" w14:textId="77777777" w:rsidR="00ED51BF" w:rsidRDefault="00ED51BF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ADE0B2D" w14:textId="77777777" w:rsidR="00ED51BF" w:rsidRDefault="00ED51BF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1EAC422" w14:textId="77777777" w:rsidR="00ED51BF" w:rsidRDefault="00ED51BF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81493ED" w14:textId="77777777" w:rsidR="00ED51BF" w:rsidRDefault="00ED51BF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D1715B1" w14:textId="77777777" w:rsidR="00ED51BF" w:rsidRDefault="00ED51BF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B076D5B" w14:textId="77777777" w:rsidR="00ED51BF" w:rsidRDefault="00ED51BF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AFF5928" w14:textId="77777777" w:rsidR="00ED51BF" w:rsidRDefault="00ED51BF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C011937" w14:textId="77777777" w:rsidR="0099230D" w:rsidRDefault="0099230D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A349C22" w14:textId="77777777" w:rsidR="0099230D" w:rsidRDefault="0099230D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B1922C1" w14:textId="77777777" w:rsidR="0099230D" w:rsidRDefault="0099230D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DAB79BE" w14:textId="77777777" w:rsidR="0099230D" w:rsidRDefault="0099230D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BD9FB68" w14:textId="77777777" w:rsidR="0099230D" w:rsidRDefault="0099230D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A7CD892" w14:textId="77777777" w:rsidR="0099230D" w:rsidRDefault="0099230D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AE635F0" w14:textId="77777777" w:rsidR="0099230D" w:rsidRDefault="0099230D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97E9E1E" w14:textId="628D1EDF" w:rsidR="00ED51BF" w:rsidRPr="00ED51BF" w:rsidRDefault="00ED51BF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ED51BF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Wykonano w 2 egz. na 1 ark.</w:t>
      </w:r>
    </w:p>
    <w:p w14:paraId="29849BE6" w14:textId="77777777" w:rsidR="00ED51BF" w:rsidRPr="002734BE" w:rsidRDefault="00ED51BF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2734BE">
        <w:rPr>
          <w:rFonts w:ascii="Arial Narrow" w:hAnsi="Arial Narrow"/>
          <w:sz w:val="18"/>
          <w:szCs w:val="20"/>
        </w:rPr>
        <w:t xml:space="preserve">Egz. 1 – a/a kancelaria  </w:t>
      </w:r>
    </w:p>
    <w:p w14:paraId="5F5D8678" w14:textId="77777777" w:rsidR="00ED51BF" w:rsidRPr="002734BE" w:rsidRDefault="00ED51BF" w:rsidP="00ED51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2"/>
        </w:rPr>
      </w:pPr>
      <w:r w:rsidRPr="002734BE">
        <w:rPr>
          <w:rFonts w:ascii="Arial Narrow" w:hAnsi="Arial Narrow"/>
          <w:b/>
          <w:bCs/>
          <w:sz w:val="18"/>
          <w:szCs w:val="20"/>
        </w:rPr>
        <w:t xml:space="preserve">Egz. 2 – uczestnicy postępowania str. </w:t>
      </w:r>
      <w:proofErr w:type="spellStart"/>
      <w:r w:rsidRPr="002734BE">
        <w:rPr>
          <w:rFonts w:ascii="Arial Narrow" w:hAnsi="Arial Narrow"/>
          <w:b/>
          <w:bCs/>
          <w:sz w:val="18"/>
          <w:szCs w:val="20"/>
        </w:rPr>
        <w:t>int</w:t>
      </w:r>
      <w:proofErr w:type="spellEnd"/>
      <w:r w:rsidRPr="002734BE">
        <w:rPr>
          <w:rFonts w:ascii="Arial Narrow" w:hAnsi="Arial Narrow"/>
          <w:b/>
          <w:bCs/>
          <w:sz w:val="18"/>
          <w:szCs w:val="20"/>
        </w:rPr>
        <w:t xml:space="preserve">. 10wsk.mil.pl i e-propublico.pl; </w:t>
      </w:r>
      <w:r w:rsidRPr="002734BE">
        <w:rPr>
          <w:rFonts w:ascii="Arial Narrow" w:hAnsi="Arial Narrow"/>
          <w:b/>
          <w:bCs/>
          <w:sz w:val="18"/>
          <w:szCs w:val="18"/>
        </w:rPr>
        <w:t>SZPubl. T2612 B5</w:t>
      </w:r>
    </w:p>
    <w:p w14:paraId="21FC811D" w14:textId="77777777" w:rsidR="00ED51BF" w:rsidRPr="000605ED" w:rsidRDefault="00ED51BF" w:rsidP="00ED51BF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7" w:history="1">
        <w:r w:rsidRPr="003A46B3">
          <w:rPr>
            <w:rStyle w:val="Hipercze"/>
            <w:rFonts w:ascii="Arial Narrow" w:hAnsi="Arial Narrow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6EF1EF01" w14:textId="2433790B" w:rsidR="00ED51BF" w:rsidRPr="000605ED" w:rsidRDefault="00ED51BF" w:rsidP="00ED51BF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30.07.2024 r.</w:t>
      </w:r>
    </w:p>
    <w:p w14:paraId="4019BA19" w14:textId="77777777" w:rsidR="00ED51BF" w:rsidRPr="00ED51BF" w:rsidRDefault="00ED51BF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bookmarkEnd w:id="0"/>
    <w:sectPr w:rsidR="00ED51BF" w:rsidRPr="00ED51BF" w:rsidSect="00471F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352F52" w14:textId="77777777" w:rsidR="00EA127D" w:rsidRDefault="00EA127D">
      <w:r>
        <w:separator/>
      </w:r>
    </w:p>
  </w:endnote>
  <w:endnote w:type="continuationSeparator" w:id="0">
    <w:p w14:paraId="59B469C4" w14:textId="77777777" w:rsidR="00EA127D" w:rsidRDefault="00EA1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12393E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2AEA73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0C2EF8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87290A6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6EB3EF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F9C811" w14:textId="77777777" w:rsidR="003F0CBE" w:rsidRDefault="003F0CBE">
    <w:pPr>
      <w:pStyle w:val="Stopka"/>
      <w:tabs>
        <w:tab w:val="clear" w:pos="4536"/>
      </w:tabs>
      <w:jc w:val="center"/>
    </w:pPr>
  </w:p>
  <w:p w14:paraId="6C7D11C2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73B7DF" w14:textId="77777777" w:rsidR="00EA127D" w:rsidRDefault="00EA127D">
      <w:r>
        <w:separator/>
      </w:r>
    </w:p>
  </w:footnote>
  <w:footnote w:type="continuationSeparator" w:id="0">
    <w:p w14:paraId="21491D06" w14:textId="77777777" w:rsidR="00EA127D" w:rsidRDefault="00EA12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820C99" w14:textId="77777777" w:rsidR="00D34F40" w:rsidRDefault="00D34F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89C453" w14:textId="77777777" w:rsidR="00D34F40" w:rsidRDefault="00D34F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F129C6" w14:textId="77777777" w:rsidR="00D34F40" w:rsidRDefault="00D34F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26291073">
    <w:abstractNumId w:val="5"/>
  </w:num>
  <w:num w:numId="2" w16cid:durableId="1030255309">
    <w:abstractNumId w:val="10"/>
  </w:num>
  <w:num w:numId="3" w16cid:durableId="2113696698">
    <w:abstractNumId w:val="4"/>
  </w:num>
  <w:num w:numId="4" w16cid:durableId="162204615">
    <w:abstractNumId w:val="9"/>
  </w:num>
  <w:num w:numId="5" w16cid:durableId="206531131">
    <w:abstractNumId w:val="1"/>
  </w:num>
  <w:num w:numId="6" w16cid:durableId="860123567">
    <w:abstractNumId w:val="2"/>
  </w:num>
  <w:num w:numId="7" w16cid:durableId="69278000">
    <w:abstractNumId w:val="8"/>
  </w:num>
  <w:num w:numId="8" w16cid:durableId="1915699303">
    <w:abstractNumId w:val="6"/>
  </w:num>
  <w:num w:numId="9" w16cid:durableId="1675258154">
    <w:abstractNumId w:val="3"/>
  </w:num>
  <w:num w:numId="10" w16cid:durableId="749160644">
    <w:abstractNumId w:val="0"/>
  </w:num>
  <w:num w:numId="11" w16cid:durableId="126970346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127D"/>
    <w:rsid w:val="00020DF5"/>
    <w:rsid w:val="000345C2"/>
    <w:rsid w:val="00047A30"/>
    <w:rsid w:val="00144042"/>
    <w:rsid w:val="001B1480"/>
    <w:rsid w:val="001D5408"/>
    <w:rsid w:val="00210DCB"/>
    <w:rsid w:val="002734BE"/>
    <w:rsid w:val="002D47D4"/>
    <w:rsid w:val="003261E7"/>
    <w:rsid w:val="00372CE9"/>
    <w:rsid w:val="003F0CBE"/>
    <w:rsid w:val="00420F05"/>
    <w:rsid w:val="00467255"/>
    <w:rsid w:val="00471F3F"/>
    <w:rsid w:val="005644C6"/>
    <w:rsid w:val="00607E00"/>
    <w:rsid w:val="006E6C0F"/>
    <w:rsid w:val="006E706C"/>
    <w:rsid w:val="0079556E"/>
    <w:rsid w:val="007A2D48"/>
    <w:rsid w:val="007F118B"/>
    <w:rsid w:val="008C7BA4"/>
    <w:rsid w:val="008F04D1"/>
    <w:rsid w:val="009553F8"/>
    <w:rsid w:val="0099230D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461DA"/>
    <w:rsid w:val="00C512EB"/>
    <w:rsid w:val="00CC422D"/>
    <w:rsid w:val="00CE52C3"/>
    <w:rsid w:val="00D34F40"/>
    <w:rsid w:val="00D37862"/>
    <w:rsid w:val="00DA2A7E"/>
    <w:rsid w:val="00E048BD"/>
    <w:rsid w:val="00EA127D"/>
    <w:rsid w:val="00EB304B"/>
    <w:rsid w:val="00ED51BF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1DF007"/>
  <w15:chartTrackingRefBased/>
  <w15:docId w15:val="{30704723-2CAD-4922-827E-6DDEC7662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ED51B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ED51BF"/>
    <w:rPr>
      <w:b/>
      <w:bCs/>
    </w:rPr>
  </w:style>
  <w:style w:type="character" w:styleId="Hipercze">
    <w:name w:val="Hyperlink"/>
    <w:uiPriority w:val="99"/>
    <w:unhideWhenUsed/>
    <w:rsid w:val="00ED51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207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2024-07-30T11:51:00Z</cp:lastPrinted>
  <dcterms:created xsi:type="dcterms:W3CDTF">2024-07-30T11:51:00Z</dcterms:created>
  <dcterms:modified xsi:type="dcterms:W3CDTF">2024-07-30T11:51:00Z</dcterms:modified>
</cp:coreProperties>
</file>